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4" w:type="dxa"/>
        <w:tblInd w:w="142" w:type="dxa"/>
        <w:tblCellMar>
          <w:left w:w="0" w:type="dxa"/>
          <w:right w:w="0" w:type="dxa"/>
        </w:tblCellMar>
        <w:tblLook w:val="01E0" w:firstRow="1" w:lastRow="1" w:firstColumn="1" w:lastColumn="1" w:noHBand="0" w:noVBand="0"/>
      </w:tblPr>
      <w:tblGrid>
        <w:gridCol w:w="4873"/>
        <w:gridCol w:w="317"/>
        <w:gridCol w:w="1564"/>
        <w:gridCol w:w="170"/>
        <w:gridCol w:w="613"/>
        <w:gridCol w:w="325"/>
        <w:gridCol w:w="617"/>
        <w:gridCol w:w="170"/>
        <w:gridCol w:w="1541"/>
        <w:gridCol w:w="214"/>
      </w:tblGrid>
      <w:tr w:rsidR="00124962" w:rsidRPr="0068271B" w:rsidTr="00781D01">
        <w:trPr>
          <w:gridAfter w:val="1"/>
        </w:trPr>
        <w:tc>
          <w:tcPr>
            <w:tcW w:w="4962" w:type="dxa"/>
            <w:tcMar>
              <w:left w:w="0" w:type="dxa"/>
              <w:right w:w="0" w:type="dxa"/>
            </w:tcMar>
          </w:tcPr>
          <w:p w:rsidR="00124962" w:rsidRPr="009B54AC" w:rsidRDefault="00124962" w:rsidP="0068271B">
            <w:pPr>
              <w:pStyle w:val="FormHeading1"/>
              <w:spacing w:after="80"/>
              <w:rPr>
                <w:sz w:val="20"/>
                <w:szCs w:val="20"/>
                <w:lang w:eastAsia="en-AU"/>
              </w:rPr>
            </w:pPr>
            <w:r w:rsidRPr="009B54AC">
              <w:rPr>
                <w:sz w:val="20"/>
                <w:szCs w:val="20"/>
                <w:lang w:eastAsia="en-AU"/>
              </w:rPr>
              <w:t>Important notes</w:t>
            </w:r>
          </w:p>
          <w:p w:rsidR="00B96889" w:rsidRPr="00781D01" w:rsidRDefault="00B96889" w:rsidP="00B96889">
            <w:pPr>
              <w:pStyle w:val="Formnotes"/>
              <w:rPr>
                <w:sz w:val="18"/>
                <w:szCs w:val="18"/>
              </w:rPr>
            </w:pPr>
            <w:r w:rsidRPr="009B54AC">
              <w:rPr>
                <w:sz w:val="18"/>
                <w:szCs w:val="18"/>
              </w:rPr>
              <w:t>This form is for the use of</w:t>
            </w:r>
            <w:r w:rsidR="001F43B7" w:rsidRPr="009B54AC">
              <w:rPr>
                <w:sz w:val="18"/>
                <w:szCs w:val="18"/>
              </w:rPr>
              <w:t xml:space="preserve"> </w:t>
            </w:r>
            <w:r w:rsidR="009B54AC" w:rsidRPr="00DD382D">
              <w:rPr>
                <w:sz w:val="18"/>
                <w:szCs w:val="18"/>
              </w:rPr>
              <w:t>claimant’s lawyers</w:t>
            </w:r>
            <w:r w:rsidR="00680F9F">
              <w:rPr>
                <w:sz w:val="18"/>
                <w:szCs w:val="18"/>
              </w:rPr>
              <w:t xml:space="preserve"> </w:t>
            </w:r>
            <w:r w:rsidR="00680F9F" w:rsidRPr="00FF2CA3">
              <w:rPr>
                <w:sz w:val="18"/>
                <w:szCs w:val="18"/>
              </w:rPr>
              <w:t xml:space="preserve">to request </w:t>
            </w:r>
            <w:r w:rsidR="00680F9F">
              <w:rPr>
                <w:sz w:val="18"/>
                <w:szCs w:val="18"/>
              </w:rPr>
              <w:t>a</w:t>
            </w:r>
            <w:r w:rsidR="009B54AC" w:rsidRPr="00DD382D">
              <w:rPr>
                <w:sz w:val="18"/>
                <w:szCs w:val="18"/>
              </w:rPr>
              <w:t xml:space="preserve"> review of the TAC’s decision </w:t>
            </w:r>
            <w:r w:rsidR="00B2799E" w:rsidRPr="009B54AC">
              <w:rPr>
                <w:sz w:val="18"/>
                <w:szCs w:val="18"/>
              </w:rPr>
              <w:t xml:space="preserve">to refuse to convert a medical examination arranged by a </w:t>
            </w:r>
            <w:r w:rsidR="00276907">
              <w:rPr>
                <w:sz w:val="18"/>
                <w:szCs w:val="18"/>
              </w:rPr>
              <w:t>claimant’s lawyer</w:t>
            </w:r>
            <w:r w:rsidR="00276907" w:rsidRPr="009B54AC">
              <w:rPr>
                <w:sz w:val="18"/>
                <w:szCs w:val="18"/>
              </w:rPr>
              <w:t xml:space="preserve"> </w:t>
            </w:r>
            <w:r w:rsidR="00B2799E" w:rsidRPr="00680F9F">
              <w:rPr>
                <w:sz w:val="18"/>
                <w:szCs w:val="18"/>
              </w:rPr>
              <w:t>into a Joint Medical Examination</w:t>
            </w:r>
            <w:r w:rsidR="00F84B4E" w:rsidRPr="00FF2CA3">
              <w:rPr>
                <w:sz w:val="18"/>
                <w:szCs w:val="18"/>
              </w:rPr>
              <w:t xml:space="preserve"> (JME)</w:t>
            </w:r>
            <w:r w:rsidR="00B2799E" w:rsidRPr="00FF2CA3">
              <w:rPr>
                <w:sz w:val="18"/>
                <w:szCs w:val="18"/>
              </w:rPr>
              <w:t>.</w:t>
            </w:r>
            <w:r w:rsidRPr="00781D01">
              <w:rPr>
                <w:sz w:val="18"/>
                <w:szCs w:val="18"/>
              </w:rPr>
              <w:t xml:space="preserve"> </w:t>
            </w:r>
          </w:p>
          <w:p w:rsidR="00B96889" w:rsidRPr="00781D01" w:rsidRDefault="00B96889" w:rsidP="00B96889">
            <w:pPr>
              <w:pStyle w:val="Formnotes"/>
              <w:rPr>
                <w:sz w:val="18"/>
                <w:szCs w:val="18"/>
              </w:rPr>
            </w:pPr>
            <w:r w:rsidRPr="00781D01">
              <w:rPr>
                <w:sz w:val="18"/>
                <w:szCs w:val="18"/>
              </w:rPr>
              <w:t xml:space="preserve">Completion of this form satisfies acceptance of the </w:t>
            </w:r>
            <w:r w:rsidR="00F84B4E" w:rsidRPr="00781D01">
              <w:rPr>
                <w:sz w:val="18"/>
                <w:szCs w:val="18"/>
              </w:rPr>
              <w:t>JME d</w:t>
            </w:r>
            <w:r w:rsidRPr="00781D01">
              <w:rPr>
                <w:sz w:val="18"/>
                <w:szCs w:val="18"/>
              </w:rPr>
              <w:t>ispute pro</w:t>
            </w:r>
            <w:r w:rsidR="00B2799E" w:rsidRPr="00781D01">
              <w:rPr>
                <w:sz w:val="18"/>
                <w:szCs w:val="18"/>
              </w:rPr>
              <w:t>cess agreed between the TAC, The Law Institute of Victoria and the Australian Lawyers Alliance. The parties acknowledge that it is desirable to have a</w:t>
            </w:r>
            <w:r w:rsidR="00A715E5" w:rsidRPr="00781D01">
              <w:rPr>
                <w:sz w:val="18"/>
                <w:szCs w:val="18"/>
              </w:rPr>
              <w:t>n</w:t>
            </w:r>
            <w:r w:rsidR="00B2799E" w:rsidRPr="00781D01">
              <w:rPr>
                <w:sz w:val="18"/>
                <w:szCs w:val="18"/>
              </w:rPr>
              <w:t xml:space="preserve"> informal review </w:t>
            </w:r>
            <w:r w:rsidR="002F19C4" w:rsidRPr="00781D01">
              <w:rPr>
                <w:sz w:val="18"/>
                <w:szCs w:val="18"/>
              </w:rPr>
              <w:t>process of</w:t>
            </w:r>
            <w:r w:rsidR="00B82152" w:rsidRPr="00781D01">
              <w:rPr>
                <w:sz w:val="18"/>
                <w:szCs w:val="18"/>
              </w:rPr>
              <w:t xml:space="preserve"> </w:t>
            </w:r>
            <w:r w:rsidR="00B2799E" w:rsidRPr="00781D01">
              <w:rPr>
                <w:sz w:val="18"/>
                <w:szCs w:val="18"/>
              </w:rPr>
              <w:t>the TAC</w:t>
            </w:r>
            <w:r w:rsidR="00A73EDD" w:rsidRPr="00781D01">
              <w:rPr>
                <w:sz w:val="18"/>
                <w:szCs w:val="18"/>
              </w:rPr>
              <w:t>’s decision</w:t>
            </w:r>
            <w:r w:rsidR="00B2799E" w:rsidRPr="00781D01">
              <w:rPr>
                <w:sz w:val="18"/>
                <w:szCs w:val="18"/>
              </w:rPr>
              <w:t xml:space="preserve"> to refuse to co</w:t>
            </w:r>
            <w:r w:rsidR="00B32435" w:rsidRPr="00781D01">
              <w:rPr>
                <w:sz w:val="18"/>
                <w:szCs w:val="18"/>
              </w:rPr>
              <w:t>n</w:t>
            </w:r>
            <w:r w:rsidR="00B2799E" w:rsidRPr="00781D01">
              <w:rPr>
                <w:sz w:val="18"/>
                <w:szCs w:val="18"/>
              </w:rPr>
              <w:t xml:space="preserve">vert a medical examination into a </w:t>
            </w:r>
            <w:r w:rsidR="00F84B4E" w:rsidRPr="00781D01">
              <w:rPr>
                <w:sz w:val="18"/>
                <w:szCs w:val="18"/>
              </w:rPr>
              <w:t>JME</w:t>
            </w:r>
            <w:r w:rsidR="00B2799E" w:rsidRPr="00781D01">
              <w:rPr>
                <w:sz w:val="18"/>
                <w:szCs w:val="18"/>
              </w:rPr>
              <w:t xml:space="preserve"> fo</w:t>
            </w:r>
            <w:r w:rsidR="001F43B7" w:rsidRPr="00781D01">
              <w:rPr>
                <w:sz w:val="18"/>
                <w:szCs w:val="18"/>
              </w:rPr>
              <w:t>r the purpose of section 60(2</w:t>
            </w:r>
            <w:r w:rsidR="00B2799E" w:rsidRPr="00781D01">
              <w:rPr>
                <w:sz w:val="18"/>
                <w:szCs w:val="18"/>
              </w:rPr>
              <w:t>F)</w:t>
            </w:r>
            <w:r w:rsidR="00781D01">
              <w:rPr>
                <w:sz w:val="18"/>
                <w:szCs w:val="18"/>
              </w:rPr>
              <w:t xml:space="preserve"> of the </w:t>
            </w:r>
            <w:r w:rsidR="00781D01" w:rsidRPr="00DD382D">
              <w:rPr>
                <w:i/>
                <w:sz w:val="18"/>
                <w:szCs w:val="18"/>
              </w:rPr>
              <w:t>Transport Accident Act 1986</w:t>
            </w:r>
            <w:r w:rsidR="00781D01">
              <w:rPr>
                <w:i/>
                <w:sz w:val="18"/>
                <w:szCs w:val="18"/>
              </w:rPr>
              <w:t xml:space="preserve"> </w:t>
            </w:r>
            <w:r w:rsidR="00781D01" w:rsidRPr="00DD382D">
              <w:rPr>
                <w:sz w:val="18"/>
                <w:szCs w:val="18"/>
              </w:rPr>
              <w:t>(the Act)</w:t>
            </w:r>
            <w:r w:rsidR="00B2799E" w:rsidRPr="00781D01">
              <w:rPr>
                <w:sz w:val="18"/>
                <w:szCs w:val="18"/>
              </w:rPr>
              <w:t>.</w:t>
            </w:r>
            <w:r w:rsidRPr="00781D01">
              <w:rPr>
                <w:sz w:val="18"/>
                <w:szCs w:val="18"/>
              </w:rPr>
              <w:t xml:space="preserve"> </w:t>
            </w:r>
          </w:p>
          <w:p w:rsidR="00B96889" w:rsidRPr="00781D01" w:rsidRDefault="00B96889" w:rsidP="00B96889">
            <w:pPr>
              <w:pStyle w:val="Formnotes"/>
              <w:rPr>
                <w:sz w:val="18"/>
                <w:szCs w:val="18"/>
              </w:rPr>
            </w:pPr>
            <w:r w:rsidRPr="00781D01">
              <w:rPr>
                <w:sz w:val="18"/>
                <w:szCs w:val="18"/>
              </w:rPr>
              <w:t>It is</w:t>
            </w:r>
            <w:r w:rsidR="00161956" w:rsidRPr="00781D01">
              <w:rPr>
                <w:sz w:val="18"/>
                <w:szCs w:val="18"/>
              </w:rPr>
              <w:t xml:space="preserve"> important that </w:t>
            </w:r>
            <w:r w:rsidR="00781D01">
              <w:rPr>
                <w:sz w:val="18"/>
                <w:szCs w:val="18"/>
              </w:rPr>
              <w:t>this form is fully completed and all relevant s</w:t>
            </w:r>
            <w:r w:rsidR="00161956" w:rsidRPr="00781D01">
              <w:rPr>
                <w:sz w:val="18"/>
                <w:szCs w:val="18"/>
              </w:rPr>
              <w:t xml:space="preserve">tatements </w:t>
            </w:r>
            <w:r w:rsidR="00781D01">
              <w:rPr>
                <w:sz w:val="18"/>
                <w:szCs w:val="18"/>
              </w:rPr>
              <w:t xml:space="preserve">are </w:t>
            </w:r>
            <w:r w:rsidR="00161956" w:rsidRPr="00781D01">
              <w:rPr>
                <w:sz w:val="18"/>
                <w:szCs w:val="18"/>
              </w:rPr>
              <w:t>attached</w:t>
            </w:r>
            <w:r w:rsidR="00781D01">
              <w:rPr>
                <w:sz w:val="18"/>
                <w:szCs w:val="18"/>
              </w:rPr>
              <w:t>.</w:t>
            </w:r>
            <w:r w:rsidR="00161956" w:rsidRPr="00781D01">
              <w:rPr>
                <w:sz w:val="18"/>
                <w:szCs w:val="18"/>
              </w:rPr>
              <w:t xml:space="preserve"> </w:t>
            </w:r>
          </w:p>
          <w:p w:rsidR="00B66239" w:rsidRPr="00781D01" w:rsidRDefault="00A73EDD" w:rsidP="00124962">
            <w:pPr>
              <w:pStyle w:val="Formnotes"/>
              <w:rPr>
                <w:sz w:val="18"/>
                <w:szCs w:val="18"/>
              </w:rPr>
            </w:pPr>
            <w:r w:rsidRPr="00781D01">
              <w:rPr>
                <w:sz w:val="18"/>
                <w:szCs w:val="18"/>
              </w:rPr>
              <w:t>Supporting documentation should</w:t>
            </w:r>
            <w:r w:rsidR="00A03948" w:rsidRPr="00781D01">
              <w:rPr>
                <w:sz w:val="18"/>
                <w:szCs w:val="18"/>
              </w:rPr>
              <w:t xml:space="preserve"> include:</w:t>
            </w:r>
          </w:p>
          <w:p w:rsidR="00B45F27" w:rsidRPr="00781D01" w:rsidRDefault="00781D01" w:rsidP="00781D01">
            <w:pPr>
              <w:pStyle w:val="Formnotes"/>
              <w:numPr>
                <w:ilvl w:val="0"/>
                <w:numId w:val="29"/>
              </w:numPr>
              <w:rPr>
                <w:sz w:val="18"/>
                <w:szCs w:val="18"/>
              </w:rPr>
            </w:pPr>
            <w:r>
              <w:rPr>
                <w:sz w:val="18"/>
                <w:szCs w:val="18"/>
              </w:rPr>
              <w:t>d</w:t>
            </w:r>
            <w:r w:rsidR="00B96889" w:rsidRPr="00781D01">
              <w:rPr>
                <w:sz w:val="18"/>
                <w:szCs w:val="18"/>
              </w:rPr>
              <w:t xml:space="preserve">etailed </w:t>
            </w:r>
            <w:r w:rsidR="00A73EDD" w:rsidRPr="00781D01">
              <w:rPr>
                <w:sz w:val="18"/>
                <w:szCs w:val="18"/>
              </w:rPr>
              <w:t xml:space="preserve">reasons as to </w:t>
            </w:r>
            <w:r w:rsidR="00B45F27" w:rsidRPr="00781D01">
              <w:rPr>
                <w:sz w:val="18"/>
                <w:szCs w:val="18"/>
              </w:rPr>
              <w:t>why the medico-legal examination is required and why it should be approved as a JME</w:t>
            </w:r>
            <w:r>
              <w:rPr>
                <w:sz w:val="18"/>
                <w:szCs w:val="18"/>
              </w:rPr>
              <w:t>, and</w:t>
            </w:r>
          </w:p>
          <w:p w:rsidR="00B96889" w:rsidRPr="00781D01" w:rsidRDefault="00781D01" w:rsidP="00781D01">
            <w:pPr>
              <w:pStyle w:val="Formnotes"/>
              <w:numPr>
                <w:ilvl w:val="0"/>
                <w:numId w:val="29"/>
              </w:numPr>
              <w:rPr>
                <w:sz w:val="18"/>
                <w:szCs w:val="18"/>
              </w:rPr>
            </w:pPr>
            <w:r>
              <w:rPr>
                <w:sz w:val="18"/>
                <w:szCs w:val="18"/>
              </w:rPr>
              <w:t>s</w:t>
            </w:r>
            <w:r w:rsidR="00B96889" w:rsidRPr="00781D01">
              <w:rPr>
                <w:sz w:val="18"/>
                <w:szCs w:val="18"/>
              </w:rPr>
              <w:t xml:space="preserve">pecific arguments </w:t>
            </w:r>
            <w:r w:rsidR="00A73EDD" w:rsidRPr="00781D01">
              <w:rPr>
                <w:sz w:val="18"/>
                <w:szCs w:val="18"/>
              </w:rPr>
              <w:t xml:space="preserve">as to </w:t>
            </w:r>
            <w:r w:rsidR="00B96889" w:rsidRPr="00781D01">
              <w:rPr>
                <w:sz w:val="18"/>
                <w:szCs w:val="18"/>
              </w:rPr>
              <w:t>why the TAC denial to participate in a JME is unreasonable</w:t>
            </w:r>
            <w:r w:rsidR="002434BA">
              <w:rPr>
                <w:sz w:val="18"/>
                <w:szCs w:val="18"/>
              </w:rPr>
              <w:t>.</w:t>
            </w:r>
          </w:p>
          <w:p w:rsidR="00B96889" w:rsidRPr="00781D01" w:rsidRDefault="00B96889" w:rsidP="00B66239">
            <w:pPr>
              <w:pStyle w:val="Formnotes"/>
              <w:rPr>
                <w:sz w:val="18"/>
                <w:szCs w:val="18"/>
              </w:rPr>
            </w:pPr>
            <w:r w:rsidRPr="00781D01">
              <w:rPr>
                <w:sz w:val="18"/>
                <w:szCs w:val="18"/>
              </w:rPr>
              <w:t xml:space="preserve">The decision of the TAC whether to enter into a </w:t>
            </w:r>
            <w:r w:rsidR="00B05339" w:rsidRPr="00781D01">
              <w:rPr>
                <w:sz w:val="18"/>
                <w:szCs w:val="18"/>
              </w:rPr>
              <w:t>JME</w:t>
            </w:r>
            <w:r w:rsidRPr="00781D01">
              <w:rPr>
                <w:sz w:val="18"/>
                <w:szCs w:val="18"/>
              </w:rPr>
              <w:t xml:space="preserve"> is based upon all relevant information at the time of the request. Additional information, or a change in a cl</w:t>
            </w:r>
            <w:r w:rsidR="00276907">
              <w:rPr>
                <w:sz w:val="18"/>
                <w:szCs w:val="18"/>
              </w:rPr>
              <w:t>aimant</w:t>
            </w:r>
            <w:r w:rsidRPr="00781D01">
              <w:rPr>
                <w:sz w:val="18"/>
                <w:szCs w:val="18"/>
              </w:rPr>
              <w:t>’s circumstances, will affect the TAC’s decision</w:t>
            </w:r>
            <w:r w:rsidR="00B05339" w:rsidRPr="00781D01">
              <w:rPr>
                <w:sz w:val="18"/>
                <w:szCs w:val="18"/>
              </w:rPr>
              <w:t>.</w:t>
            </w:r>
          </w:p>
          <w:p w:rsidR="00264FF4" w:rsidRPr="00781D01" w:rsidRDefault="004F28C1" w:rsidP="00264FF4">
            <w:pPr>
              <w:pStyle w:val="Default"/>
              <w:rPr>
                <w:rFonts w:ascii="Arial" w:hAnsi="Arial" w:cs="Arial"/>
                <w:sz w:val="18"/>
                <w:szCs w:val="18"/>
              </w:rPr>
            </w:pPr>
            <w:r w:rsidRPr="00781D01">
              <w:rPr>
                <w:rFonts w:ascii="Arial" w:hAnsi="Arial" w:cs="Arial"/>
                <w:sz w:val="18"/>
                <w:szCs w:val="18"/>
              </w:rPr>
              <w:t xml:space="preserve">The  </w:t>
            </w:r>
            <w:r w:rsidR="00781D01">
              <w:rPr>
                <w:rFonts w:ascii="Arial" w:hAnsi="Arial" w:cs="Arial"/>
                <w:sz w:val="18"/>
                <w:szCs w:val="18"/>
              </w:rPr>
              <w:t>g</w:t>
            </w:r>
            <w:r w:rsidRPr="00781D01">
              <w:rPr>
                <w:rFonts w:ascii="Arial" w:hAnsi="Arial" w:cs="Arial"/>
                <w:sz w:val="18"/>
                <w:szCs w:val="18"/>
              </w:rPr>
              <w:t xml:space="preserve">rounds for refusing a </w:t>
            </w:r>
            <w:r w:rsidR="00A73EDD" w:rsidRPr="00781D01">
              <w:rPr>
                <w:rFonts w:ascii="Arial" w:hAnsi="Arial" w:cs="Arial"/>
                <w:sz w:val="18"/>
                <w:szCs w:val="18"/>
              </w:rPr>
              <w:t>JME</w:t>
            </w:r>
            <w:r w:rsidRPr="00781D01">
              <w:rPr>
                <w:rFonts w:ascii="Arial" w:hAnsi="Arial" w:cs="Arial"/>
                <w:sz w:val="18"/>
                <w:szCs w:val="18"/>
              </w:rPr>
              <w:t xml:space="preserve"> </w:t>
            </w:r>
            <w:r w:rsidR="00264FF4" w:rsidRPr="00781D01">
              <w:rPr>
                <w:rFonts w:ascii="Arial" w:hAnsi="Arial" w:cs="Arial"/>
                <w:sz w:val="18"/>
                <w:szCs w:val="18"/>
              </w:rPr>
              <w:t xml:space="preserve">are outlined in the </w:t>
            </w:r>
          </w:p>
          <w:p w:rsidR="004F28C1" w:rsidRPr="00781D01" w:rsidRDefault="003C4E01" w:rsidP="00264FF4">
            <w:pPr>
              <w:pStyle w:val="Formnotes"/>
              <w:rPr>
                <w:sz w:val="18"/>
                <w:szCs w:val="18"/>
              </w:rPr>
            </w:pPr>
            <w:r>
              <w:rPr>
                <w:bCs/>
                <w:sz w:val="18"/>
                <w:szCs w:val="18"/>
              </w:rPr>
              <w:t>‘</w:t>
            </w:r>
            <w:r w:rsidR="00264FF4" w:rsidRPr="00781D01">
              <w:rPr>
                <w:bCs/>
                <w:sz w:val="18"/>
                <w:szCs w:val="18"/>
              </w:rPr>
              <w:t xml:space="preserve">Joint Medical Examination (JME) Assessment </w:t>
            </w:r>
            <w:r w:rsidR="00F367AD" w:rsidRPr="00781D01">
              <w:rPr>
                <w:bCs/>
                <w:sz w:val="18"/>
                <w:szCs w:val="18"/>
              </w:rPr>
              <w:t>Criteria</w:t>
            </w:r>
            <w:r>
              <w:rPr>
                <w:bCs/>
                <w:sz w:val="18"/>
                <w:szCs w:val="18"/>
              </w:rPr>
              <w:t>’</w:t>
            </w:r>
            <w:r w:rsidR="00F367AD" w:rsidRPr="00781D01">
              <w:rPr>
                <w:b/>
                <w:bCs/>
                <w:sz w:val="18"/>
                <w:szCs w:val="18"/>
              </w:rPr>
              <w:t xml:space="preserve"> </w:t>
            </w:r>
            <w:r w:rsidR="00F367AD" w:rsidRPr="00781D01">
              <w:rPr>
                <w:sz w:val="18"/>
                <w:szCs w:val="18"/>
              </w:rPr>
              <w:t>available</w:t>
            </w:r>
            <w:r w:rsidR="00264FF4" w:rsidRPr="00781D01">
              <w:rPr>
                <w:sz w:val="18"/>
                <w:szCs w:val="18"/>
              </w:rPr>
              <w:t xml:space="preserve"> on </w:t>
            </w:r>
            <w:r w:rsidR="00781D01">
              <w:rPr>
                <w:sz w:val="18"/>
                <w:szCs w:val="18"/>
              </w:rPr>
              <w:t>our</w:t>
            </w:r>
            <w:r w:rsidR="00264FF4" w:rsidRPr="00781D01">
              <w:rPr>
                <w:sz w:val="18"/>
                <w:szCs w:val="18"/>
              </w:rPr>
              <w:t xml:space="preserve"> website.</w:t>
            </w:r>
          </w:p>
          <w:p w:rsidR="00B96889" w:rsidRPr="00781D01" w:rsidRDefault="00B96889" w:rsidP="00B66239">
            <w:pPr>
              <w:pStyle w:val="Formnotes"/>
              <w:rPr>
                <w:sz w:val="18"/>
                <w:szCs w:val="18"/>
              </w:rPr>
            </w:pPr>
            <w:r w:rsidRPr="00781D01">
              <w:rPr>
                <w:sz w:val="18"/>
                <w:szCs w:val="18"/>
              </w:rPr>
              <w:t xml:space="preserve">If </w:t>
            </w:r>
            <w:r w:rsidR="00781D01">
              <w:rPr>
                <w:sz w:val="18"/>
                <w:szCs w:val="18"/>
              </w:rPr>
              <w:t xml:space="preserve">you </w:t>
            </w:r>
            <w:r w:rsidR="00BC6ABA">
              <w:rPr>
                <w:sz w:val="18"/>
                <w:szCs w:val="18"/>
              </w:rPr>
              <w:t xml:space="preserve">obtain </w:t>
            </w:r>
            <w:r w:rsidR="00781D01">
              <w:rPr>
                <w:sz w:val="18"/>
                <w:szCs w:val="18"/>
              </w:rPr>
              <w:t>additional</w:t>
            </w:r>
            <w:r w:rsidRPr="00781D01">
              <w:rPr>
                <w:sz w:val="18"/>
                <w:szCs w:val="18"/>
              </w:rPr>
              <w:t xml:space="preserve"> information </w:t>
            </w:r>
            <w:r w:rsidR="00A73EDD" w:rsidRPr="00781D01">
              <w:rPr>
                <w:sz w:val="18"/>
                <w:szCs w:val="18"/>
              </w:rPr>
              <w:t>,</w:t>
            </w:r>
            <w:r w:rsidRPr="00781D01">
              <w:rPr>
                <w:sz w:val="18"/>
                <w:szCs w:val="18"/>
              </w:rPr>
              <w:t xml:space="preserve"> </w:t>
            </w:r>
            <w:r w:rsidR="00781D01">
              <w:rPr>
                <w:sz w:val="18"/>
                <w:szCs w:val="18"/>
              </w:rPr>
              <w:t>you</w:t>
            </w:r>
            <w:r w:rsidR="00A73EDD" w:rsidRPr="00781D01">
              <w:rPr>
                <w:sz w:val="18"/>
                <w:szCs w:val="18"/>
              </w:rPr>
              <w:t xml:space="preserve"> </w:t>
            </w:r>
            <w:r w:rsidR="00264FF4" w:rsidRPr="00781D01">
              <w:rPr>
                <w:sz w:val="18"/>
                <w:szCs w:val="18"/>
              </w:rPr>
              <w:t xml:space="preserve">should consider making a </w:t>
            </w:r>
            <w:r w:rsidR="00675849" w:rsidRPr="00781D01">
              <w:rPr>
                <w:sz w:val="18"/>
                <w:szCs w:val="18"/>
              </w:rPr>
              <w:t>new JME</w:t>
            </w:r>
            <w:r w:rsidRPr="00781D01">
              <w:rPr>
                <w:sz w:val="18"/>
                <w:szCs w:val="18"/>
              </w:rPr>
              <w:t xml:space="preserve"> request</w:t>
            </w:r>
            <w:r w:rsidR="00781D01">
              <w:rPr>
                <w:sz w:val="18"/>
                <w:szCs w:val="18"/>
              </w:rPr>
              <w:t>,</w:t>
            </w:r>
            <w:r w:rsidRPr="00781D01">
              <w:rPr>
                <w:sz w:val="18"/>
                <w:szCs w:val="18"/>
              </w:rPr>
              <w:t xml:space="preserve"> rather than </w:t>
            </w:r>
            <w:r w:rsidR="00264FF4" w:rsidRPr="00781D01">
              <w:rPr>
                <w:sz w:val="18"/>
                <w:szCs w:val="18"/>
              </w:rPr>
              <w:t xml:space="preserve">lodging a Notice of Dispute. </w:t>
            </w:r>
            <w:r w:rsidRPr="00781D01">
              <w:rPr>
                <w:sz w:val="18"/>
                <w:szCs w:val="18"/>
              </w:rPr>
              <w:t xml:space="preserve"> Additional information includes:</w:t>
            </w:r>
          </w:p>
          <w:p w:rsidR="00B96889" w:rsidRPr="00781D01" w:rsidRDefault="00781D01" w:rsidP="00781D01">
            <w:pPr>
              <w:pStyle w:val="Formnotes"/>
              <w:numPr>
                <w:ilvl w:val="0"/>
                <w:numId w:val="30"/>
              </w:numPr>
              <w:rPr>
                <w:sz w:val="18"/>
                <w:szCs w:val="18"/>
              </w:rPr>
            </w:pPr>
            <w:r>
              <w:rPr>
                <w:sz w:val="18"/>
                <w:szCs w:val="18"/>
              </w:rPr>
              <w:t>t</w:t>
            </w:r>
            <w:r w:rsidR="00B96889" w:rsidRPr="00781D01">
              <w:rPr>
                <w:sz w:val="18"/>
                <w:szCs w:val="18"/>
              </w:rPr>
              <w:t>reating doctor reports explaining the relationship of the injury to the accident</w:t>
            </w:r>
            <w:r>
              <w:rPr>
                <w:sz w:val="18"/>
                <w:szCs w:val="18"/>
              </w:rPr>
              <w:t>,</w:t>
            </w:r>
            <w:r w:rsidR="00B96889" w:rsidRPr="00781D01">
              <w:rPr>
                <w:sz w:val="18"/>
                <w:szCs w:val="18"/>
              </w:rPr>
              <w:t xml:space="preserve"> or any other relevant information</w:t>
            </w:r>
          </w:p>
          <w:p w:rsidR="00B96889" w:rsidRPr="00781D01" w:rsidRDefault="00781D01" w:rsidP="00781D01">
            <w:pPr>
              <w:pStyle w:val="Formnotes"/>
              <w:numPr>
                <w:ilvl w:val="0"/>
                <w:numId w:val="30"/>
              </w:numPr>
              <w:rPr>
                <w:sz w:val="18"/>
                <w:szCs w:val="18"/>
              </w:rPr>
            </w:pPr>
            <w:r>
              <w:rPr>
                <w:sz w:val="18"/>
                <w:szCs w:val="18"/>
              </w:rPr>
              <w:t>a</w:t>
            </w:r>
            <w:r w:rsidR="00A73EDD" w:rsidRPr="00781D01">
              <w:rPr>
                <w:sz w:val="18"/>
                <w:szCs w:val="18"/>
              </w:rPr>
              <w:t xml:space="preserve"> s</w:t>
            </w:r>
            <w:r w:rsidR="00B96889" w:rsidRPr="00781D01">
              <w:rPr>
                <w:sz w:val="18"/>
                <w:szCs w:val="18"/>
              </w:rPr>
              <w:t xml:space="preserve">tatement </w:t>
            </w:r>
            <w:r w:rsidR="00A73EDD" w:rsidRPr="00781D01">
              <w:rPr>
                <w:sz w:val="18"/>
                <w:szCs w:val="18"/>
              </w:rPr>
              <w:t xml:space="preserve">from the </w:t>
            </w:r>
            <w:r w:rsidR="00276907">
              <w:rPr>
                <w:sz w:val="18"/>
                <w:szCs w:val="18"/>
              </w:rPr>
              <w:t>claimant</w:t>
            </w:r>
            <w:r w:rsidR="00A73EDD" w:rsidRPr="00781D01">
              <w:rPr>
                <w:sz w:val="18"/>
                <w:szCs w:val="18"/>
              </w:rPr>
              <w:t xml:space="preserve"> </w:t>
            </w:r>
            <w:r w:rsidR="00B96889" w:rsidRPr="00781D01">
              <w:rPr>
                <w:sz w:val="18"/>
                <w:szCs w:val="18"/>
              </w:rPr>
              <w:t>explaining the injuries and their relationship to the accident</w:t>
            </w:r>
          </w:p>
          <w:p w:rsidR="00B96889" w:rsidRPr="00781D01" w:rsidRDefault="00781D01" w:rsidP="00781D01">
            <w:pPr>
              <w:pStyle w:val="Formnotes"/>
              <w:numPr>
                <w:ilvl w:val="0"/>
                <w:numId w:val="30"/>
              </w:numPr>
              <w:rPr>
                <w:sz w:val="18"/>
                <w:szCs w:val="18"/>
              </w:rPr>
            </w:pPr>
            <w:r>
              <w:rPr>
                <w:sz w:val="18"/>
                <w:szCs w:val="18"/>
              </w:rPr>
              <w:t>a</w:t>
            </w:r>
            <w:r w:rsidR="00B96889" w:rsidRPr="00781D01">
              <w:rPr>
                <w:sz w:val="18"/>
                <w:szCs w:val="18"/>
              </w:rPr>
              <w:t xml:space="preserve">ny additional information that would have been relevant </w:t>
            </w:r>
            <w:r>
              <w:rPr>
                <w:sz w:val="18"/>
                <w:szCs w:val="18"/>
              </w:rPr>
              <w:t xml:space="preserve">to the TAC </w:t>
            </w:r>
            <w:r w:rsidR="00264FF4" w:rsidRPr="00781D01">
              <w:rPr>
                <w:sz w:val="18"/>
                <w:szCs w:val="18"/>
              </w:rPr>
              <w:t xml:space="preserve">when considering the initial </w:t>
            </w:r>
            <w:r w:rsidR="00B96889" w:rsidRPr="00781D01">
              <w:rPr>
                <w:sz w:val="18"/>
                <w:szCs w:val="18"/>
              </w:rPr>
              <w:t>JME request</w:t>
            </w:r>
            <w:r w:rsidR="00264FF4" w:rsidRPr="00781D01">
              <w:rPr>
                <w:sz w:val="18"/>
                <w:szCs w:val="18"/>
              </w:rPr>
              <w:t>.</w:t>
            </w:r>
          </w:p>
          <w:p w:rsidR="00B96889" w:rsidRPr="00680F9F" w:rsidRDefault="00264FF4" w:rsidP="0068271B">
            <w:pPr>
              <w:pStyle w:val="FormHeading1"/>
              <w:spacing w:after="80"/>
              <w:rPr>
                <w:sz w:val="20"/>
                <w:szCs w:val="20"/>
              </w:rPr>
            </w:pPr>
            <w:r w:rsidRPr="009B54AC">
              <w:rPr>
                <w:sz w:val="20"/>
                <w:szCs w:val="20"/>
              </w:rPr>
              <w:t xml:space="preserve">A </w:t>
            </w:r>
            <w:r w:rsidRPr="00DD382D">
              <w:rPr>
                <w:i/>
                <w:sz w:val="20"/>
                <w:szCs w:val="20"/>
              </w:rPr>
              <w:t>Notice of</w:t>
            </w:r>
            <w:r w:rsidR="00F367AD" w:rsidRPr="00DD382D">
              <w:rPr>
                <w:i/>
                <w:sz w:val="20"/>
                <w:szCs w:val="20"/>
              </w:rPr>
              <w:t xml:space="preserve"> Dispute</w:t>
            </w:r>
            <w:r w:rsidR="00F367AD" w:rsidRPr="009B54AC">
              <w:rPr>
                <w:sz w:val="20"/>
                <w:szCs w:val="20"/>
              </w:rPr>
              <w:t xml:space="preserve"> must be lodged within </w:t>
            </w:r>
            <w:r w:rsidR="00F84B4E" w:rsidRPr="009B54AC">
              <w:rPr>
                <w:sz w:val="20"/>
                <w:szCs w:val="20"/>
              </w:rPr>
              <w:t>90</w:t>
            </w:r>
            <w:r w:rsidRPr="009B54AC">
              <w:rPr>
                <w:sz w:val="20"/>
                <w:szCs w:val="20"/>
              </w:rPr>
              <w:t xml:space="preserve"> Days of the TAC’s decision to refuse to approve a request for a JME.  </w:t>
            </w:r>
          </w:p>
          <w:p w:rsidR="00F84B4E" w:rsidRPr="00FF2CA3" w:rsidRDefault="00F84B4E" w:rsidP="0068271B">
            <w:pPr>
              <w:pStyle w:val="FormHeading1"/>
              <w:spacing w:after="80"/>
              <w:rPr>
                <w:b w:val="0"/>
                <w:sz w:val="18"/>
                <w:szCs w:val="18"/>
              </w:rPr>
            </w:pPr>
            <w:r w:rsidRPr="00680F9F">
              <w:rPr>
                <w:b w:val="0"/>
                <w:sz w:val="18"/>
                <w:szCs w:val="18"/>
              </w:rPr>
              <w:t xml:space="preserve">If </w:t>
            </w:r>
            <w:r w:rsidR="00781D01" w:rsidRPr="00FF2CA3">
              <w:rPr>
                <w:b w:val="0"/>
                <w:sz w:val="18"/>
                <w:szCs w:val="18"/>
              </w:rPr>
              <w:t>you</w:t>
            </w:r>
            <w:r w:rsidRPr="00DD382D">
              <w:rPr>
                <w:b w:val="0"/>
                <w:sz w:val="18"/>
                <w:szCs w:val="18"/>
              </w:rPr>
              <w:t xml:space="preserve"> choose not to lodge a </w:t>
            </w:r>
            <w:r w:rsidR="00781D01" w:rsidRPr="00DD382D">
              <w:rPr>
                <w:b w:val="0"/>
                <w:i/>
                <w:sz w:val="18"/>
                <w:szCs w:val="18"/>
              </w:rPr>
              <w:t>N</w:t>
            </w:r>
            <w:r w:rsidRPr="00DD382D">
              <w:rPr>
                <w:b w:val="0"/>
                <w:i/>
                <w:sz w:val="18"/>
                <w:szCs w:val="18"/>
              </w:rPr>
              <w:t xml:space="preserve">otice of </w:t>
            </w:r>
            <w:r w:rsidR="00781D01" w:rsidRPr="00DD382D">
              <w:rPr>
                <w:b w:val="0"/>
                <w:i/>
                <w:sz w:val="18"/>
                <w:szCs w:val="18"/>
              </w:rPr>
              <w:t>I</w:t>
            </w:r>
            <w:r w:rsidRPr="00DD382D">
              <w:rPr>
                <w:b w:val="0"/>
                <w:i/>
                <w:sz w:val="18"/>
                <w:szCs w:val="18"/>
              </w:rPr>
              <w:t xml:space="preserve">ntention to </w:t>
            </w:r>
            <w:r w:rsidR="00781D01" w:rsidRPr="00DD382D">
              <w:rPr>
                <w:b w:val="0"/>
                <w:i/>
                <w:sz w:val="18"/>
                <w:szCs w:val="18"/>
              </w:rPr>
              <w:t>L</w:t>
            </w:r>
            <w:r w:rsidRPr="00DD382D">
              <w:rPr>
                <w:b w:val="0"/>
                <w:i/>
                <w:sz w:val="18"/>
                <w:szCs w:val="18"/>
              </w:rPr>
              <w:t xml:space="preserve">odge a </w:t>
            </w:r>
            <w:r w:rsidR="00781D01" w:rsidRPr="00DD382D">
              <w:rPr>
                <w:b w:val="0"/>
                <w:i/>
                <w:sz w:val="18"/>
                <w:szCs w:val="18"/>
              </w:rPr>
              <w:t>D</w:t>
            </w:r>
            <w:r w:rsidRPr="00DD382D">
              <w:rPr>
                <w:b w:val="0"/>
                <w:i/>
                <w:sz w:val="18"/>
                <w:szCs w:val="18"/>
              </w:rPr>
              <w:t xml:space="preserve">ispute </w:t>
            </w:r>
            <w:r w:rsidRPr="009B54AC">
              <w:rPr>
                <w:b w:val="0"/>
                <w:sz w:val="18"/>
                <w:szCs w:val="18"/>
              </w:rPr>
              <w:t>within 90 days of the TAC’s decision to refuse a request for a JME</w:t>
            </w:r>
            <w:r w:rsidR="00781D01" w:rsidRPr="009B54AC">
              <w:rPr>
                <w:b w:val="0"/>
                <w:sz w:val="18"/>
                <w:szCs w:val="18"/>
              </w:rPr>
              <w:t>, you</w:t>
            </w:r>
            <w:r w:rsidRPr="00680F9F">
              <w:rPr>
                <w:b w:val="0"/>
                <w:sz w:val="18"/>
                <w:szCs w:val="18"/>
              </w:rPr>
              <w:t xml:space="preserve"> may at any time</w:t>
            </w:r>
            <w:r w:rsidR="009F2F78" w:rsidRPr="00680F9F">
              <w:rPr>
                <w:b w:val="0"/>
                <w:sz w:val="18"/>
                <w:szCs w:val="18"/>
              </w:rPr>
              <w:t>,</w:t>
            </w:r>
            <w:r w:rsidR="00C81EC9" w:rsidRPr="00680F9F">
              <w:rPr>
                <w:b w:val="0"/>
                <w:sz w:val="18"/>
                <w:szCs w:val="18"/>
              </w:rPr>
              <w:t xml:space="preserve"> </w:t>
            </w:r>
            <w:r w:rsidR="009F2F78" w:rsidRPr="00FF2CA3">
              <w:rPr>
                <w:b w:val="0"/>
                <w:sz w:val="18"/>
                <w:szCs w:val="18"/>
              </w:rPr>
              <w:t xml:space="preserve">if circumstances change, </w:t>
            </w:r>
            <w:r w:rsidR="00C81EC9" w:rsidRPr="00DD382D">
              <w:rPr>
                <w:b w:val="0"/>
                <w:sz w:val="18"/>
                <w:szCs w:val="18"/>
              </w:rPr>
              <w:t>(including within the 90 days)</w:t>
            </w:r>
            <w:r w:rsidR="002434BA" w:rsidRPr="00DD382D">
              <w:rPr>
                <w:b w:val="0"/>
                <w:sz w:val="18"/>
                <w:szCs w:val="18"/>
              </w:rPr>
              <w:t>,</w:t>
            </w:r>
            <w:r w:rsidRPr="00DD382D">
              <w:rPr>
                <w:b w:val="0"/>
                <w:sz w:val="18"/>
                <w:szCs w:val="18"/>
              </w:rPr>
              <w:t xml:space="preserve"> lodge a further request for a JME </w:t>
            </w:r>
            <w:r w:rsidR="002434BA" w:rsidRPr="00DD382D">
              <w:rPr>
                <w:b w:val="0"/>
                <w:sz w:val="18"/>
                <w:szCs w:val="18"/>
              </w:rPr>
              <w:t>for</w:t>
            </w:r>
            <w:r w:rsidRPr="00DD382D">
              <w:rPr>
                <w:b w:val="0"/>
                <w:sz w:val="18"/>
                <w:szCs w:val="18"/>
              </w:rPr>
              <w:t xml:space="preserve"> that </w:t>
            </w:r>
            <w:r w:rsidR="00276907">
              <w:rPr>
                <w:b w:val="0"/>
                <w:sz w:val="18"/>
                <w:szCs w:val="18"/>
              </w:rPr>
              <w:t>claimant</w:t>
            </w:r>
            <w:r w:rsidRPr="00FF2CA3">
              <w:rPr>
                <w:b w:val="0"/>
                <w:sz w:val="18"/>
                <w:szCs w:val="18"/>
              </w:rPr>
              <w:t>.</w:t>
            </w:r>
          </w:p>
          <w:p w:rsidR="00781D01" w:rsidRPr="00DD382D" w:rsidRDefault="00F84B4E" w:rsidP="00781D01">
            <w:pPr>
              <w:pStyle w:val="FormHeading1"/>
              <w:spacing w:after="80"/>
              <w:rPr>
                <w:b w:val="0"/>
                <w:sz w:val="18"/>
                <w:szCs w:val="18"/>
              </w:rPr>
            </w:pPr>
            <w:r w:rsidRPr="00DD382D">
              <w:rPr>
                <w:b w:val="0"/>
                <w:sz w:val="18"/>
                <w:szCs w:val="18"/>
              </w:rPr>
              <w:t>A</w:t>
            </w:r>
            <w:r w:rsidR="00E94DCE" w:rsidRPr="00DD382D">
              <w:rPr>
                <w:b w:val="0"/>
                <w:sz w:val="18"/>
                <w:szCs w:val="18"/>
              </w:rPr>
              <w:t>n initial</w:t>
            </w:r>
            <w:r w:rsidRPr="00DD382D">
              <w:rPr>
                <w:b w:val="0"/>
                <w:sz w:val="18"/>
                <w:szCs w:val="18"/>
              </w:rPr>
              <w:t xml:space="preserve"> decision </w:t>
            </w:r>
            <w:r w:rsidR="00E94DCE" w:rsidRPr="00DD382D">
              <w:rPr>
                <w:b w:val="0"/>
                <w:sz w:val="18"/>
                <w:szCs w:val="18"/>
              </w:rPr>
              <w:t xml:space="preserve">of the TAC not </w:t>
            </w:r>
            <w:r w:rsidRPr="00DD382D">
              <w:rPr>
                <w:b w:val="0"/>
                <w:sz w:val="18"/>
                <w:szCs w:val="18"/>
              </w:rPr>
              <w:t>to approve a request for a JME is not</w:t>
            </w:r>
            <w:r w:rsidR="00781D01" w:rsidRPr="00DD382D">
              <w:rPr>
                <w:b w:val="0"/>
                <w:sz w:val="18"/>
                <w:szCs w:val="18"/>
              </w:rPr>
              <w:t xml:space="preserve"> a </w:t>
            </w:r>
            <w:r w:rsidRPr="00DD382D">
              <w:rPr>
                <w:b w:val="0"/>
                <w:sz w:val="18"/>
                <w:szCs w:val="18"/>
              </w:rPr>
              <w:t>decision for the purposes of section 77 of the Act</w:t>
            </w:r>
            <w:r w:rsidR="00781D01" w:rsidRPr="00DD382D">
              <w:rPr>
                <w:b w:val="0"/>
                <w:sz w:val="18"/>
                <w:szCs w:val="18"/>
              </w:rPr>
              <w:t>. T</w:t>
            </w:r>
            <w:r w:rsidRPr="00DD382D">
              <w:rPr>
                <w:b w:val="0"/>
                <w:sz w:val="18"/>
                <w:szCs w:val="18"/>
              </w:rPr>
              <w:t>he 12</w:t>
            </w:r>
            <w:r w:rsidR="00781D01" w:rsidRPr="00DD382D">
              <w:rPr>
                <w:b w:val="0"/>
                <w:sz w:val="18"/>
                <w:szCs w:val="18"/>
              </w:rPr>
              <w:t>-</w:t>
            </w:r>
            <w:r w:rsidRPr="00DD382D">
              <w:rPr>
                <w:b w:val="0"/>
                <w:sz w:val="18"/>
                <w:szCs w:val="18"/>
              </w:rPr>
              <w:t>months to lodge a dispute</w:t>
            </w:r>
            <w:r w:rsidR="00C81EC9" w:rsidRPr="00DD382D">
              <w:rPr>
                <w:b w:val="0"/>
                <w:sz w:val="18"/>
                <w:szCs w:val="18"/>
              </w:rPr>
              <w:t xml:space="preserve"> under the TAC </w:t>
            </w:r>
            <w:r w:rsidR="003C4E01" w:rsidRPr="00DD382D">
              <w:rPr>
                <w:b w:val="0"/>
                <w:sz w:val="18"/>
                <w:szCs w:val="18"/>
              </w:rPr>
              <w:t>and</w:t>
            </w:r>
            <w:r w:rsidR="000D3514" w:rsidRPr="00DD382D">
              <w:rPr>
                <w:b w:val="0"/>
                <w:sz w:val="18"/>
                <w:szCs w:val="18"/>
              </w:rPr>
              <w:t xml:space="preserve"> </w:t>
            </w:r>
            <w:r w:rsidR="00C81EC9" w:rsidRPr="00DD382D">
              <w:rPr>
                <w:b w:val="0"/>
                <w:sz w:val="18"/>
                <w:szCs w:val="18"/>
              </w:rPr>
              <w:t>ALA/LIV Dispute Resolution Protocols 2004 (as amended from time to time) or to lodge an application for review at VCAT</w:t>
            </w:r>
            <w:r w:rsidRPr="00DD382D">
              <w:rPr>
                <w:b w:val="0"/>
                <w:sz w:val="18"/>
                <w:szCs w:val="18"/>
              </w:rPr>
              <w:t xml:space="preserve"> does not commence until</w:t>
            </w:r>
            <w:r w:rsidR="00781D01" w:rsidRPr="00DD382D">
              <w:rPr>
                <w:b w:val="0"/>
                <w:sz w:val="18"/>
                <w:szCs w:val="18"/>
              </w:rPr>
              <w:t>:</w:t>
            </w:r>
          </w:p>
          <w:p w:rsidR="00AD6158" w:rsidRPr="00DD382D" w:rsidRDefault="00F84B4E" w:rsidP="00DD382D">
            <w:pPr>
              <w:pStyle w:val="FormHeading1"/>
              <w:numPr>
                <w:ilvl w:val="0"/>
                <w:numId w:val="32"/>
              </w:numPr>
              <w:spacing w:after="80"/>
              <w:rPr>
                <w:b w:val="0"/>
                <w:sz w:val="18"/>
                <w:szCs w:val="18"/>
              </w:rPr>
            </w:pPr>
            <w:r w:rsidRPr="00DD382D">
              <w:rPr>
                <w:b w:val="0"/>
                <w:sz w:val="18"/>
                <w:szCs w:val="18"/>
              </w:rPr>
              <w:t xml:space="preserve">the decision has been </w:t>
            </w:r>
            <w:r w:rsidR="004913D9" w:rsidRPr="00DD382D">
              <w:rPr>
                <w:b w:val="0"/>
                <w:sz w:val="18"/>
                <w:szCs w:val="18"/>
              </w:rPr>
              <w:t xml:space="preserve">affirmed by the Review Manager after considering a </w:t>
            </w:r>
            <w:r w:rsidR="004913D9" w:rsidRPr="00DD382D">
              <w:rPr>
                <w:b w:val="0"/>
                <w:i/>
                <w:sz w:val="18"/>
                <w:szCs w:val="18"/>
              </w:rPr>
              <w:t>Notice of Intention to Lodge a Dispute</w:t>
            </w:r>
            <w:r w:rsidR="004913D9" w:rsidRPr="009B54AC">
              <w:rPr>
                <w:b w:val="0"/>
                <w:sz w:val="18"/>
                <w:szCs w:val="18"/>
              </w:rPr>
              <w:t>.</w:t>
            </w:r>
          </w:p>
          <w:p w:rsidR="004F28C1" w:rsidRPr="000C6497" w:rsidRDefault="004F28C1" w:rsidP="0068271B">
            <w:pPr>
              <w:pStyle w:val="Formnotes"/>
              <w:spacing w:after="40"/>
              <w:ind w:left="425"/>
            </w:pPr>
          </w:p>
        </w:tc>
        <w:tc>
          <w:tcPr>
            <w:tcW w:w="340" w:type="dxa"/>
          </w:tcPr>
          <w:p w:rsidR="00124962" w:rsidRPr="000C6497" w:rsidRDefault="00124962" w:rsidP="00124962">
            <w:pPr>
              <w:pStyle w:val="FormHeading1"/>
              <w:rPr>
                <w:lang w:eastAsia="en-AU"/>
              </w:rPr>
            </w:pPr>
          </w:p>
        </w:tc>
        <w:tc>
          <w:tcPr>
            <w:tcW w:w="5102" w:type="dxa"/>
            <w:gridSpan w:val="7"/>
            <w:tcMar>
              <w:left w:w="0" w:type="dxa"/>
              <w:right w:w="0" w:type="dxa"/>
            </w:tcMar>
          </w:tcPr>
          <w:p w:rsidR="00124962" w:rsidRPr="00781D01" w:rsidRDefault="00124962" w:rsidP="0068271B">
            <w:pPr>
              <w:pStyle w:val="FormHeading1"/>
              <w:spacing w:after="80"/>
              <w:rPr>
                <w:sz w:val="20"/>
                <w:szCs w:val="20"/>
              </w:rPr>
            </w:pPr>
            <w:r w:rsidRPr="00781D01">
              <w:rPr>
                <w:sz w:val="20"/>
                <w:szCs w:val="20"/>
              </w:rPr>
              <w:t>What happens next?</w:t>
            </w:r>
          </w:p>
          <w:p w:rsidR="00124962" w:rsidRPr="00781D01" w:rsidRDefault="00124962" w:rsidP="00124962">
            <w:pPr>
              <w:pStyle w:val="Formnotes"/>
              <w:rPr>
                <w:sz w:val="18"/>
                <w:szCs w:val="18"/>
              </w:rPr>
            </w:pPr>
            <w:r w:rsidRPr="00781D01">
              <w:rPr>
                <w:sz w:val="18"/>
                <w:szCs w:val="18"/>
              </w:rPr>
              <w:t xml:space="preserve">The TAC will write to you within </w:t>
            </w:r>
            <w:r w:rsidR="00E17CD3" w:rsidRPr="00781D01">
              <w:rPr>
                <w:sz w:val="18"/>
                <w:szCs w:val="18"/>
              </w:rPr>
              <w:t>30</w:t>
            </w:r>
            <w:r w:rsidRPr="00781D01">
              <w:rPr>
                <w:sz w:val="18"/>
                <w:szCs w:val="18"/>
              </w:rPr>
              <w:t xml:space="preserve"> working days of receiving your </w:t>
            </w:r>
            <w:r w:rsidR="00781D01" w:rsidRPr="00DD382D">
              <w:rPr>
                <w:i/>
                <w:sz w:val="18"/>
                <w:szCs w:val="18"/>
              </w:rPr>
              <w:t>N</w:t>
            </w:r>
            <w:r w:rsidR="004F28C1" w:rsidRPr="00DD382D">
              <w:rPr>
                <w:i/>
                <w:sz w:val="18"/>
                <w:szCs w:val="18"/>
              </w:rPr>
              <w:t xml:space="preserve">otice </w:t>
            </w:r>
            <w:r w:rsidR="00A73EDD" w:rsidRPr="00DD382D">
              <w:rPr>
                <w:i/>
                <w:sz w:val="18"/>
                <w:szCs w:val="18"/>
              </w:rPr>
              <w:t xml:space="preserve">of </w:t>
            </w:r>
            <w:r w:rsidR="00781D01" w:rsidRPr="00DD382D">
              <w:rPr>
                <w:i/>
                <w:sz w:val="18"/>
                <w:szCs w:val="18"/>
              </w:rPr>
              <w:t>I</w:t>
            </w:r>
            <w:r w:rsidR="00A73EDD" w:rsidRPr="00DD382D">
              <w:rPr>
                <w:i/>
                <w:sz w:val="18"/>
                <w:szCs w:val="18"/>
              </w:rPr>
              <w:t xml:space="preserve">ntention to </w:t>
            </w:r>
            <w:r w:rsidR="00781D01" w:rsidRPr="00DD382D">
              <w:rPr>
                <w:i/>
                <w:sz w:val="18"/>
                <w:szCs w:val="18"/>
              </w:rPr>
              <w:t>L</w:t>
            </w:r>
            <w:r w:rsidR="00A73EDD" w:rsidRPr="00DD382D">
              <w:rPr>
                <w:i/>
                <w:sz w:val="18"/>
                <w:szCs w:val="18"/>
              </w:rPr>
              <w:t xml:space="preserve">odge a </w:t>
            </w:r>
            <w:r w:rsidR="00781D01" w:rsidRPr="00DD382D">
              <w:rPr>
                <w:i/>
                <w:sz w:val="18"/>
                <w:szCs w:val="18"/>
              </w:rPr>
              <w:t>D</w:t>
            </w:r>
            <w:r w:rsidR="00A73EDD" w:rsidRPr="00DD382D">
              <w:rPr>
                <w:i/>
                <w:sz w:val="18"/>
                <w:szCs w:val="18"/>
              </w:rPr>
              <w:t>ispute</w:t>
            </w:r>
            <w:r w:rsidR="00A73EDD" w:rsidRPr="00781D01">
              <w:rPr>
                <w:sz w:val="18"/>
                <w:szCs w:val="18"/>
              </w:rPr>
              <w:t xml:space="preserve"> </w:t>
            </w:r>
            <w:r w:rsidR="004F28C1" w:rsidRPr="00781D01">
              <w:rPr>
                <w:sz w:val="18"/>
                <w:szCs w:val="18"/>
              </w:rPr>
              <w:t xml:space="preserve">advising </w:t>
            </w:r>
            <w:r w:rsidR="00A73EDD" w:rsidRPr="00781D01">
              <w:rPr>
                <w:sz w:val="18"/>
                <w:szCs w:val="18"/>
              </w:rPr>
              <w:t xml:space="preserve">that the </w:t>
            </w:r>
            <w:r w:rsidR="004F28C1" w:rsidRPr="00781D01">
              <w:rPr>
                <w:sz w:val="18"/>
                <w:szCs w:val="18"/>
              </w:rPr>
              <w:t xml:space="preserve">refusal of a Joint Medical Examination has been overturned or affirmed. </w:t>
            </w:r>
            <w:r w:rsidR="00781D01" w:rsidRPr="00781D01">
              <w:rPr>
                <w:sz w:val="18"/>
                <w:szCs w:val="18"/>
              </w:rPr>
              <w:t>The TAC may call you prior to making th</w:t>
            </w:r>
            <w:r w:rsidR="00781D01">
              <w:rPr>
                <w:sz w:val="18"/>
                <w:szCs w:val="18"/>
              </w:rPr>
              <w:t>is</w:t>
            </w:r>
            <w:r w:rsidR="00781D01" w:rsidRPr="00781D01">
              <w:rPr>
                <w:sz w:val="18"/>
                <w:szCs w:val="18"/>
              </w:rPr>
              <w:t xml:space="preserve"> decision. </w:t>
            </w:r>
            <w:r w:rsidR="00781D01">
              <w:rPr>
                <w:sz w:val="18"/>
                <w:szCs w:val="18"/>
              </w:rPr>
              <w:t xml:space="preserve"> .</w:t>
            </w:r>
            <w:r w:rsidR="00E17CD3" w:rsidRPr="00781D01">
              <w:rPr>
                <w:sz w:val="18"/>
                <w:szCs w:val="18"/>
              </w:rPr>
              <w:t xml:space="preserve"> </w:t>
            </w:r>
          </w:p>
          <w:p w:rsidR="004F28C1" w:rsidRPr="00781D01" w:rsidRDefault="00C81EC9" w:rsidP="00124962">
            <w:pPr>
              <w:pStyle w:val="Formnotes"/>
              <w:rPr>
                <w:sz w:val="18"/>
                <w:szCs w:val="18"/>
              </w:rPr>
            </w:pPr>
            <w:r w:rsidRPr="00781D01">
              <w:rPr>
                <w:sz w:val="18"/>
                <w:szCs w:val="18"/>
              </w:rPr>
              <w:t>If the application is o</w:t>
            </w:r>
            <w:r w:rsidR="004F28C1" w:rsidRPr="00781D01">
              <w:rPr>
                <w:sz w:val="18"/>
                <w:szCs w:val="18"/>
              </w:rPr>
              <w:t>verturned</w:t>
            </w:r>
            <w:r w:rsidR="002434BA">
              <w:rPr>
                <w:sz w:val="18"/>
                <w:szCs w:val="18"/>
              </w:rPr>
              <w:t>,</w:t>
            </w:r>
            <w:r w:rsidR="004F28C1" w:rsidRPr="00781D01">
              <w:rPr>
                <w:sz w:val="18"/>
                <w:szCs w:val="18"/>
              </w:rPr>
              <w:t xml:space="preserve"> the TAC agrees to pay an amount of $500 </w:t>
            </w:r>
            <w:r w:rsidR="00727538" w:rsidRPr="00781D01">
              <w:rPr>
                <w:sz w:val="18"/>
                <w:szCs w:val="18"/>
              </w:rPr>
              <w:t xml:space="preserve">in costs, </w:t>
            </w:r>
            <w:r w:rsidRPr="00781D01">
              <w:rPr>
                <w:sz w:val="18"/>
                <w:szCs w:val="18"/>
              </w:rPr>
              <w:t>together with any reasonable disbursements</w:t>
            </w:r>
            <w:r w:rsidR="002434BA">
              <w:rPr>
                <w:sz w:val="18"/>
                <w:szCs w:val="18"/>
              </w:rPr>
              <w:t>,</w:t>
            </w:r>
            <w:r w:rsidRPr="00781D01">
              <w:rPr>
                <w:sz w:val="18"/>
                <w:szCs w:val="18"/>
              </w:rPr>
              <w:t xml:space="preserve"> e.g. a treating practitioner report or notes </w:t>
            </w:r>
            <w:r w:rsidR="004F28C1" w:rsidRPr="00781D01">
              <w:rPr>
                <w:sz w:val="18"/>
                <w:szCs w:val="18"/>
              </w:rPr>
              <w:t xml:space="preserve">to the </w:t>
            </w:r>
            <w:r w:rsidR="00276907">
              <w:rPr>
                <w:sz w:val="18"/>
                <w:szCs w:val="18"/>
              </w:rPr>
              <w:t>claimant’s lawyer</w:t>
            </w:r>
            <w:r w:rsidR="000D2CA4" w:rsidRPr="00781D01">
              <w:rPr>
                <w:sz w:val="18"/>
                <w:szCs w:val="18"/>
              </w:rPr>
              <w:t xml:space="preserve"> </w:t>
            </w:r>
            <w:r w:rsidR="004F28C1" w:rsidRPr="00781D01">
              <w:rPr>
                <w:sz w:val="18"/>
                <w:szCs w:val="18"/>
              </w:rPr>
              <w:t>for providing the information required in the form and participating in the review process.</w:t>
            </w:r>
          </w:p>
          <w:p w:rsidR="004F28C1" w:rsidRPr="00781D01" w:rsidRDefault="004F28C1" w:rsidP="00124962">
            <w:pPr>
              <w:pStyle w:val="Formnotes"/>
              <w:rPr>
                <w:sz w:val="18"/>
                <w:szCs w:val="18"/>
              </w:rPr>
            </w:pPr>
            <w:r w:rsidRPr="00781D01">
              <w:rPr>
                <w:sz w:val="18"/>
                <w:szCs w:val="18"/>
              </w:rPr>
              <w:t xml:space="preserve">If </w:t>
            </w:r>
            <w:r w:rsidR="00781D01">
              <w:rPr>
                <w:sz w:val="18"/>
                <w:szCs w:val="18"/>
              </w:rPr>
              <w:t>we</w:t>
            </w:r>
            <w:r w:rsidRPr="00781D01">
              <w:rPr>
                <w:sz w:val="18"/>
                <w:szCs w:val="18"/>
              </w:rPr>
              <w:t xml:space="preserve"> affirm the refusal to approve a JME</w:t>
            </w:r>
            <w:r w:rsidR="002434BA">
              <w:rPr>
                <w:sz w:val="18"/>
                <w:szCs w:val="18"/>
              </w:rPr>
              <w:t>,</w:t>
            </w:r>
            <w:r w:rsidRPr="00781D01">
              <w:rPr>
                <w:sz w:val="18"/>
                <w:szCs w:val="18"/>
              </w:rPr>
              <w:t xml:space="preserve"> </w:t>
            </w:r>
            <w:r w:rsidR="00781D01">
              <w:rPr>
                <w:sz w:val="18"/>
                <w:szCs w:val="18"/>
              </w:rPr>
              <w:t>you</w:t>
            </w:r>
            <w:r w:rsidRPr="00781D01">
              <w:rPr>
                <w:sz w:val="18"/>
                <w:szCs w:val="18"/>
              </w:rPr>
              <w:t xml:space="preserve"> may lodge a dispute under the TAC, LIV </w:t>
            </w:r>
            <w:r w:rsidR="003C4E01">
              <w:rPr>
                <w:sz w:val="18"/>
                <w:szCs w:val="18"/>
              </w:rPr>
              <w:t>and</w:t>
            </w:r>
            <w:r w:rsidRPr="00781D01">
              <w:rPr>
                <w:sz w:val="18"/>
                <w:szCs w:val="18"/>
              </w:rPr>
              <w:t xml:space="preserve"> ALA No Fault Dispute Resolution Protocols.</w:t>
            </w:r>
          </w:p>
          <w:p w:rsidR="00124962" w:rsidRPr="00781D01" w:rsidRDefault="00124962" w:rsidP="0068271B">
            <w:pPr>
              <w:pStyle w:val="FormHeading1"/>
              <w:spacing w:after="80"/>
              <w:rPr>
                <w:sz w:val="18"/>
                <w:szCs w:val="18"/>
              </w:rPr>
            </w:pPr>
            <w:r w:rsidRPr="00781D01">
              <w:rPr>
                <w:sz w:val="18"/>
                <w:szCs w:val="18"/>
              </w:rPr>
              <w:t>Your</w:t>
            </w:r>
            <w:r w:rsidR="0013120E" w:rsidRPr="00781D01">
              <w:rPr>
                <w:sz w:val="18"/>
                <w:szCs w:val="18"/>
              </w:rPr>
              <w:t xml:space="preserve"> </w:t>
            </w:r>
            <w:r w:rsidR="00276907">
              <w:rPr>
                <w:sz w:val="18"/>
                <w:szCs w:val="18"/>
              </w:rPr>
              <w:t>claimant</w:t>
            </w:r>
            <w:r w:rsidR="0013120E" w:rsidRPr="00781D01">
              <w:rPr>
                <w:sz w:val="18"/>
                <w:szCs w:val="18"/>
              </w:rPr>
              <w:t>’s</w:t>
            </w:r>
            <w:r w:rsidRPr="00781D01">
              <w:rPr>
                <w:sz w:val="18"/>
                <w:szCs w:val="18"/>
              </w:rPr>
              <w:t xml:space="preserve"> privacy</w:t>
            </w:r>
          </w:p>
          <w:p w:rsidR="00124962" w:rsidRPr="00781D01" w:rsidRDefault="00124962" w:rsidP="00124962">
            <w:pPr>
              <w:pStyle w:val="Formnotes"/>
              <w:rPr>
                <w:sz w:val="18"/>
                <w:szCs w:val="18"/>
              </w:rPr>
            </w:pPr>
            <w:r w:rsidRPr="00781D01">
              <w:rPr>
                <w:sz w:val="18"/>
                <w:szCs w:val="18"/>
              </w:rPr>
              <w:t xml:space="preserve">The TAC respects your </w:t>
            </w:r>
            <w:r w:rsidR="00276907">
              <w:rPr>
                <w:sz w:val="18"/>
                <w:szCs w:val="18"/>
              </w:rPr>
              <w:t>claimant’s</w:t>
            </w:r>
            <w:r w:rsidR="0013120E" w:rsidRPr="00781D01">
              <w:rPr>
                <w:sz w:val="18"/>
                <w:szCs w:val="18"/>
              </w:rPr>
              <w:t xml:space="preserve"> </w:t>
            </w:r>
            <w:r w:rsidRPr="00781D01">
              <w:rPr>
                <w:sz w:val="18"/>
                <w:szCs w:val="18"/>
              </w:rPr>
              <w:t xml:space="preserve">privacy. </w:t>
            </w:r>
            <w:r w:rsidR="006113F4" w:rsidRPr="00781D01">
              <w:rPr>
                <w:sz w:val="18"/>
                <w:szCs w:val="18"/>
              </w:rPr>
              <w:t xml:space="preserve"> </w:t>
            </w:r>
            <w:r w:rsidRPr="00781D01">
              <w:rPr>
                <w:sz w:val="18"/>
                <w:szCs w:val="18"/>
              </w:rPr>
              <w:t xml:space="preserve">The TAC will retain the information provided and may use or disclose it to make further inquiries or assist in the ongoing management of the claim or any claim for common law damages. </w:t>
            </w:r>
            <w:r w:rsidR="006113F4" w:rsidRPr="00781D01">
              <w:rPr>
                <w:sz w:val="18"/>
                <w:szCs w:val="18"/>
              </w:rPr>
              <w:t xml:space="preserve"> </w:t>
            </w:r>
            <w:r w:rsidRPr="00781D01">
              <w:rPr>
                <w:sz w:val="18"/>
                <w:szCs w:val="18"/>
              </w:rPr>
              <w:t>The TAC may also be required by law to disclose this information.</w:t>
            </w:r>
          </w:p>
          <w:p w:rsidR="00124962" w:rsidRPr="00781D01" w:rsidRDefault="00124962" w:rsidP="00124962">
            <w:pPr>
              <w:pStyle w:val="Formnotes"/>
              <w:rPr>
                <w:sz w:val="18"/>
                <w:szCs w:val="18"/>
              </w:rPr>
            </w:pPr>
            <w:r w:rsidRPr="00781D01">
              <w:rPr>
                <w:sz w:val="18"/>
                <w:szCs w:val="18"/>
              </w:rPr>
              <w:t>Without this information, the TAC may be unable to determine entitlements or assess whether treatment is reasonable and may not be able to approve further benefits and treatment.</w:t>
            </w:r>
          </w:p>
          <w:p w:rsidR="00124962" w:rsidRPr="00781D01" w:rsidRDefault="00124962" w:rsidP="00124962">
            <w:pPr>
              <w:pStyle w:val="Formnotes"/>
              <w:rPr>
                <w:sz w:val="18"/>
                <w:szCs w:val="18"/>
              </w:rPr>
            </w:pPr>
            <w:r w:rsidRPr="00781D01">
              <w:rPr>
                <w:sz w:val="18"/>
                <w:szCs w:val="18"/>
              </w:rPr>
              <w:t xml:space="preserve">If you require further information about our privacy policy, please call the TAC on 1300 654 329 or visit our website at </w:t>
            </w:r>
            <w:hyperlink r:id="rId8" w:history="1">
              <w:r w:rsidR="00AD6158" w:rsidRPr="00781D01">
                <w:rPr>
                  <w:rStyle w:val="Hyperlink"/>
                  <w:sz w:val="18"/>
                  <w:szCs w:val="18"/>
                </w:rPr>
                <w:t>www.tac.vic.gov.au</w:t>
              </w:r>
            </w:hyperlink>
          </w:p>
          <w:p w:rsidR="00AD6158" w:rsidRDefault="00AD6158" w:rsidP="00124962">
            <w:pPr>
              <w:pStyle w:val="Formnotes"/>
              <w:rPr>
                <w:b/>
                <w:sz w:val="18"/>
                <w:szCs w:val="18"/>
              </w:rPr>
            </w:pPr>
          </w:p>
          <w:p w:rsidR="00AD6158" w:rsidRPr="00747536" w:rsidRDefault="00AD6158" w:rsidP="00AD6158">
            <w:pPr>
              <w:pStyle w:val="FormHeading1"/>
              <w:spacing w:after="80"/>
              <w:rPr>
                <w:sz w:val="20"/>
                <w:szCs w:val="20"/>
              </w:rPr>
            </w:pPr>
            <w:r w:rsidRPr="00747536">
              <w:rPr>
                <w:sz w:val="20"/>
                <w:szCs w:val="20"/>
              </w:rPr>
              <w:t>Where do I send my Notice of Intention to Lodge a Dispute?</w:t>
            </w:r>
          </w:p>
          <w:p w:rsidR="00AD6158" w:rsidRPr="00747536" w:rsidRDefault="00AD6158" w:rsidP="00AD6158">
            <w:pPr>
              <w:pStyle w:val="Formnotes"/>
              <w:rPr>
                <w:sz w:val="18"/>
                <w:szCs w:val="18"/>
              </w:rPr>
            </w:pPr>
            <w:r w:rsidRPr="00747536">
              <w:rPr>
                <w:sz w:val="18"/>
                <w:szCs w:val="18"/>
              </w:rPr>
              <w:t>Correspondence to:</w:t>
            </w:r>
          </w:p>
          <w:p w:rsidR="00AD6158" w:rsidRPr="00747536" w:rsidRDefault="00AD6158" w:rsidP="00AD6158">
            <w:pPr>
              <w:pStyle w:val="Formnotes"/>
              <w:spacing w:after="40"/>
              <w:ind w:left="425"/>
              <w:rPr>
                <w:sz w:val="18"/>
                <w:szCs w:val="18"/>
              </w:rPr>
            </w:pPr>
            <w:r w:rsidRPr="00747536">
              <w:rPr>
                <w:sz w:val="18"/>
                <w:szCs w:val="18"/>
              </w:rPr>
              <w:t>Review Manager</w:t>
            </w:r>
          </w:p>
          <w:p w:rsidR="00AD6158" w:rsidRPr="00747536" w:rsidRDefault="00AD6158" w:rsidP="00AD6158">
            <w:pPr>
              <w:pStyle w:val="Formnotes"/>
              <w:spacing w:after="40"/>
              <w:ind w:left="425"/>
              <w:rPr>
                <w:sz w:val="18"/>
                <w:szCs w:val="18"/>
              </w:rPr>
            </w:pPr>
            <w:r w:rsidRPr="00747536">
              <w:rPr>
                <w:sz w:val="18"/>
                <w:szCs w:val="18"/>
              </w:rPr>
              <w:t>GPO Box 2751</w:t>
            </w:r>
          </w:p>
          <w:p w:rsidR="00AD6158" w:rsidRPr="00747536" w:rsidRDefault="00AD6158" w:rsidP="00865E58">
            <w:pPr>
              <w:pStyle w:val="Formnotes"/>
              <w:spacing w:after="40"/>
              <w:ind w:left="425"/>
              <w:rPr>
                <w:sz w:val="18"/>
                <w:szCs w:val="18"/>
              </w:rPr>
            </w:pPr>
            <w:r w:rsidRPr="00747536">
              <w:rPr>
                <w:sz w:val="18"/>
                <w:szCs w:val="18"/>
              </w:rPr>
              <w:t>MELBOURNE VIC 3001</w:t>
            </w:r>
          </w:p>
          <w:p w:rsidR="00AD6158" w:rsidRPr="00747536" w:rsidRDefault="00AD6158" w:rsidP="00AD6158">
            <w:pPr>
              <w:pStyle w:val="Formnotes"/>
              <w:spacing w:after="40"/>
              <w:ind w:left="425"/>
              <w:rPr>
                <w:sz w:val="18"/>
                <w:szCs w:val="18"/>
              </w:rPr>
            </w:pPr>
          </w:p>
          <w:p w:rsidR="00AD6158" w:rsidRPr="008C3B18" w:rsidRDefault="00AD6158" w:rsidP="00AD6158">
            <w:pPr>
              <w:pStyle w:val="Formnotes"/>
            </w:pPr>
            <w:r>
              <w:rPr>
                <w:sz w:val="18"/>
                <w:szCs w:val="18"/>
              </w:rPr>
              <w:t>Or by e</w:t>
            </w:r>
            <w:r w:rsidRPr="00747536">
              <w:rPr>
                <w:sz w:val="18"/>
                <w:szCs w:val="18"/>
              </w:rPr>
              <w:t>mail to: Review@tac.vic.gov.au</w:t>
            </w:r>
          </w:p>
        </w:tc>
      </w:tr>
      <w:tr w:rsidR="008330E0" w:rsidRPr="00781D01" w:rsidTr="00781D01">
        <w:trPr>
          <w:trHeight w:val="244"/>
        </w:trPr>
        <w:tc>
          <w:tcPr>
            <w:tcW w:w="5109" w:type="dxa"/>
          </w:tcPr>
          <w:p w:rsidR="00781D01" w:rsidRDefault="00781D01" w:rsidP="008330E0">
            <w:pPr>
              <w:pStyle w:val="FormHeading1"/>
              <w:rPr>
                <w:sz w:val="20"/>
                <w:szCs w:val="20"/>
              </w:rPr>
            </w:pPr>
          </w:p>
          <w:p w:rsidR="002F38A6" w:rsidRDefault="002F38A6" w:rsidP="00FF2CA3">
            <w:pPr>
              <w:pStyle w:val="FormHeading1"/>
              <w:rPr>
                <w:sz w:val="20"/>
                <w:szCs w:val="20"/>
              </w:rPr>
            </w:pPr>
          </w:p>
          <w:p w:rsidR="002F38A6" w:rsidRDefault="002F38A6" w:rsidP="00FF2CA3">
            <w:pPr>
              <w:pStyle w:val="FormHeading1"/>
              <w:rPr>
                <w:sz w:val="20"/>
                <w:szCs w:val="20"/>
              </w:rPr>
            </w:pPr>
          </w:p>
          <w:p w:rsidR="008330E0" w:rsidRPr="00781D01" w:rsidRDefault="00276907" w:rsidP="00FF2CA3">
            <w:pPr>
              <w:pStyle w:val="FormHeading1"/>
              <w:rPr>
                <w:sz w:val="20"/>
                <w:szCs w:val="20"/>
              </w:rPr>
            </w:pPr>
            <w:r>
              <w:rPr>
                <w:sz w:val="20"/>
                <w:szCs w:val="20"/>
              </w:rPr>
              <w:t>Claimant</w:t>
            </w:r>
            <w:r w:rsidR="008330E0" w:rsidRPr="00781D01">
              <w:rPr>
                <w:sz w:val="20"/>
                <w:szCs w:val="20"/>
              </w:rPr>
              <w:t xml:space="preserve"> details</w:t>
            </w:r>
          </w:p>
        </w:tc>
        <w:tc>
          <w:tcPr>
            <w:tcW w:w="341" w:type="dxa"/>
          </w:tcPr>
          <w:p w:rsidR="008330E0" w:rsidRPr="00781D01" w:rsidRDefault="008330E0" w:rsidP="008330E0">
            <w:pPr>
              <w:pStyle w:val="FormHeading1"/>
              <w:rPr>
                <w:sz w:val="20"/>
                <w:szCs w:val="20"/>
              </w:rPr>
            </w:pPr>
          </w:p>
        </w:tc>
        <w:tc>
          <w:tcPr>
            <w:tcW w:w="5323" w:type="dxa"/>
            <w:gridSpan w:val="8"/>
          </w:tcPr>
          <w:p w:rsidR="008330E0" w:rsidRPr="00781D01" w:rsidRDefault="008330E0" w:rsidP="008330E0">
            <w:pPr>
              <w:pStyle w:val="FormHeading1"/>
              <w:rPr>
                <w:sz w:val="20"/>
                <w:szCs w:val="20"/>
              </w:rPr>
            </w:pPr>
          </w:p>
        </w:tc>
      </w:tr>
      <w:tr w:rsidR="00815AD7" w:rsidRPr="00781D01" w:rsidTr="00781D01">
        <w:trPr>
          <w:trHeight w:val="244"/>
        </w:trPr>
        <w:tc>
          <w:tcPr>
            <w:tcW w:w="5109" w:type="dxa"/>
            <w:tcBorders>
              <w:bottom w:val="single" w:sz="2" w:space="0" w:color="auto"/>
            </w:tcBorders>
          </w:tcPr>
          <w:p w:rsidR="008330E0" w:rsidRPr="00781D01" w:rsidRDefault="008330E0" w:rsidP="008330E0">
            <w:pPr>
              <w:pStyle w:val="FormText"/>
              <w:rPr>
                <w:sz w:val="18"/>
                <w:szCs w:val="18"/>
              </w:rPr>
            </w:pPr>
            <w:r w:rsidRPr="00781D01">
              <w:rPr>
                <w:sz w:val="18"/>
                <w:szCs w:val="18"/>
              </w:rPr>
              <w:lastRenderedPageBreak/>
              <w:t>Cl</w:t>
            </w:r>
            <w:r w:rsidR="00276907">
              <w:rPr>
                <w:sz w:val="18"/>
                <w:szCs w:val="18"/>
              </w:rPr>
              <w:t>aimant</w:t>
            </w:r>
            <w:r w:rsidRPr="00781D01">
              <w:rPr>
                <w:sz w:val="18"/>
                <w:szCs w:val="18"/>
              </w:rPr>
              <w:t xml:space="preserve"> name</w:t>
            </w:r>
          </w:p>
        </w:tc>
        <w:tc>
          <w:tcPr>
            <w:tcW w:w="341" w:type="dxa"/>
          </w:tcPr>
          <w:p w:rsidR="008330E0" w:rsidRPr="00781D01" w:rsidRDefault="008330E0" w:rsidP="008330E0">
            <w:pPr>
              <w:pStyle w:val="FormText"/>
              <w:rPr>
                <w:sz w:val="18"/>
                <w:szCs w:val="18"/>
              </w:rPr>
            </w:pPr>
          </w:p>
        </w:tc>
        <w:tc>
          <w:tcPr>
            <w:tcW w:w="5323" w:type="dxa"/>
            <w:gridSpan w:val="8"/>
            <w:tcBorders>
              <w:bottom w:val="single" w:sz="2" w:space="0" w:color="auto"/>
            </w:tcBorders>
          </w:tcPr>
          <w:p w:rsidR="008330E0" w:rsidRPr="00781D01" w:rsidRDefault="008330E0" w:rsidP="008330E0">
            <w:pPr>
              <w:pStyle w:val="FormText"/>
              <w:rPr>
                <w:sz w:val="18"/>
                <w:szCs w:val="18"/>
              </w:rPr>
            </w:pPr>
            <w:r w:rsidRPr="00781D01">
              <w:rPr>
                <w:sz w:val="18"/>
                <w:szCs w:val="18"/>
              </w:rPr>
              <w:t>Claim n</w:t>
            </w:r>
            <w:r w:rsidR="006F5365">
              <w:rPr>
                <w:sz w:val="18"/>
                <w:szCs w:val="18"/>
              </w:rPr>
              <w:t>umber</w:t>
            </w:r>
          </w:p>
        </w:tc>
      </w:tr>
      <w:tr w:rsidR="00815AD7" w:rsidTr="00781D01">
        <w:trPr>
          <w:trHeight w:val="357"/>
        </w:trPr>
        <w:tc>
          <w:tcPr>
            <w:tcW w:w="5109" w:type="dxa"/>
            <w:tcBorders>
              <w:top w:val="single" w:sz="2" w:space="0" w:color="auto"/>
              <w:left w:val="single" w:sz="2" w:space="0" w:color="auto"/>
              <w:bottom w:val="single" w:sz="2" w:space="0" w:color="auto"/>
              <w:right w:val="single" w:sz="2" w:space="0" w:color="auto"/>
            </w:tcBorders>
          </w:tcPr>
          <w:p w:rsidR="008330E0" w:rsidRDefault="00394BFE" w:rsidP="00B32435">
            <w:pPr>
              <w:pStyle w:val="Formtabletext"/>
            </w:pP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bookmarkStart w:id="0" w:name="_GoBack"/>
            <w:r w:rsidR="00B32435">
              <w:rPr>
                <w:sz w:val="20"/>
                <w:szCs w:val="20"/>
              </w:rPr>
              <w:t> </w:t>
            </w:r>
            <w:r w:rsidR="00B32435">
              <w:rPr>
                <w:sz w:val="20"/>
                <w:szCs w:val="20"/>
              </w:rPr>
              <w:t> </w:t>
            </w:r>
            <w:r w:rsidR="00B32435">
              <w:rPr>
                <w:sz w:val="20"/>
                <w:szCs w:val="20"/>
              </w:rPr>
              <w:t> </w:t>
            </w:r>
            <w:r w:rsidR="00B32435">
              <w:rPr>
                <w:sz w:val="20"/>
                <w:szCs w:val="20"/>
              </w:rPr>
              <w:t> </w:t>
            </w:r>
            <w:r w:rsidR="00B32435">
              <w:rPr>
                <w:sz w:val="20"/>
                <w:szCs w:val="20"/>
              </w:rPr>
              <w:t> </w:t>
            </w:r>
            <w:bookmarkEnd w:id="0"/>
            <w:r w:rsidRPr="00F32B56">
              <w:rPr>
                <w:sz w:val="20"/>
                <w:szCs w:val="20"/>
              </w:rPr>
              <w:fldChar w:fldCharType="end"/>
            </w:r>
          </w:p>
        </w:tc>
        <w:tc>
          <w:tcPr>
            <w:tcW w:w="341" w:type="dxa"/>
            <w:tcBorders>
              <w:left w:val="single" w:sz="2" w:space="0" w:color="auto"/>
              <w:right w:val="single" w:sz="2" w:space="0" w:color="auto"/>
            </w:tcBorders>
          </w:tcPr>
          <w:p w:rsidR="008330E0" w:rsidRDefault="008330E0" w:rsidP="008330E0"/>
        </w:tc>
        <w:tc>
          <w:tcPr>
            <w:tcW w:w="5323" w:type="dxa"/>
            <w:gridSpan w:val="8"/>
            <w:tcBorders>
              <w:top w:val="single" w:sz="2" w:space="0" w:color="auto"/>
              <w:left w:val="single" w:sz="2" w:space="0" w:color="auto"/>
              <w:bottom w:val="single" w:sz="2" w:space="0" w:color="auto"/>
              <w:right w:val="single" w:sz="2" w:space="0" w:color="auto"/>
            </w:tcBorders>
          </w:tcPr>
          <w:p w:rsidR="008330E0" w:rsidRDefault="00394BFE" w:rsidP="008330E0">
            <w:pPr>
              <w:pStyle w:val="Formtabletext"/>
            </w:pP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r>
      <w:tr w:rsidR="00815AD7" w:rsidRPr="00781D01" w:rsidTr="00781D01">
        <w:trPr>
          <w:trHeight w:val="357"/>
        </w:trPr>
        <w:tc>
          <w:tcPr>
            <w:tcW w:w="5109" w:type="dxa"/>
            <w:tcBorders>
              <w:top w:val="single" w:sz="2" w:space="0" w:color="auto"/>
              <w:bottom w:val="single" w:sz="2" w:space="0" w:color="auto"/>
            </w:tcBorders>
          </w:tcPr>
          <w:p w:rsidR="008330E0" w:rsidRPr="00781D01" w:rsidRDefault="003C4E01" w:rsidP="008330E0">
            <w:pPr>
              <w:pStyle w:val="FormText"/>
              <w:rPr>
                <w:sz w:val="18"/>
                <w:szCs w:val="18"/>
              </w:rPr>
            </w:pPr>
            <w:r>
              <w:rPr>
                <w:sz w:val="18"/>
                <w:szCs w:val="18"/>
              </w:rPr>
              <w:br/>
            </w:r>
            <w:r w:rsidR="008330E0" w:rsidRPr="00781D01">
              <w:rPr>
                <w:sz w:val="18"/>
                <w:szCs w:val="18"/>
              </w:rPr>
              <w:t>Cl</w:t>
            </w:r>
            <w:r w:rsidR="00276907">
              <w:rPr>
                <w:sz w:val="18"/>
                <w:szCs w:val="18"/>
              </w:rPr>
              <w:t>aimant</w:t>
            </w:r>
            <w:r w:rsidR="008330E0" w:rsidRPr="00781D01">
              <w:rPr>
                <w:sz w:val="18"/>
                <w:szCs w:val="18"/>
              </w:rPr>
              <w:t xml:space="preserve"> address</w:t>
            </w:r>
          </w:p>
        </w:tc>
        <w:tc>
          <w:tcPr>
            <w:tcW w:w="341" w:type="dxa"/>
          </w:tcPr>
          <w:p w:rsidR="008330E0" w:rsidRPr="00781D01" w:rsidRDefault="008330E0" w:rsidP="008330E0">
            <w:pPr>
              <w:pStyle w:val="FormText"/>
              <w:rPr>
                <w:sz w:val="18"/>
                <w:szCs w:val="18"/>
              </w:rPr>
            </w:pPr>
          </w:p>
        </w:tc>
        <w:tc>
          <w:tcPr>
            <w:tcW w:w="2388" w:type="dxa"/>
            <w:gridSpan w:val="3"/>
            <w:tcBorders>
              <w:top w:val="single" w:sz="2" w:space="0" w:color="auto"/>
              <w:bottom w:val="single" w:sz="2" w:space="0" w:color="auto"/>
            </w:tcBorders>
          </w:tcPr>
          <w:p w:rsidR="008330E0" w:rsidRPr="00781D01" w:rsidRDefault="003C4E01" w:rsidP="008330E0">
            <w:pPr>
              <w:pStyle w:val="FormText"/>
              <w:rPr>
                <w:sz w:val="18"/>
                <w:szCs w:val="18"/>
              </w:rPr>
            </w:pPr>
            <w:r>
              <w:rPr>
                <w:sz w:val="18"/>
                <w:szCs w:val="18"/>
              </w:rPr>
              <w:br/>
            </w:r>
            <w:r w:rsidR="008330E0" w:rsidRPr="00781D01">
              <w:rPr>
                <w:sz w:val="18"/>
                <w:szCs w:val="18"/>
              </w:rPr>
              <w:t>Date of birth</w:t>
            </w:r>
          </w:p>
        </w:tc>
        <w:tc>
          <w:tcPr>
            <w:tcW w:w="337" w:type="dxa"/>
            <w:tcBorders>
              <w:top w:val="single" w:sz="2" w:space="0" w:color="auto"/>
            </w:tcBorders>
          </w:tcPr>
          <w:p w:rsidR="008330E0" w:rsidRPr="00781D01" w:rsidRDefault="008330E0" w:rsidP="008330E0">
            <w:pPr>
              <w:pStyle w:val="FormText"/>
              <w:rPr>
                <w:sz w:val="18"/>
                <w:szCs w:val="18"/>
              </w:rPr>
            </w:pPr>
          </w:p>
        </w:tc>
        <w:tc>
          <w:tcPr>
            <w:tcW w:w="2598" w:type="dxa"/>
            <w:gridSpan w:val="4"/>
            <w:tcBorders>
              <w:top w:val="single" w:sz="2" w:space="0" w:color="auto"/>
              <w:bottom w:val="single" w:sz="2" w:space="0" w:color="auto"/>
            </w:tcBorders>
          </w:tcPr>
          <w:p w:rsidR="008330E0" w:rsidRPr="00781D01" w:rsidRDefault="003C4E01" w:rsidP="008330E0">
            <w:pPr>
              <w:pStyle w:val="FormText"/>
              <w:rPr>
                <w:sz w:val="18"/>
                <w:szCs w:val="18"/>
              </w:rPr>
            </w:pPr>
            <w:r>
              <w:rPr>
                <w:sz w:val="18"/>
                <w:szCs w:val="18"/>
              </w:rPr>
              <w:br/>
            </w:r>
            <w:r w:rsidR="008330E0" w:rsidRPr="00781D01">
              <w:rPr>
                <w:sz w:val="18"/>
                <w:szCs w:val="18"/>
              </w:rPr>
              <w:t>Date of accident</w:t>
            </w:r>
          </w:p>
        </w:tc>
      </w:tr>
      <w:tr w:rsidR="00815AD7" w:rsidTr="00781D01">
        <w:trPr>
          <w:trHeight w:val="357"/>
        </w:trPr>
        <w:tc>
          <w:tcPr>
            <w:tcW w:w="5109" w:type="dxa"/>
            <w:tcBorders>
              <w:top w:val="single" w:sz="2" w:space="0" w:color="auto"/>
              <w:left w:val="single" w:sz="2" w:space="0" w:color="auto"/>
              <w:bottom w:val="single" w:sz="2" w:space="0" w:color="auto"/>
              <w:right w:val="single" w:sz="2" w:space="0" w:color="auto"/>
            </w:tcBorders>
          </w:tcPr>
          <w:p w:rsidR="008330E0" w:rsidRDefault="00394BFE" w:rsidP="008330E0">
            <w:pPr>
              <w:pStyle w:val="Formtabletext"/>
            </w:pP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c>
          <w:tcPr>
            <w:tcW w:w="341" w:type="dxa"/>
            <w:tcBorders>
              <w:left w:val="single" w:sz="2" w:space="0" w:color="auto"/>
              <w:right w:val="single" w:sz="2" w:space="0" w:color="auto"/>
            </w:tcBorders>
          </w:tcPr>
          <w:p w:rsidR="008330E0" w:rsidRDefault="008330E0" w:rsidP="008330E0">
            <w:pPr>
              <w:pStyle w:val="Formtabletext"/>
            </w:pPr>
          </w:p>
        </w:tc>
        <w:tc>
          <w:tcPr>
            <w:tcW w:w="2388" w:type="dxa"/>
            <w:gridSpan w:val="3"/>
            <w:tcBorders>
              <w:top w:val="single" w:sz="2" w:space="0" w:color="auto"/>
              <w:left w:val="single" w:sz="2" w:space="0" w:color="auto"/>
              <w:bottom w:val="single" w:sz="2" w:space="0" w:color="auto"/>
              <w:right w:val="single" w:sz="2" w:space="0" w:color="auto"/>
            </w:tcBorders>
          </w:tcPr>
          <w:p w:rsidR="008330E0" w:rsidRDefault="00C27E92" w:rsidP="008330E0">
            <w:pPr>
              <w:pStyle w:val="Formtabletext"/>
            </w:pPr>
            <w:r w:rsidRPr="001F6385">
              <w:rPr>
                <w:sz w:val="20"/>
                <w:szCs w:val="20"/>
              </w:rPr>
              <w:fldChar w:fldCharType="begin">
                <w:ffData>
                  <w:name w:val="Text61"/>
                  <w:enabled/>
                  <w:calcOnExit w:val="0"/>
                  <w:textInput/>
                </w:ffData>
              </w:fldChar>
            </w:r>
            <w:r w:rsidRPr="001F6385">
              <w:rPr>
                <w:sz w:val="20"/>
                <w:szCs w:val="20"/>
              </w:rPr>
              <w:instrText xml:space="preserve"> FORMTEXT </w:instrText>
            </w:r>
            <w:r w:rsidRPr="001F6385">
              <w:rPr>
                <w:sz w:val="20"/>
                <w:szCs w:val="20"/>
              </w:rPr>
            </w:r>
            <w:r w:rsidRPr="001F6385">
              <w:rPr>
                <w:sz w:val="20"/>
                <w:szCs w:val="20"/>
              </w:rPr>
              <w:fldChar w:fldCharType="separate"/>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fldChar w:fldCharType="end"/>
            </w:r>
            <w:r w:rsidRPr="001F6385">
              <w:rPr>
                <w:sz w:val="16"/>
                <w:szCs w:val="16"/>
              </w:rPr>
              <w:t>/</w:t>
            </w:r>
            <w:r w:rsidRPr="001F6385">
              <w:rPr>
                <w:sz w:val="20"/>
                <w:szCs w:val="20"/>
              </w:rPr>
              <w:fldChar w:fldCharType="begin">
                <w:ffData>
                  <w:name w:val="Text61"/>
                  <w:enabled/>
                  <w:calcOnExit w:val="0"/>
                  <w:textInput/>
                </w:ffData>
              </w:fldChar>
            </w:r>
            <w:r w:rsidRPr="001F6385">
              <w:rPr>
                <w:sz w:val="20"/>
                <w:szCs w:val="20"/>
              </w:rPr>
              <w:instrText xml:space="preserve"> FORMTEXT </w:instrText>
            </w:r>
            <w:r w:rsidRPr="001F6385">
              <w:rPr>
                <w:sz w:val="20"/>
                <w:szCs w:val="20"/>
              </w:rPr>
            </w:r>
            <w:r w:rsidRPr="001F6385">
              <w:rPr>
                <w:sz w:val="20"/>
                <w:szCs w:val="20"/>
              </w:rPr>
              <w:fldChar w:fldCharType="separate"/>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fldChar w:fldCharType="end"/>
            </w:r>
            <w:r w:rsidRPr="001F6385">
              <w:rPr>
                <w:sz w:val="16"/>
                <w:szCs w:val="16"/>
              </w:rPr>
              <w:t>/</w:t>
            </w:r>
            <w:r w:rsidRPr="001F6385">
              <w:rPr>
                <w:sz w:val="20"/>
                <w:szCs w:val="20"/>
              </w:rPr>
              <w:fldChar w:fldCharType="begin">
                <w:ffData>
                  <w:name w:val="Text61"/>
                  <w:enabled/>
                  <w:calcOnExit w:val="0"/>
                  <w:textInput/>
                </w:ffData>
              </w:fldChar>
            </w:r>
            <w:r w:rsidRPr="001F6385">
              <w:rPr>
                <w:sz w:val="20"/>
                <w:szCs w:val="20"/>
              </w:rPr>
              <w:instrText xml:space="preserve"> FORMTEXT </w:instrText>
            </w:r>
            <w:r w:rsidRPr="001F6385">
              <w:rPr>
                <w:sz w:val="20"/>
                <w:szCs w:val="20"/>
              </w:rPr>
            </w:r>
            <w:r w:rsidRPr="001F6385">
              <w:rPr>
                <w:sz w:val="20"/>
                <w:szCs w:val="20"/>
              </w:rPr>
              <w:fldChar w:fldCharType="separate"/>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fldChar w:fldCharType="end"/>
            </w:r>
          </w:p>
        </w:tc>
        <w:tc>
          <w:tcPr>
            <w:tcW w:w="337" w:type="dxa"/>
            <w:tcBorders>
              <w:left w:val="single" w:sz="2" w:space="0" w:color="auto"/>
              <w:right w:val="single" w:sz="2" w:space="0" w:color="auto"/>
            </w:tcBorders>
          </w:tcPr>
          <w:p w:rsidR="008330E0" w:rsidRDefault="008330E0" w:rsidP="008330E0">
            <w:pPr>
              <w:pStyle w:val="Formtabletext"/>
            </w:pPr>
          </w:p>
        </w:tc>
        <w:tc>
          <w:tcPr>
            <w:tcW w:w="2598" w:type="dxa"/>
            <w:gridSpan w:val="4"/>
            <w:tcBorders>
              <w:top w:val="single" w:sz="2" w:space="0" w:color="auto"/>
              <w:left w:val="single" w:sz="2" w:space="0" w:color="auto"/>
              <w:bottom w:val="single" w:sz="2" w:space="0" w:color="auto"/>
              <w:right w:val="single" w:sz="2" w:space="0" w:color="auto"/>
            </w:tcBorders>
          </w:tcPr>
          <w:p w:rsidR="008330E0" w:rsidRDefault="00C27E92" w:rsidP="008330E0">
            <w:pPr>
              <w:pStyle w:val="Formtabletext"/>
            </w:pPr>
            <w:r w:rsidRPr="001F6385">
              <w:rPr>
                <w:sz w:val="20"/>
                <w:szCs w:val="20"/>
              </w:rPr>
              <w:fldChar w:fldCharType="begin">
                <w:ffData>
                  <w:name w:val="Text61"/>
                  <w:enabled/>
                  <w:calcOnExit w:val="0"/>
                  <w:textInput/>
                </w:ffData>
              </w:fldChar>
            </w:r>
            <w:r w:rsidRPr="001F6385">
              <w:rPr>
                <w:sz w:val="20"/>
                <w:szCs w:val="20"/>
              </w:rPr>
              <w:instrText xml:space="preserve"> FORMTEXT </w:instrText>
            </w:r>
            <w:r w:rsidRPr="001F6385">
              <w:rPr>
                <w:sz w:val="20"/>
                <w:szCs w:val="20"/>
              </w:rPr>
            </w:r>
            <w:r w:rsidRPr="001F6385">
              <w:rPr>
                <w:sz w:val="20"/>
                <w:szCs w:val="20"/>
              </w:rPr>
              <w:fldChar w:fldCharType="separate"/>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fldChar w:fldCharType="end"/>
            </w:r>
            <w:r w:rsidRPr="001F6385">
              <w:rPr>
                <w:sz w:val="16"/>
                <w:szCs w:val="16"/>
              </w:rPr>
              <w:t>/</w:t>
            </w:r>
            <w:r w:rsidRPr="001F6385">
              <w:rPr>
                <w:sz w:val="20"/>
                <w:szCs w:val="20"/>
              </w:rPr>
              <w:fldChar w:fldCharType="begin">
                <w:ffData>
                  <w:name w:val="Text61"/>
                  <w:enabled/>
                  <w:calcOnExit w:val="0"/>
                  <w:textInput/>
                </w:ffData>
              </w:fldChar>
            </w:r>
            <w:r w:rsidRPr="001F6385">
              <w:rPr>
                <w:sz w:val="20"/>
                <w:szCs w:val="20"/>
              </w:rPr>
              <w:instrText xml:space="preserve"> FORMTEXT </w:instrText>
            </w:r>
            <w:r w:rsidRPr="001F6385">
              <w:rPr>
                <w:sz w:val="20"/>
                <w:szCs w:val="20"/>
              </w:rPr>
            </w:r>
            <w:r w:rsidRPr="001F6385">
              <w:rPr>
                <w:sz w:val="20"/>
                <w:szCs w:val="20"/>
              </w:rPr>
              <w:fldChar w:fldCharType="separate"/>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fldChar w:fldCharType="end"/>
            </w:r>
            <w:r w:rsidRPr="001F6385">
              <w:rPr>
                <w:sz w:val="16"/>
                <w:szCs w:val="16"/>
              </w:rPr>
              <w:t>/</w:t>
            </w:r>
            <w:r w:rsidRPr="001F6385">
              <w:rPr>
                <w:sz w:val="20"/>
                <w:szCs w:val="20"/>
              </w:rPr>
              <w:fldChar w:fldCharType="begin">
                <w:ffData>
                  <w:name w:val="Text61"/>
                  <w:enabled/>
                  <w:calcOnExit w:val="0"/>
                  <w:textInput/>
                </w:ffData>
              </w:fldChar>
            </w:r>
            <w:r w:rsidRPr="001F6385">
              <w:rPr>
                <w:sz w:val="20"/>
                <w:szCs w:val="20"/>
              </w:rPr>
              <w:instrText xml:space="preserve"> FORMTEXT </w:instrText>
            </w:r>
            <w:r w:rsidRPr="001F6385">
              <w:rPr>
                <w:sz w:val="20"/>
                <w:szCs w:val="20"/>
              </w:rPr>
            </w:r>
            <w:r w:rsidRPr="001F6385">
              <w:rPr>
                <w:sz w:val="20"/>
                <w:szCs w:val="20"/>
              </w:rPr>
              <w:fldChar w:fldCharType="separate"/>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t> </w:t>
            </w:r>
            <w:r w:rsidRPr="001F6385">
              <w:rPr>
                <w:sz w:val="20"/>
                <w:szCs w:val="20"/>
              </w:rPr>
              <w:fldChar w:fldCharType="end"/>
            </w:r>
          </w:p>
        </w:tc>
      </w:tr>
      <w:tr w:rsidR="00815AD7" w:rsidTr="00781D01">
        <w:trPr>
          <w:gridAfter w:val="1"/>
          <w:wAfter w:w="222" w:type="dxa"/>
          <w:trHeight w:val="244"/>
        </w:trPr>
        <w:tc>
          <w:tcPr>
            <w:tcW w:w="5109" w:type="dxa"/>
            <w:tcBorders>
              <w:top w:val="single" w:sz="2" w:space="0" w:color="auto"/>
              <w:left w:val="single" w:sz="2" w:space="0" w:color="auto"/>
              <w:bottom w:val="single" w:sz="2" w:space="0" w:color="auto"/>
              <w:right w:val="single" w:sz="2" w:space="0" w:color="auto"/>
            </w:tcBorders>
          </w:tcPr>
          <w:p w:rsidR="00D437E2" w:rsidRDefault="00394BFE" w:rsidP="0068271B">
            <w:pPr>
              <w:pStyle w:val="Formtabletext"/>
              <w:tabs>
                <w:tab w:val="clear" w:pos="284"/>
                <w:tab w:val="left" w:pos="2977"/>
              </w:tabs>
            </w:pP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c>
          <w:tcPr>
            <w:tcW w:w="341" w:type="dxa"/>
            <w:tcBorders>
              <w:left w:val="single" w:sz="2" w:space="0" w:color="auto"/>
            </w:tcBorders>
          </w:tcPr>
          <w:p w:rsidR="00D437E2" w:rsidRDefault="00D437E2" w:rsidP="008330E0">
            <w:pPr>
              <w:pStyle w:val="Formtabletext"/>
            </w:pPr>
          </w:p>
        </w:tc>
        <w:tc>
          <w:tcPr>
            <w:tcW w:w="1587" w:type="dxa"/>
          </w:tcPr>
          <w:p w:rsidR="00D437E2" w:rsidRPr="0055182B" w:rsidRDefault="00D437E2" w:rsidP="00D437E2">
            <w:pPr>
              <w:pStyle w:val="FormText"/>
            </w:pPr>
          </w:p>
        </w:tc>
        <w:tc>
          <w:tcPr>
            <w:tcW w:w="170" w:type="dxa"/>
          </w:tcPr>
          <w:p w:rsidR="00D437E2" w:rsidRPr="0068271B" w:rsidRDefault="00D437E2" w:rsidP="00D437E2">
            <w:pPr>
              <w:pStyle w:val="FormText"/>
              <w:rPr>
                <w:sz w:val="10"/>
                <w:szCs w:val="10"/>
              </w:rPr>
            </w:pPr>
          </w:p>
        </w:tc>
        <w:tc>
          <w:tcPr>
            <w:tcW w:w="1587" w:type="dxa"/>
            <w:gridSpan w:val="3"/>
          </w:tcPr>
          <w:p w:rsidR="00D437E2" w:rsidRPr="0049648F" w:rsidRDefault="00D437E2" w:rsidP="00D437E2">
            <w:pPr>
              <w:pStyle w:val="FormText"/>
            </w:pPr>
          </w:p>
        </w:tc>
        <w:tc>
          <w:tcPr>
            <w:tcW w:w="170" w:type="dxa"/>
          </w:tcPr>
          <w:p w:rsidR="00D437E2" w:rsidRPr="0068271B" w:rsidRDefault="00D437E2" w:rsidP="00D437E2">
            <w:pPr>
              <w:pStyle w:val="FormText"/>
              <w:rPr>
                <w:sz w:val="10"/>
                <w:szCs w:val="10"/>
              </w:rPr>
            </w:pPr>
          </w:p>
        </w:tc>
        <w:tc>
          <w:tcPr>
            <w:tcW w:w="1587" w:type="dxa"/>
          </w:tcPr>
          <w:p w:rsidR="00D437E2" w:rsidRPr="0049648F" w:rsidRDefault="00D437E2" w:rsidP="00D437E2">
            <w:pPr>
              <w:pStyle w:val="FormText"/>
            </w:pPr>
          </w:p>
        </w:tc>
      </w:tr>
    </w:tbl>
    <w:p w:rsidR="00E848D4" w:rsidRDefault="00E848D4" w:rsidP="008330E0">
      <w:pPr>
        <w:pStyle w:val="FormText"/>
      </w:pPr>
    </w:p>
    <w:p w:rsidR="0068271B" w:rsidRPr="00781D01" w:rsidRDefault="00276907" w:rsidP="008330E0">
      <w:pPr>
        <w:pStyle w:val="FormText"/>
        <w:rPr>
          <w:b/>
          <w:sz w:val="20"/>
          <w:szCs w:val="20"/>
        </w:rPr>
      </w:pPr>
      <w:r>
        <w:rPr>
          <w:b/>
          <w:sz w:val="20"/>
          <w:szCs w:val="20"/>
        </w:rPr>
        <w:t>Claimant’s lawyer</w:t>
      </w:r>
      <w:r w:rsidR="00817865" w:rsidRPr="00781D01">
        <w:rPr>
          <w:b/>
          <w:sz w:val="20"/>
          <w:szCs w:val="20"/>
        </w:rPr>
        <w:t xml:space="preserve"> details</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2"/>
        <w:gridCol w:w="351"/>
        <w:gridCol w:w="3283"/>
        <w:gridCol w:w="352"/>
        <w:gridCol w:w="3505"/>
      </w:tblGrid>
      <w:tr w:rsidR="00394BFE" w:rsidRPr="00781D01" w:rsidTr="00781D01">
        <w:trPr>
          <w:trHeight w:val="244"/>
        </w:trPr>
        <w:tc>
          <w:tcPr>
            <w:tcW w:w="3282" w:type="dxa"/>
            <w:tcBorders>
              <w:top w:val="nil"/>
              <w:left w:val="nil"/>
              <w:right w:val="nil"/>
            </w:tcBorders>
          </w:tcPr>
          <w:p w:rsidR="00394BFE" w:rsidRPr="00781D01" w:rsidRDefault="00394BFE" w:rsidP="005358B7">
            <w:pPr>
              <w:pStyle w:val="FormText"/>
              <w:rPr>
                <w:sz w:val="18"/>
                <w:szCs w:val="18"/>
              </w:rPr>
            </w:pPr>
            <w:r w:rsidRPr="00781D01">
              <w:rPr>
                <w:sz w:val="18"/>
                <w:szCs w:val="18"/>
              </w:rPr>
              <w:t>Firm</w:t>
            </w:r>
          </w:p>
        </w:tc>
        <w:tc>
          <w:tcPr>
            <w:tcW w:w="351" w:type="dxa"/>
            <w:tcBorders>
              <w:top w:val="nil"/>
              <w:left w:val="nil"/>
              <w:bottom w:val="nil"/>
              <w:right w:val="nil"/>
            </w:tcBorders>
          </w:tcPr>
          <w:p w:rsidR="00394BFE" w:rsidRPr="00781D01" w:rsidRDefault="00394BFE" w:rsidP="005358B7">
            <w:pPr>
              <w:pStyle w:val="FormText"/>
              <w:rPr>
                <w:sz w:val="18"/>
                <w:szCs w:val="18"/>
              </w:rPr>
            </w:pPr>
          </w:p>
        </w:tc>
        <w:tc>
          <w:tcPr>
            <w:tcW w:w="3283" w:type="dxa"/>
            <w:tcBorders>
              <w:top w:val="nil"/>
              <w:left w:val="nil"/>
              <w:right w:val="nil"/>
            </w:tcBorders>
          </w:tcPr>
          <w:p w:rsidR="00394BFE" w:rsidRPr="00781D01" w:rsidRDefault="00394BFE" w:rsidP="00FF2CA3">
            <w:pPr>
              <w:pStyle w:val="FormText"/>
              <w:rPr>
                <w:sz w:val="18"/>
                <w:szCs w:val="18"/>
              </w:rPr>
            </w:pPr>
            <w:r w:rsidRPr="00781D01">
              <w:rPr>
                <w:sz w:val="18"/>
                <w:szCs w:val="18"/>
              </w:rPr>
              <w:t xml:space="preserve">Name of </w:t>
            </w:r>
            <w:r w:rsidR="00276907">
              <w:rPr>
                <w:sz w:val="18"/>
                <w:szCs w:val="18"/>
              </w:rPr>
              <w:t>lawyer</w:t>
            </w:r>
          </w:p>
        </w:tc>
        <w:tc>
          <w:tcPr>
            <w:tcW w:w="352" w:type="dxa"/>
            <w:tcBorders>
              <w:top w:val="nil"/>
              <w:left w:val="nil"/>
              <w:bottom w:val="nil"/>
              <w:right w:val="nil"/>
            </w:tcBorders>
          </w:tcPr>
          <w:p w:rsidR="00394BFE" w:rsidRPr="00781D01" w:rsidRDefault="00394BFE" w:rsidP="005358B7">
            <w:pPr>
              <w:pStyle w:val="FormText"/>
              <w:rPr>
                <w:sz w:val="18"/>
                <w:szCs w:val="18"/>
              </w:rPr>
            </w:pPr>
          </w:p>
        </w:tc>
        <w:tc>
          <w:tcPr>
            <w:tcW w:w="3505" w:type="dxa"/>
            <w:tcBorders>
              <w:top w:val="nil"/>
              <w:left w:val="nil"/>
              <w:right w:val="nil"/>
            </w:tcBorders>
          </w:tcPr>
          <w:p w:rsidR="00394BFE" w:rsidRPr="00781D01" w:rsidRDefault="00394BFE" w:rsidP="005358B7">
            <w:pPr>
              <w:pStyle w:val="FormText"/>
              <w:rPr>
                <w:sz w:val="18"/>
                <w:szCs w:val="18"/>
              </w:rPr>
            </w:pPr>
            <w:r w:rsidRPr="00781D01">
              <w:rPr>
                <w:sz w:val="18"/>
                <w:szCs w:val="18"/>
              </w:rPr>
              <w:t>Phone number</w:t>
            </w:r>
          </w:p>
        </w:tc>
      </w:tr>
      <w:tr w:rsidR="00394BFE" w:rsidRPr="0049648F" w:rsidTr="00781D01">
        <w:trPr>
          <w:trHeight w:val="357"/>
        </w:trPr>
        <w:tc>
          <w:tcPr>
            <w:tcW w:w="3282" w:type="dxa"/>
          </w:tcPr>
          <w:p w:rsidR="00394BFE" w:rsidRPr="0055182B" w:rsidRDefault="00C27E92" w:rsidP="005358B7">
            <w:pPr>
              <w:pStyle w:val="FormText"/>
            </w:pPr>
            <w:r>
              <w:rPr>
                <w:sz w:val="20"/>
                <w:szCs w:val="20"/>
              </w:rPr>
              <w:t xml:space="preserve"> </w:t>
            </w:r>
            <w:r w:rsidR="00394BFE" w:rsidRPr="00F32B56">
              <w:rPr>
                <w:sz w:val="20"/>
                <w:szCs w:val="20"/>
              </w:rPr>
              <w:fldChar w:fldCharType="begin">
                <w:ffData>
                  <w:name w:val="Text61"/>
                  <w:enabled/>
                  <w:calcOnExit w:val="0"/>
                  <w:textInput/>
                </w:ffData>
              </w:fldChar>
            </w:r>
            <w:r w:rsidR="00394BFE" w:rsidRPr="00F32B56">
              <w:rPr>
                <w:sz w:val="20"/>
                <w:szCs w:val="20"/>
              </w:rPr>
              <w:instrText xml:space="preserve"> FORMTEXT </w:instrText>
            </w:r>
            <w:r w:rsidR="00394BFE" w:rsidRPr="00F32B56">
              <w:rPr>
                <w:sz w:val="20"/>
                <w:szCs w:val="20"/>
              </w:rPr>
            </w:r>
            <w:r w:rsidR="00394BFE" w:rsidRPr="00F32B56">
              <w:rPr>
                <w:sz w:val="20"/>
                <w:szCs w:val="20"/>
              </w:rPr>
              <w:fldChar w:fldCharType="separate"/>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fldChar w:fldCharType="end"/>
            </w:r>
          </w:p>
        </w:tc>
        <w:tc>
          <w:tcPr>
            <w:tcW w:w="351" w:type="dxa"/>
            <w:tcBorders>
              <w:top w:val="nil"/>
              <w:bottom w:val="nil"/>
            </w:tcBorders>
          </w:tcPr>
          <w:p w:rsidR="00394BFE" w:rsidRPr="0068271B" w:rsidRDefault="00394BFE" w:rsidP="005358B7">
            <w:pPr>
              <w:pStyle w:val="FormText"/>
              <w:rPr>
                <w:sz w:val="10"/>
                <w:szCs w:val="10"/>
              </w:rPr>
            </w:pPr>
          </w:p>
        </w:tc>
        <w:tc>
          <w:tcPr>
            <w:tcW w:w="3283" w:type="dxa"/>
          </w:tcPr>
          <w:p w:rsidR="00394BFE" w:rsidRPr="0049648F" w:rsidRDefault="00C27E92" w:rsidP="005358B7">
            <w:pPr>
              <w:pStyle w:val="FormText"/>
            </w:pPr>
            <w:r>
              <w:rPr>
                <w:sz w:val="20"/>
                <w:szCs w:val="20"/>
              </w:rPr>
              <w:t xml:space="preserve"> </w:t>
            </w:r>
            <w:r w:rsidR="00394BFE" w:rsidRPr="00F32B56">
              <w:rPr>
                <w:sz w:val="20"/>
                <w:szCs w:val="20"/>
              </w:rPr>
              <w:fldChar w:fldCharType="begin">
                <w:ffData>
                  <w:name w:val="Text61"/>
                  <w:enabled/>
                  <w:calcOnExit w:val="0"/>
                  <w:textInput/>
                </w:ffData>
              </w:fldChar>
            </w:r>
            <w:r w:rsidR="00394BFE" w:rsidRPr="00F32B56">
              <w:rPr>
                <w:sz w:val="20"/>
                <w:szCs w:val="20"/>
              </w:rPr>
              <w:instrText xml:space="preserve"> FORMTEXT </w:instrText>
            </w:r>
            <w:r w:rsidR="00394BFE" w:rsidRPr="00F32B56">
              <w:rPr>
                <w:sz w:val="20"/>
                <w:szCs w:val="20"/>
              </w:rPr>
            </w:r>
            <w:r w:rsidR="00394BFE" w:rsidRPr="00F32B56">
              <w:rPr>
                <w:sz w:val="20"/>
                <w:szCs w:val="20"/>
              </w:rPr>
              <w:fldChar w:fldCharType="separate"/>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fldChar w:fldCharType="end"/>
            </w:r>
          </w:p>
        </w:tc>
        <w:tc>
          <w:tcPr>
            <w:tcW w:w="352" w:type="dxa"/>
            <w:tcBorders>
              <w:top w:val="nil"/>
              <w:bottom w:val="nil"/>
            </w:tcBorders>
          </w:tcPr>
          <w:p w:rsidR="00394BFE" w:rsidRPr="0068271B" w:rsidRDefault="00394BFE" w:rsidP="005358B7">
            <w:pPr>
              <w:pStyle w:val="FormText"/>
              <w:rPr>
                <w:sz w:val="10"/>
                <w:szCs w:val="10"/>
              </w:rPr>
            </w:pPr>
          </w:p>
        </w:tc>
        <w:tc>
          <w:tcPr>
            <w:tcW w:w="3505" w:type="dxa"/>
          </w:tcPr>
          <w:p w:rsidR="00394BFE" w:rsidRPr="0049648F" w:rsidRDefault="00C27E92" w:rsidP="005358B7">
            <w:pPr>
              <w:pStyle w:val="FormText"/>
            </w:pPr>
            <w:r>
              <w:rPr>
                <w:sz w:val="20"/>
                <w:szCs w:val="20"/>
              </w:rPr>
              <w:t xml:space="preserve"> </w:t>
            </w:r>
            <w:r w:rsidR="00394BFE" w:rsidRPr="00F32B56">
              <w:rPr>
                <w:sz w:val="20"/>
                <w:szCs w:val="20"/>
              </w:rPr>
              <w:fldChar w:fldCharType="begin">
                <w:ffData>
                  <w:name w:val="Text61"/>
                  <w:enabled/>
                  <w:calcOnExit w:val="0"/>
                  <w:textInput/>
                </w:ffData>
              </w:fldChar>
            </w:r>
            <w:r w:rsidR="00394BFE" w:rsidRPr="00F32B56">
              <w:rPr>
                <w:sz w:val="20"/>
                <w:szCs w:val="20"/>
              </w:rPr>
              <w:instrText xml:space="preserve"> FORMTEXT </w:instrText>
            </w:r>
            <w:r w:rsidR="00394BFE" w:rsidRPr="00F32B56">
              <w:rPr>
                <w:sz w:val="20"/>
                <w:szCs w:val="20"/>
              </w:rPr>
            </w:r>
            <w:r w:rsidR="00394BFE" w:rsidRPr="00F32B56">
              <w:rPr>
                <w:sz w:val="20"/>
                <w:szCs w:val="20"/>
              </w:rPr>
              <w:fldChar w:fldCharType="separate"/>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t> </w:t>
            </w:r>
            <w:r w:rsidR="00394BFE" w:rsidRPr="00F32B56">
              <w:rPr>
                <w:sz w:val="20"/>
                <w:szCs w:val="20"/>
              </w:rPr>
              <w:fldChar w:fldCharType="end"/>
            </w:r>
          </w:p>
        </w:tc>
      </w:tr>
    </w:tbl>
    <w:p w:rsidR="00394BFE" w:rsidRDefault="00394BFE" w:rsidP="008330E0">
      <w:pPr>
        <w:pStyle w:val="FormText"/>
      </w:pPr>
    </w:p>
    <w:p w:rsidR="00B96889" w:rsidRPr="00781D01" w:rsidRDefault="0068271B" w:rsidP="00781D01">
      <w:pPr>
        <w:pStyle w:val="FormHeading1"/>
        <w:tabs>
          <w:tab w:val="left" w:pos="7016"/>
        </w:tabs>
        <w:rPr>
          <w:sz w:val="18"/>
          <w:szCs w:val="18"/>
        </w:rPr>
      </w:pPr>
      <w:r w:rsidRPr="00781D01">
        <w:rPr>
          <w:sz w:val="18"/>
          <w:szCs w:val="18"/>
        </w:rPr>
        <w:t>Name of examiner</w:t>
      </w:r>
      <w:r w:rsidR="00B96889" w:rsidRPr="00781D01">
        <w:rPr>
          <w:rStyle w:val="CommentReference"/>
          <w:b w:val="0"/>
          <w:sz w:val="18"/>
          <w:szCs w:val="18"/>
        </w:rPr>
        <w:t xml:space="preserve"> </w:t>
      </w:r>
      <w:r w:rsidR="00B96889" w:rsidRPr="00781D01">
        <w:rPr>
          <w:rStyle w:val="CommentReference"/>
          <w:sz w:val="18"/>
          <w:szCs w:val="18"/>
        </w:rPr>
        <w:t>a</w:t>
      </w:r>
      <w:r w:rsidRPr="00781D01">
        <w:rPr>
          <w:sz w:val="18"/>
          <w:szCs w:val="18"/>
        </w:rPr>
        <w:t xml:space="preserve">nd/or discipline that was </w:t>
      </w:r>
      <w:r w:rsidR="00264FF4" w:rsidRPr="00781D01">
        <w:rPr>
          <w:sz w:val="18"/>
          <w:szCs w:val="18"/>
        </w:rPr>
        <w:t>refused by the TAC</w:t>
      </w:r>
      <w:r w:rsidR="003C4E01">
        <w:rPr>
          <w:sz w:val="18"/>
          <w:szCs w:val="18"/>
        </w:rPr>
        <w:tab/>
      </w: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9"/>
        <w:gridCol w:w="2551"/>
        <w:gridCol w:w="3261"/>
        <w:gridCol w:w="4677"/>
      </w:tblGrid>
      <w:tr w:rsidR="00BB3447" w:rsidRPr="00781D01" w:rsidTr="00781D01">
        <w:trPr>
          <w:trHeight w:val="357"/>
        </w:trPr>
        <w:tc>
          <w:tcPr>
            <w:tcW w:w="289" w:type="dxa"/>
          </w:tcPr>
          <w:p w:rsidR="00BB3447" w:rsidRPr="00781D01" w:rsidRDefault="00BB3447" w:rsidP="005358B7">
            <w:pPr>
              <w:pStyle w:val="FormText"/>
              <w:rPr>
                <w:sz w:val="18"/>
                <w:szCs w:val="18"/>
              </w:rPr>
            </w:pPr>
          </w:p>
        </w:tc>
        <w:tc>
          <w:tcPr>
            <w:tcW w:w="2551" w:type="dxa"/>
          </w:tcPr>
          <w:p w:rsidR="00BB3447" w:rsidRPr="00781D01" w:rsidRDefault="00BB3447" w:rsidP="005358B7">
            <w:pPr>
              <w:pStyle w:val="FormText"/>
              <w:rPr>
                <w:b/>
                <w:sz w:val="18"/>
                <w:szCs w:val="18"/>
              </w:rPr>
            </w:pPr>
            <w:r w:rsidRPr="00781D01">
              <w:rPr>
                <w:b/>
                <w:sz w:val="18"/>
                <w:szCs w:val="18"/>
              </w:rPr>
              <w:t>Discipline</w:t>
            </w:r>
          </w:p>
        </w:tc>
        <w:tc>
          <w:tcPr>
            <w:tcW w:w="3261" w:type="dxa"/>
          </w:tcPr>
          <w:p w:rsidR="00BB3447" w:rsidRPr="00781D01" w:rsidRDefault="00BB3447" w:rsidP="005358B7">
            <w:pPr>
              <w:pStyle w:val="FormText"/>
              <w:rPr>
                <w:b/>
                <w:sz w:val="18"/>
                <w:szCs w:val="18"/>
              </w:rPr>
            </w:pPr>
            <w:r w:rsidRPr="00781D01">
              <w:rPr>
                <w:b/>
                <w:sz w:val="18"/>
                <w:szCs w:val="18"/>
              </w:rPr>
              <w:t>Date of service (if known)</w:t>
            </w:r>
          </w:p>
        </w:tc>
        <w:tc>
          <w:tcPr>
            <w:tcW w:w="4677" w:type="dxa"/>
          </w:tcPr>
          <w:p w:rsidR="00BB3447" w:rsidRPr="00781D01" w:rsidRDefault="00BB3447" w:rsidP="005358B7">
            <w:pPr>
              <w:pStyle w:val="FormText"/>
              <w:rPr>
                <w:b/>
                <w:sz w:val="18"/>
                <w:szCs w:val="18"/>
              </w:rPr>
            </w:pPr>
            <w:r w:rsidRPr="00781D01">
              <w:rPr>
                <w:b/>
                <w:sz w:val="18"/>
                <w:szCs w:val="18"/>
              </w:rPr>
              <w:t>Examiner details (if known)</w:t>
            </w:r>
          </w:p>
        </w:tc>
      </w:tr>
      <w:tr w:rsidR="00C27E92" w:rsidRPr="0049648F" w:rsidTr="00781D01">
        <w:trPr>
          <w:trHeight w:val="851"/>
        </w:trPr>
        <w:tc>
          <w:tcPr>
            <w:tcW w:w="289" w:type="dxa"/>
          </w:tcPr>
          <w:p w:rsidR="00C27E92" w:rsidRPr="00781D01" w:rsidRDefault="00C27E92" w:rsidP="00BB3447">
            <w:pPr>
              <w:pStyle w:val="FormHeading1"/>
              <w:rPr>
                <w:sz w:val="18"/>
                <w:szCs w:val="18"/>
              </w:rPr>
            </w:pPr>
            <w:r w:rsidRPr="00781D01">
              <w:rPr>
                <w:sz w:val="18"/>
                <w:szCs w:val="18"/>
              </w:rPr>
              <w:t>1</w:t>
            </w:r>
          </w:p>
        </w:tc>
        <w:tc>
          <w:tcPr>
            <w:tcW w:w="2551" w:type="dxa"/>
          </w:tcPr>
          <w:p w:rsidR="00C27E92" w:rsidRPr="0055182B"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c>
          <w:tcPr>
            <w:tcW w:w="3261" w:type="dxa"/>
          </w:tcPr>
          <w:p w:rsidR="00C27E92" w:rsidRPr="0049648F" w:rsidRDefault="00C27E92" w:rsidP="005358B7">
            <w:pPr>
              <w:pStyle w:val="FormText"/>
            </w:pPr>
            <w:r>
              <w:rPr>
                <w:sz w:val="20"/>
                <w:szCs w:val="20"/>
              </w:rPr>
              <w:t xml:space="preserve"> </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p>
        </w:tc>
        <w:tc>
          <w:tcPr>
            <w:tcW w:w="4677" w:type="dxa"/>
          </w:tcPr>
          <w:p w:rsidR="00C27E92" w:rsidRPr="0049648F"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r>
      <w:tr w:rsidR="00C27E92" w:rsidRPr="0049648F" w:rsidTr="00781D01">
        <w:trPr>
          <w:trHeight w:val="851"/>
        </w:trPr>
        <w:tc>
          <w:tcPr>
            <w:tcW w:w="289" w:type="dxa"/>
          </w:tcPr>
          <w:p w:rsidR="00C27E92" w:rsidRPr="00781D01" w:rsidRDefault="00C27E92" w:rsidP="00BB3447">
            <w:pPr>
              <w:pStyle w:val="FormHeading1"/>
              <w:rPr>
                <w:sz w:val="18"/>
                <w:szCs w:val="18"/>
              </w:rPr>
            </w:pPr>
            <w:r w:rsidRPr="00781D01">
              <w:rPr>
                <w:sz w:val="18"/>
                <w:szCs w:val="18"/>
              </w:rPr>
              <w:t>2</w:t>
            </w:r>
          </w:p>
        </w:tc>
        <w:tc>
          <w:tcPr>
            <w:tcW w:w="2551" w:type="dxa"/>
          </w:tcPr>
          <w:p w:rsidR="00C27E92" w:rsidRPr="0055182B"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c>
          <w:tcPr>
            <w:tcW w:w="3261" w:type="dxa"/>
          </w:tcPr>
          <w:p w:rsidR="00C27E92" w:rsidRPr="0049648F" w:rsidRDefault="00C27E92" w:rsidP="005358B7">
            <w:pPr>
              <w:pStyle w:val="FormText"/>
            </w:pPr>
            <w:r>
              <w:rPr>
                <w:sz w:val="20"/>
                <w:szCs w:val="20"/>
              </w:rPr>
              <w:t xml:space="preserve"> </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p>
        </w:tc>
        <w:tc>
          <w:tcPr>
            <w:tcW w:w="4677" w:type="dxa"/>
          </w:tcPr>
          <w:p w:rsidR="00C27E92" w:rsidRPr="0049648F"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r>
      <w:tr w:rsidR="00C27E92" w:rsidRPr="0049648F" w:rsidTr="00781D01">
        <w:trPr>
          <w:trHeight w:val="851"/>
        </w:trPr>
        <w:tc>
          <w:tcPr>
            <w:tcW w:w="289" w:type="dxa"/>
          </w:tcPr>
          <w:p w:rsidR="00C27E92" w:rsidRPr="00781D01" w:rsidRDefault="00C27E92" w:rsidP="006F3C65">
            <w:pPr>
              <w:pStyle w:val="FormHeading1"/>
              <w:rPr>
                <w:sz w:val="18"/>
                <w:szCs w:val="18"/>
              </w:rPr>
            </w:pPr>
            <w:r w:rsidRPr="00781D01">
              <w:rPr>
                <w:sz w:val="18"/>
                <w:szCs w:val="18"/>
              </w:rPr>
              <w:t>3</w:t>
            </w:r>
          </w:p>
        </w:tc>
        <w:tc>
          <w:tcPr>
            <w:tcW w:w="2551" w:type="dxa"/>
          </w:tcPr>
          <w:p w:rsidR="00C27E92" w:rsidRPr="0055182B"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c>
          <w:tcPr>
            <w:tcW w:w="3261" w:type="dxa"/>
          </w:tcPr>
          <w:p w:rsidR="00C27E92" w:rsidRPr="0049648F" w:rsidRDefault="00C27E92" w:rsidP="005358B7">
            <w:pPr>
              <w:pStyle w:val="FormText"/>
            </w:pPr>
            <w:r>
              <w:rPr>
                <w:sz w:val="20"/>
                <w:szCs w:val="20"/>
              </w:rPr>
              <w:t xml:space="preserve"> </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p>
        </w:tc>
        <w:tc>
          <w:tcPr>
            <w:tcW w:w="4677" w:type="dxa"/>
          </w:tcPr>
          <w:p w:rsidR="00C27E92" w:rsidRPr="0049648F"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r>
      <w:tr w:rsidR="00C27E92" w:rsidRPr="0049648F" w:rsidTr="00781D01">
        <w:trPr>
          <w:trHeight w:val="851"/>
        </w:trPr>
        <w:tc>
          <w:tcPr>
            <w:tcW w:w="289" w:type="dxa"/>
          </w:tcPr>
          <w:p w:rsidR="00C27E92" w:rsidRPr="00781D01" w:rsidRDefault="00C27E92" w:rsidP="006F3C65">
            <w:pPr>
              <w:pStyle w:val="FormHeading1"/>
              <w:rPr>
                <w:sz w:val="18"/>
                <w:szCs w:val="18"/>
              </w:rPr>
            </w:pPr>
            <w:r w:rsidRPr="00781D01">
              <w:rPr>
                <w:sz w:val="18"/>
                <w:szCs w:val="18"/>
              </w:rPr>
              <w:t>4</w:t>
            </w:r>
          </w:p>
        </w:tc>
        <w:tc>
          <w:tcPr>
            <w:tcW w:w="2551" w:type="dxa"/>
          </w:tcPr>
          <w:p w:rsidR="00C27E92" w:rsidRPr="0055182B"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c>
          <w:tcPr>
            <w:tcW w:w="3261" w:type="dxa"/>
          </w:tcPr>
          <w:p w:rsidR="00C27E92" w:rsidRPr="0049648F" w:rsidRDefault="00C27E92" w:rsidP="005358B7">
            <w:pPr>
              <w:pStyle w:val="FormText"/>
            </w:pPr>
            <w:r>
              <w:rPr>
                <w:sz w:val="20"/>
                <w:szCs w:val="20"/>
              </w:rPr>
              <w:t xml:space="preserve"> </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p>
        </w:tc>
        <w:tc>
          <w:tcPr>
            <w:tcW w:w="4677" w:type="dxa"/>
          </w:tcPr>
          <w:p w:rsidR="00C27E92" w:rsidRPr="0049648F"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r>
      <w:tr w:rsidR="00C27E92" w:rsidRPr="0049648F" w:rsidTr="00781D01">
        <w:trPr>
          <w:trHeight w:val="851"/>
        </w:trPr>
        <w:tc>
          <w:tcPr>
            <w:tcW w:w="289" w:type="dxa"/>
          </w:tcPr>
          <w:p w:rsidR="00C27E92" w:rsidRPr="00781D01" w:rsidRDefault="00C27E92" w:rsidP="006F3C65">
            <w:pPr>
              <w:pStyle w:val="FormText"/>
              <w:rPr>
                <w:b/>
                <w:sz w:val="18"/>
                <w:szCs w:val="18"/>
              </w:rPr>
            </w:pPr>
            <w:r w:rsidRPr="00781D01">
              <w:rPr>
                <w:b/>
                <w:sz w:val="18"/>
                <w:szCs w:val="18"/>
              </w:rPr>
              <w:t>5</w:t>
            </w:r>
          </w:p>
        </w:tc>
        <w:tc>
          <w:tcPr>
            <w:tcW w:w="2551" w:type="dxa"/>
          </w:tcPr>
          <w:p w:rsidR="00C27E92" w:rsidRPr="0055182B"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c>
          <w:tcPr>
            <w:tcW w:w="3261" w:type="dxa"/>
          </w:tcPr>
          <w:p w:rsidR="00C27E92" w:rsidRPr="0049648F" w:rsidRDefault="00C27E92" w:rsidP="005358B7">
            <w:pPr>
              <w:pStyle w:val="FormText"/>
            </w:pPr>
            <w:r>
              <w:rPr>
                <w:sz w:val="20"/>
                <w:szCs w:val="20"/>
              </w:rPr>
              <w:t xml:space="preserve"> </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r w:rsidRPr="00212BC9">
              <w:rPr>
                <w:sz w:val="16"/>
                <w:szCs w:val="16"/>
              </w:rPr>
              <w:t>/</w:t>
            </w:r>
            <w:r w:rsidRPr="00212BC9">
              <w:rPr>
                <w:sz w:val="20"/>
                <w:szCs w:val="20"/>
              </w:rPr>
              <w:fldChar w:fldCharType="begin">
                <w:ffData>
                  <w:name w:val="Text61"/>
                  <w:enabled/>
                  <w:calcOnExit w:val="0"/>
                  <w:textInput/>
                </w:ffData>
              </w:fldChar>
            </w:r>
            <w:r w:rsidRPr="00212BC9">
              <w:rPr>
                <w:sz w:val="20"/>
                <w:szCs w:val="20"/>
              </w:rPr>
              <w:instrText xml:space="preserve"> FORMTEXT </w:instrText>
            </w:r>
            <w:r w:rsidRPr="00212BC9">
              <w:rPr>
                <w:sz w:val="20"/>
                <w:szCs w:val="20"/>
              </w:rPr>
            </w:r>
            <w:r w:rsidRPr="00212BC9">
              <w:rPr>
                <w:sz w:val="20"/>
                <w:szCs w:val="20"/>
              </w:rPr>
              <w:fldChar w:fldCharType="separate"/>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t> </w:t>
            </w:r>
            <w:r w:rsidRPr="00212BC9">
              <w:rPr>
                <w:sz w:val="20"/>
                <w:szCs w:val="20"/>
              </w:rPr>
              <w:fldChar w:fldCharType="end"/>
            </w:r>
          </w:p>
        </w:tc>
        <w:tc>
          <w:tcPr>
            <w:tcW w:w="4677" w:type="dxa"/>
          </w:tcPr>
          <w:p w:rsidR="00C27E92" w:rsidRPr="0049648F" w:rsidRDefault="00C27E92" w:rsidP="005358B7">
            <w:pPr>
              <w:pStyle w:val="FormText"/>
            </w:pPr>
            <w:r>
              <w:rPr>
                <w:sz w:val="20"/>
                <w:szCs w:val="20"/>
              </w:rPr>
              <w:t xml:space="preserve"> </w:t>
            </w:r>
            <w:r w:rsidRPr="00F32B56">
              <w:rPr>
                <w:sz w:val="20"/>
                <w:szCs w:val="20"/>
              </w:rPr>
              <w:fldChar w:fldCharType="begin">
                <w:ffData>
                  <w:name w:val="Text61"/>
                  <w:enabled/>
                  <w:calcOnExit w:val="0"/>
                  <w:textInput/>
                </w:ffData>
              </w:fldChar>
            </w:r>
            <w:r w:rsidRPr="00F32B56">
              <w:rPr>
                <w:sz w:val="20"/>
                <w:szCs w:val="20"/>
              </w:rPr>
              <w:instrText xml:space="preserve"> FORMTEXT </w:instrText>
            </w:r>
            <w:r w:rsidRPr="00F32B56">
              <w:rPr>
                <w:sz w:val="20"/>
                <w:szCs w:val="20"/>
              </w:rPr>
            </w:r>
            <w:r w:rsidRPr="00F32B56">
              <w:rPr>
                <w:sz w:val="20"/>
                <w:szCs w:val="20"/>
              </w:rPr>
              <w:fldChar w:fldCharType="separate"/>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t> </w:t>
            </w:r>
            <w:r w:rsidRPr="00F32B56">
              <w:rPr>
                <w:sz w:val="20"/>
                <w:szCs w:val="20"/>
              </w:rPr>
              <w:fldChar w:fldCharType="end"/>
            </w:r>
          </w:p>
        </w:tc>
      </w:tr>
    </w:tbl>
    <w:p w:rsidR="00815AD7" w:rsidRPr="00781D01" w:rsidRDefault="00815AD7" w:rsidP="00011A37">
      <w:pPr>
        <w:pStyle w:val="FormHeading1"/>
        <w:spacing w:before="100" w:beforeAutospacing="1" w:line="240" w:lineRule="auto"/>
        <w:rPr>
          <w:sz w:val="18"/>
          <w:szCs w:val="18"/>
        </w:rPr>
      </w:pPr>
      <w:r w:rsidRPr="00781D01">
        <w:rPr>
          <w:sz w:val="18"/>
          <w:szCs w:val="18"/>
        </w:rPr>
        <w:t xml:space="preserve">Primary </w:t>
      </w:r>
      <w:r w:rsidR="00C27E92">
        <w:rPr>
          <w:sz w:val="18"/>
          <w:szCs w:val="18"/>
        </w:rPr>
        <w:t>r</w:t>
      </w:r>
      <w:r w:rsidR="00B81385" w:rsidRPr="00781D01">
        <w:rPr>
          <w:sz w:val="18"/>
          <w:szCs w:val="18"/>
        </w:rPr>
        <w:t xml:space="preserve">eason for </w:t>
      </w:r>
      <w:r w:rsidR="00C27E92">
        <w:rPr>
          <w:sz w:val="18"/>
          <w:szCs w:val="18"/>
        </w:rPr>
        <w:t>e</w:t>
      </w:r>
      <w:r w:rsidR="00B81385" w:rsidRPr="00781D01">
        <w:rPr>
          <w:sz w:val="18"/>
          <w:szCs w:val="18"/>
        </w:rPr>
        <w:t>xamination as per original</w:t>
      </w:r>
      <w:r w:rsidR="00C27E92">
        <w:rPr>
          <w:sz w:val="18"/>
          <w:szCs w:val="18"/>
        </w:rPr>
        <w:t xml:space="preserve"> JME</w:t>
      </w:r>
      <w:r w:rsidR="00B81385" w:rsidRPr="00781D01">
        <w:rPr>
          <w:sz w:val="18"/>
          <w:szCs w:val="18"/>
        </w:rPr>
        <w:t xml:space="preserve"> </w:t>
      </w:r>
      <w:r w:rsidR="00C27E92">
        <w:rPr>
          <w:sz w:val="18"/>
          <w:szCs w:val="18"/>
        </w:rPr>
        <w:t>r</w:t>
      </w:r>
      <w:r w:rsidR="00B81385" w:rsidRPr="00781D01">
        <w:rPr>
          <w:sz w:val="18"/>
          <w:szCs w:val="18"/>
        </w:rPr>
        <w:t>equest submission</w:t>
      </w:r>
      <w:r w:rsidR="00781D01">
        <w:rPr>
          <w:sz w:val="18"/>
          <w:szCs w:val="18"/>
        </w:rPr>
        <w:t>:</w:t>
      </w:r>
      <w:r w:rsidR="00B81385" w:rsidRPr="00781D01">
        <w:rPr>
          <w:sz w:val="18"/>
          <w:szCs w:val="18"/>
        </w:rPr>
        <w:t xml:space="preserve"> </w:t>
      </w:r>
      <w:r w:rsidR="00BC6DB8">
        <w:rPr>
          <w:sz w:val="18"/>
          <w:szCs w:val="18"/>
        </w:rPr>
        <w:br/>
      </w:r>
    </w:p>
    <w:p w:rsidR="00C16D4E" w:rsidRPr="00781D01" w:rsidRDefault="00BC6DB8" w:rsidP="00781D01">
      <w:pPr>
        <w:pStyle w:val="FormHeading1"/>
        <w:ind w:left="720"/>
        <w:rPr>
          <w:b w:val="0"/>
          <w:sz w:val="18"/>
          <w:szCs w:val="18"/>
        </w:rPr>
      </w:pPr>
      <w:r w:rsidRPr="001F6385">
        <w:rPr>
          <w:sz w:val="20"/>
          <w:szCs w:val="20"/>
        </w:rPr>
        <w:fldChar w:fldCharType="begin">
          <w:ffData>
            <w:name w:val="Check1"/>
            <w:enabled/>
            <w:calcOnExit w:val="0"/>
            <w:checkBox>
              <w:size w:val="20"/>
              <w:default w:val="0"/>
            </w:checkBox>
          </w:ffData>
        </w:fldChar>
      </w:r>
      <w:r w:rsidRPr="001F6385">
        <w:rPr>
          <w:sz w:val="20"/>
          <w:szCs w:val="20"/>
        </w:rPr>
        <w:instrText xml:space="preserve"> FORMCHECKBOX </w:instrText>
      </w:r>
      <w:r w:rsidRPr="001F6385">
        <w:rPr>
          <w:sz w:val="20"/>
          <w:szCs w:val="20"/>
        </w:rPr>
      </w:r>
      <w:r w:rsidRPr="001F6385">
        <w:rPr>
          <w:sz w:val="20"/>
          <w:szCs w:val="20"/>
        </w:rPr>
        <w:fldChar w:fldCharType="end"/>
      </w:r>
      <w:r>
        <w:rPr>
          <w:sz w:val="20"/>
          <w:szCs w:val="20"/>
        </w:rPr>
        <w:t xml:space="preserve"> </w:t>
      </w:r>
      <w:r w:rsidR="00815AD7" w:rsidRPr="00781D01">
        <w:rPr>
          <w:b w:val="0"/>
          <w:sz w:val="18"/>
          <w:szCs w:val="18"/>
        </w:rPr>
        <w:t xml:space="preserve">Impairment </w:t>
      </w:r>
      <w:r w:rsidR="00C27E92">
        <w:rPr>
          <w:b w:val="0"/>
          <w:sz w:val="18"/>
          <w:szCs w:val="18"/>
        </w:rPr>
        <w:t>a</w:t>
      </w:r>
      <w:r w:rsidR="00815AD7" w:rsidRPr="00781D01">
        <w:rPr>
          <w:b w:val="0"/>
          <w:sz w:val="18"/>
          <w:szCs w:val="18"/>
        </w:rPr>
        <w:t>ssessment</w:t>
      </w:r>
    </w:p>
    <w:p w:rsidR="00815AD7" w:rsidRPr="00781D01" w:rsidRDefault="00BC6DB8" w:rsidP="00781D01">
      <w:pPr>
        <w:pStyle w:val="FormHeading1"/>
        <w:ind w:left="720"/>
        <w:rPr>
          <w:b w:val="0"/>
          <w:sz w:val="18"/>
          <w:szCs w:val="18"/>
        </w:rPr>
      </w:pPr>
      <w:r w:rsidRPr="001F6385">
        <w:rPr>
          <w:sz w:val="20"/>
          <w:szCs w:val="20"/>
        </w:rPr>
        <w:fldChar w:fldCharType="begin">
          <w:ffData>
            <w:name w:val="Check1"/>
            <w:enabled/>
            <w:calcOnExit w:val="0"/>
            <w:checkBox>
              <w:size w:val="20"/>
              <w:default w:val="0"/>
            </w:checkBox>
          </w:ffData>
        </w:fldChar>
      </w:r>
      <w:r w:rsidRPr="001F6385">
        <w:rPr>
          <w:sz w:val="20"/>
          <w:szCs w:val="20"/>
        </w:rPr>
        <w:instrText xml:space="preserve"> FORMCHECKBOX </w:instrText>
      </w:r>
      <w:r w:rsidRPr="001F6385">
        <w:rPr>
          <w:sz w:val="20"/>
          <w:szCs w:val="20"/>
        </w:rPr>
      </w:r>
      <w:r w:rsidRPr="001F6385">
        <w:rPr>
          <w:sz w:val="20"/>
          <w:szCs w:val="20"/>
        </w:rPr>
        <w:fldChar w:fldCharType="end"/>
      </w:r>
      <w:r>
        <w:rPr>
          <w:sz w:val="20"/>
          <w:szCs w:val="20"/>
        </w:rPr>
        <w:t xml:space="preserve"> </w:t>
      </w:r>
      <w:r w:rsidR="00815AD7" w:rsidRPr="00781D01">
        <w:rPr>
          <w:b w:val="0"/>
          <w:sz w:val="18"/>
          <w:szCs w:val="18"/>
        </w:rPr>
        <w:t xml:space="preserve">Serious </w:t>
      </w:r>
      <w:r w:rsidR="00C27E92">
        <w:rPr>
          <w:b w:val="0"/>
          <w:sz w:val="18"/>
          <w:szCs w:val="18"/>
        </w:rPr>
        <w:t>i</w:t>
      </w:r>
      <w:r w:rsidR="00815AD7" w:rsidRPr="00781D01">
        <w:rPr>
          <w:b w:val="0"/>
          <w:sz w:val="18"/>
          <w:szCs w:val="18"/>
        </w:rPr>
        <w:t xml:space="preserve">njury </w:t>
      </w:r>
      <w:r w:rsidR="00C27E92">
        <w:rPr>
          <w:b w:val="0"/>
          <w:sz w:val="18"/>
          <w:szCs w:val="18"/>
        </w:rPr>
        <w:t>a</w:t>
      </w:r>
      <w:r w:rsidR="00815AD7" w:rsidRPr="00781D01">
        <w:rPr>
          <w:b w:val="0"/>
          <w:sz w:val="18"/>
          <w:szCs w:val="18"/>
        </w:rPr>
        <w:t>ssessment</w:t>
      </w:r>
    </w:p>
    <w:p w:rsidR="00C16D4E" w:rsidRPr="00781D01" w:rsidRDefault="00BC6DB8" w:rsidP="00781D01">
      <w:pPr>
        <w:pStyle w:val="FormHeading1"/>
        <w:ind w:left="720"/>
        <w:rPr>
          <w:b w:val="0"/>
          <w:sz w:val="18"/>
          <w:szCs w:val="18"/>
        </w:rPr>
      </w:pPr>
      <w:r w:rsidRPr="001F6385">
        <w:rPr>
          <w:sz w:val="20"/>
          <w:szCs w:val="20"/>
        </w:rPr>
        <w:fldChar w:fldCharType="begin">
          <w:ffData>
            <w:name w:val="Check1"/>
            <w:enabled/>
            <w:calcOnExit w:val="0"/>
            <w:checkBox>
              <w:size w:val="20"/>
              <w:default w:val="0"/>
            </w:checkBox>
          </w:ffData>
        </w:fldChar>
      </w:r>
      <w:r w:rsidRPr="001F6385">
        <w:rPr>
          <w:sz w:val="20"/>
          <w:szCs w:val="20"/>
        </w:rPr>
        <w:instrText xml:space="preserve"> FORMCHECKBOX </w:instrText>
      </w:r>
      <w:r w:rsidRPr="001F6385">
        <w:rPr>
          <w:sz w:val="20"/>
          <w:szCs w:val="20"/>
        </w:rPr>
      </w:r>
      <w:r w:rsidRPr="001F6385">
        <w:rPr>
          <w:sz w:val="20"/>
          <w:szCs w:val="20"/>
        </w:rPr>
        <w:fldChar w:fldCharType="end"/>
      </w:r>
      <w:r>
        <w:rPr>
          <w:sz w:val="20"/>
          <w:szCs w:val="20"/>
        </w:rPr>
        <w:t xml:space="preserve"> </w:t>
      </w:r>
      <w:r w:rsidR="00C16D4E" w:rsidRPr="00781D01">
        <w:rPr>
          <w:b w:val="0"/>
          <w:sz w:val="18"/>
          <w:szCs w:val="18"/>
        </w:rPr>
        <w:t>C</w:t>
      </w:r>
      <w:r w:rsidR="00815AD7" w:rsidRPr="00781D01">
        <w:rPr>
          <w:b w:val="0"/>
          <w:sz w:val="18"/>
          <w:szCs w:val="18"/>
        </w:rPr>
        <w:t xml:space="preserve">ommon </w:t>
      </w:r>
      <w:r w:rsidR="00C27E92">
        <w:rPr>
          <w:b w:val="0"/>
          <w:sz w:val="18"/>
          <w:szCs w:val="18"/>
        </w:rPr>
        <w:t>l</w:t>
      </w:r>
      <w:r w:rsidR="00815AD7" w:rsidRPr="00781D01">
        <w:rPr>
          <w:b w:val="0"/>
          <w:sz w:val="18"/>
          <w:szCs w:val="18"/>
        </w:rPr>
        <w:t>aw</w:t>
      </w:r>
    </w:p>
    <w:p w:rsidR="007D5A52" w:rsidRPr="00781D01" w:rsidRDefault="00BC6DB8" w:rsidP="00781D01">
      <w:pPr>
        <w:pStyle w:val="FormHeading1"/>
        <w:ind w:left="720"/>
        <w:rPr>
          <w:b w:val="0"/>
          <w:sz w:val="18"/>
          <w:szCs w:val="18"/>
        </w:rPr>
      </w:pPr>
      <w:r w:rsidRPr="001F6385">
        <w:rPr>
          <w:sz w:val="20"/>
          <w:szCs w:val="20"/>
        </w:rPr>
        <w:fldChar w:fldCharType="begin">
          <w:ffData>
            <w:name w:val="Check1"/>
            <w:enabled/>
            <w:calcOnExit w:val="0"/>
            <w:checkBox>
              <w:size w:val="20"/>
              <w:default w:val="0"/>
            </w:checkBox>
          </w:ffData>
        </w:fldChar>
      </w:r>
      <w:r w:rsidRPr="001F6385">
        <w:rPr>
          <w:sz w:val="20"/>
          <w:szCs w:val="20"/>
        </w:rPr>
        <w:instrText xml:space="preserve"> FORMCHECKBOX </w:instrText>
      </w:r>
      <w:r w:rsidRPr="001F6385">
        <w:rPr>
          <w:sz w:val="20"/>
          <w:szCs w:val="20"/>
        </w:rPr>
      </w:r>
      <w:r w:rsidRPr="001F6385">
        <w:rPr>
          <w:sz w:val="20"/>
          <w:szCs w:val="20"/>
        </w:rPr>
        <w:fldChar w:fldCharType="end"/>
      </w:r>
      <w:r>
        <w:rPr>
          <w:sz w:val="20"/>
          <w:szCs w:val="20"/>
        </w:rPr>
        <w:t xml:space="preserve"> </w:t>
      </w:r>
      <w:r w:rsidR="007D5A52" w:rsidRPr="00781D01">
        <w:rPr>
          <w:b w:val="0"/>
          <w:sz w:val="18"/>
          <w:szCs w:val="18"/>
        </w:rPr>
        <w:t xml:space="preserve">No </w:t>
      </w:r>
      <w:r w:rsidR="00C27E92">
        <w:rPr>
          <w:b w:val="0"/>
          <w:sz w:val="18"/>
          <w:szCs w:val="18"/>
        </w:rPr>
        <w:t>f</w:t>
      </w:r>
      <w:r w:rsidR="007D5A52" w:rsidRPr="00781D01">
        <w:rPr>
          <w:b w:val="0"/>
          <w:sz w:val="18"/>
          <w:szCs w:val="18"/>
        </w:rPr>
        <w:t>ault (</w:t>
      </w:r>
      <w:r w:rsidR="00C27E92">
        <w:rPr>
          <w:b w:val="0"/>
          <w:sz w:val="18"/>
          <w:szCs w:val="18"/>
        </w:rPr>
        <w:t>e</w:t>
      </w:r>
      <w:r w:rsidR="007D5A52" w:rsidRPr="00781D01">
        <w:rPr>
          <w:b w:val="0"/>
          <w:sz w:val="18"/>
          <w:szCs w:val="18"/>
        </w:rPr>
        <w:t xml:space="preserve">xcluding </w:t>
      </w:r>
      <w:r w:rsidR="00C27E92">
        <w:rPr>
          <w:b w:val="0"/>
          <w:sz w:val="18"/>
          <w:szCs w:val="18"/>
        </w:rPr>
        <w:t>i</w:t>
      </w:r>
      <w:r w:rsidR="007D5A52" w:rsidRPr="00781D01">
        <w:rPr>
          <w:b w:val="0"/>
          <w:sz w:val="18"/>
          <w:szCs w:val="18"/>
        </w:rPr>
        <w:t>mpairment)</w:t>
      </w:r>
    </w:p>
    <w:p w:rsidR="00815AD7" w:rsidRPr="00781D01" w:rsidRDefault="00BC6DB8" w:rsidP="00781D01">
      <w:pPr>
        <w:pStyle w:val="FormHeading1"/>
        <w:ind w:left="720"/>
        <w:rPr>
          <w:b w:val="0"/>
          <w:sz w:val="18"/>
          <w:szCs w:val="18"/>
        </w:rPr>
      </w:pPr>
      <w:r w:rsidRPr="001F6385">
        <w:rPr>
          <w:sz w:val="20"/>
          <w:szCs w:val="20"/>
        </w:rPr>
        <w:fldChar w:fldCharType="begin">
          <w:ffData>
            <w:name w:val="Check1"/>
            <w:enabled/>
            <w:calcOnExit w:val="0"/>
            <w:checkBox>
              <w:size w:val="20"/>
              <w:default w:val="0"/>
            </w:checkBox>
          </w:ffData>
        </w:fldChar>
      </w:r>
      <w:r w:rsidRPr="001F6385">
        <w:rPr>
          <w:sz w:val="20"/>
          <w:szCs w:val="20"/>
        </w:rPr>
        <w:instrText xml:space="preserve"> FORMCHECKBOX </w:instrText>
      </w:r>
      <w:r w:rsidRPr="001F6385">
        <w:rPr>
          <w:sz w:val="20"/>
          <w:szCs w:val="20"/>
        </w:rPr>
      </w:r>
      <w:r w:rsidRPr="001F6385">
        <w:rPr>
          <w:sz w:val="20"/>
          <w:szCs w:val="20"/>
        </w:rPr>
        <w:fldChar w:fldCharType="end"/>
      </w:r>
      <w:r>
        <w:rPr>
          <w:sz w:val="20"/>
          <w:szCs w:val="20"/>
        </w:rPr>
        <w:t xml:space="preserve"> </w:t>
      </w:r>
      <w:r w:rsidR="003D2995" w:rsidRPr="00781D01">
        <w:rPr>
          <w:b w:val="0"/>
          <w:sz w:val="18"/>
          <w:szCs w:val="18"/>
        </w:rPr>
        <w:t xml:space="preserve">No </w:t>
      </w:r>
      <w:r w:rsidR="00C27E92">
        <w:rPr>
          <w:b w:val="0"/>
          <w:sz w:val="18"/>
          <w:szCs w:val="18"/>
        </w:rPr>
        <w:t>f</w:t>
      </w:r>
      <w:r w:rsidR="003D2995" w:rsidRPr="00781D01">
        <w:rPr>
          <w:b w:val="0"/>
          <w:sz w:val="18"/>
          <w:szCs w:val="18"/>
        </w:rPr>
        <w:t xml:space="preserve">ault </w:t>
      </w:r>
      <w:r w:rsidR="00C27E92">
        <w:rPr>
          <w:b w:val="0"/>
          <w:sz w:val="18"/>
          <w:szCs w:val="18"/>
        </w:rPr>
        <w:t>d</w:t>
      </w:r>
      <w:r w:rsidR="003D2995" w:rsidRPr="00781D01">
        <w:rPr>
          <w:b w:val="0"/>
          <w:sz w:val="18"/>
          <w:szCs w:val="18"/>
        </w:rPr>
        <w:t>ispute</w:t>
      </w:r>
      <w:r w:rsidR="007D5A52" w:rsidRPr="00781D01">
        <w:rPr>
          <w:b w:val="0"/>
          <w:sz w:val="18"/>
          <w:szCs w:val="18"/>
        </w:rPr>
        <w:t xml:space="preserve"> (</w:t>
      </w:r>
      <w:r w:rsidR="00C27E92">
        <w:rPr>
          <w:b w:val="0"/>
          <w:sz w:val="18"/>
          <w:szCs w:val="18"/>
        </w:rPr>
        <w:t>e</w:t>
      </w:r>
      <w:r w:rsidR="007D5A52" w:rsidRPr="00781D01">
        <w:rPr>
          <w:b w:val="0"/>
          <w:sz w:val="18"/>
          <w:szCs w:val="18"/>
        </w:rPr>
        <w:t xml:space="preserve">xisting </w:t>
      </w:r>
      <w:r w:rsidR="00C27E92">
        <w:rPr>
          <w:b w:val="0"/>
          <w:sz w:val="18"/>
          <w:szCs w:val="18"/>
        </w:rPr>
        <w:t>d</w:t>
      </w:r>
      <w:r w:rsidR="007D5A52" w:rsidRPr="00781D01">
        <w:rPr>
          <w:b w:val="0"/>
          <w:sz w:val="18"/>
          <w:szCs w:val="18"/>
        </w:rPr>
        <w:t>ispute)</w:t>
      </w:r>
    </w:p>
    <w:p w:rsidR="007D5A52" w:rsidRPr="00781D01" w:rsidRDefault="00BC6DB8" w:rsidP="00781D01">
      <w:pPr>
        <w:pStyle w:val="FormHeading1"/>
        <w:ind w:left="720"/>
        <w:rPr>
          <w:b w:val="0"/>
          <w:sz w:val="18"/>
          <w:szCs w:val="18"/>
        </w:rPr>
      </w:pPr>
      <w:r w:rsidRPr="001F6385">
        <w:rPr>
          <w:sz w:val="20"/>
          <w:szCs w:val="20"/>
        </w:rPr>
        <w:fldChar w:fldCharType="begin">
          <w:ffData>
            <w:name w:val="Check1"/>
            <w:enabled/>
            <w:calcOnExit w:val="0"/>
            <w:checkBox>
              <w:size w:val="20"/>
              <w:default w:val="0"/>
            </w:checkBox>
          </w:ffData>
        </w:fldChar>
      </w:r>
      <w:r w:rsidRPr="001F6385">
        <w:rPr>
          <w:sz w:val="20"/>
          <w:szCs w:val="20"/>
        </w:rPr>
        <w:instrText xml:space="preserve"> FORMCHECKBOX </w:instrText>
      </w:r>
      <w:r w:rsidRPr="001F6385">
        <w:rPr>
          <w:sz w:val="20"/>
          <w:szCs w:val="20"/>
        </w:rPr>
      </w:r>
      <w:r w:rsidRPr="001F6385">
        <w:rPr>
          <w:sz w:val="20"/>
          <w:szCs w:val="20"/>
        </w:rPr>
        <w:fldChar w:fldCharType="end"/>
      </w:r>
      <w:r>
        <w:rPr>
          <w:sz w:val="20"/>
          <w:szCs w:val="20"/>
        </w:rPr>
        <w:t xml:space="preserve"> </w:t>
      </w:r>
      <w:r w:rsidR="007D5A52" w:rsidRPr="00781D01">
        <w:rPr>
          <w:b w:val="0"/>
          <w:sz w:val="18"/>
          <w:szCs w:val="18"/>
        </w:rPr>
        <w:t xml:space="preserve">Other </w:t>
      </w:r>
    </w:p>
    <w:p w:rsidR="00815AD7" w:rsidRDefault="00815AD7" w:rsidP="00F3670F">
      <w:pPr>
        <w:pStyle w:val="FormHeading1"/>
      </w:pPr>
    </w:p>
    <w:p w:rsidR="00E24FE4" w:rsidRPr="00781D01" w:rsidRDefault="009704AE" w:rsidP="00F3670F">
      <w:pPr>
        <w:pStyle w:val="FormHeading1"/>
        <w:rPr>
          <w:sz w:val="18"/>
          <w:szCs w:val="18"/>
        </w:rPr>
      </w:pPr>
      <w:r w:rsidRPr="00781D01">
        <w:rPr>
          <w:sz w:val="18"/>
          <w:szCs w:val="18"/>
        </w:rPr>
        <w:t xml:space="preserve">Primary </w:t>
      </w:r>
      <w:r w:rsidR="00EF6BA2" w:rsidRPr="00781D01">
        <w:rPr>
          <w:sz w:val="18"/>
          <w:szCs w:val="18"/>
        </w:rPr>
        <w:t xml:space="preserve">purpose of </w:t>
      </w:r>
      <w:r w:rsidR="00C27E92">
        <w:rPr>
          <w:sz w:val="18"/>
          <w:szCs w:val="18"/>
        </w:rPr>
        <w:t>JME</w:t>
      </w:r>
      <w:r w:rsidR="00A56A96" w:rsidRPr="00781D01">
        <w:rPr>
          <w:sz w:val="18"/>
          <w:szCs w:val="18"/>
        </w:rPr>
        <w:t>(s)</w:t>
      </w:r>
    </w:p>
    <w:tbl>
      <w:tblPr>
        <w:tblW w:w="10773"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773"/>
      </w:tblGrid>
      <w:tr w:rsidR="00A570E7" w:rsidTr="00781D01">
        <w:trPr>
          <w:trHeight w:val="1028"/>
        </w:trPr>
        <w:tc>
          <w:tcPr>
            <w:tcW w:w="10773" w:type="dxa"/>
            <w:tcBorders>
              <w:top w:val="single" w:sz="4" w:space="0" w:color="auto"/>
              <w:bottom w:val="single" w:sz="4" w:space="0" w:color="auto"/>
            </w:tcBorders>
          </w:tcPr>
          <w:p w:rsidR="00A570E7" w:rsidRPr="00263760" w:rsidRDefault="00C27E92" w:rsidP="009F0F7A">
            <w:pPr>
              <w:pStyle w:val="FormHeading1"/>
              <w:rPr>
                <w:b w:val="0"/>
                <w:sz w:val="15"/>
                <w:szCs w:val="15"/>
              </w:rPr>
            </w:pPr>
            <w:r>
              <w:rPr>
                <w:b w:val="0"/>
                <w:sz w:val="20"/>
                <w:szCs w:val="20"/>
              </w:rPr>
              <w:t xml:space="preserve"> </w:t>
            </w:r>
            <w:r w:rsidR="00011A37" w:rsidRPr="00263760">
              <w:rPr>
                <w:b w:val="0"/>
                <w:sz w:val="20"/>
                <w:szCs w:val="20"/>
              </w:rPr>
              <w:fldChar w:fldCharType="begin">
                <w:ffData>
                  <w:name w:val="Text61"/>
                  <w:enabled/>
                  <w:calcOnExit w:val="0"/>
                  <w:textInput/>
                </w:ffData>
              </w:fldChar>
            </w:r>
            <w:r w:rsidR="00011A37" w:rsidRPr="00263760">
              <w:rPr>
                <w:b w:val="0"/>
                <w:sz w:val="20"/>
                <w:szCs w:val="20"/>
              </w:rPr>
              <w:instrText xml:space="preserve"> FORMTEXT </w:instrText>
            </w:r>
            <w:r w:rsidR="00011A37" w:rsidRPr="00263760">
              <w:rPr>
                <w:b w:val="0"/>
                <w:sz w:val="20"/>
                <w:szCs w:val="20"/>
              </w:rPr>
            </w:r>
            <w:r w:rsidR="00011A37" w:rsidRPr="00263760">
              <w:rPr>
                <w:b w:val="0"/>
                <w:sz w:val="20"/>
                <w:szCs w:val="20"/>
              </w:rPr>
              <w:fldChar w:fldCharType="separate"/>
            </w:r>
            <w:r w:rsidR="00011A37" w:rsidRPr="00263760">
              <w:rPr>
                <w:b w:val="0"/>
                <w:sz w:val="20"/>
                <w:szCs w:val="20"/>
              </w:rPr>
              <w:t> </w:t>
            </w:r>
            <w:r w:rsidR="00011A37" w:rsidRPr="00263760">
              <w:rPr>
                <w:b w:val="0"/>
                <w:sz w:val="20"/>
                <w:szCs w:val="20"/>
              </w:rPr>
              <w:t> </w:t>
            </w:r>
            <w:r w:rsidR="00011A37" w:rsidRPr="00263760">
              <w:rPr>
                <w:b w:val="0"/>
                <w:sz w:val="20"/>
                <w:szCs w:val="20"/>
              </w:rPr>
              <w:t> </w:t>
            </w:r>
            <w:r w:rsidR="00011A37" w:rsidRPr="00263760">
              <w:rPr>
                <w:b w:val="0"/>
                <w:sz w:val="20"/>
                <w:szCs w:val="20"/>
              </w:rPr>
              <w:t> </w:t>
            </w:r>
            <w:r w:rsidR="00011A37" w:rsidRPr="00263760">
              <w:rPr>
                <w:b w:val="0"/>
                <w:sz w:val="20"/>
                <w:szCs w:val="20"/>
              </w:rPr>
              <w:t> </w:t>
            </w:r>
            <w:r w:rsidR="00011A37" w:rsidRPr="00263760">
              <w:rPr>
                <w:b w:val="0"/>
                <w:sz w:val="20"/>
                <w:szCs w:val="20"/>
              </w:rPr>
              <w:fldChar w:fldCharType="end"/>
            </w:r>
          </w:p>
        </w:tc>
      </w:tr>
    </w:tbl>
    <w:p w:rsidR="00263760" w:rsidRDefault="00263760" w:rsidP="00BA49D9">
      <w:pPr>
        <w:pStyle w:val="FormText"/>
        <w:keepNext/>
        <w:keepLines/>
        <w:rPr>
          <w:b/>
        </w:rPr>
      </w:pPr>
    </w:p>
    <w:p w:rsidR="00B92C13" w:rsidRPr="00781D01" w:rsidRDefault="00263760" w:rsidP="00BA49D9">
      <w:pPr>
        <w:pStyle w:val="FormText"/>
        <w:keepNext/>
        <w:keepLines/>
        <w:rPr>
          <w:b/>
          <w:sz w:val="18"/>
          <w:szCs w:val="18"/>
        </w:rPr>
      </w:pPr>
      <w:r>
        <w:rPr>
          <w:b/>
        </w:rPr>
        <w:br w:type="page"/>
      </w:r>
      <w:r w:rsidR="007D3490" w:rsidRPr="00781D01">
        <w:rPr>
          <w:b/>
          <w:sz w:val="18"/>
          <w:szCs w:val="18"/>
        </w:rPr>
        <w:t xml:space="preserve">Reasons that the </w:t>
      </w:r>
      <w:r w:rsidR="00A56A96" w:rsidRPr="00781D01">
        <w:rPr>
          <w:b/>
          <w:sz w:val="18"/>
          <w:szCs w:val="18"/>
        </w:rPr>
        <w:t xml:space="preserve">TAC’s </w:t>
      </w:r>
      <w:r w:rsidR="007D3490" w:rsidRPr="00781D01">
        <w:rPr>
          <w:b/>
          <w:sz w:val="18"/>
          <w:szCs w:val="18"/>
        </w:rPr>
        <w:t>denial</w:t>
      </w:r>
      <w:r w:rsidR="00A56A96" w:rsidRPr="00781D01">
        <w:rPr>
          <w:b/>
          <w:sz w:val="18"/>
          <w:szCs w:val="18"/>
        </w:rPr>
        <w:t xml:space="preserve"> of a </w:t>
      </w:r>
      <w:r w:rsidR="00C27E92">
        <w:rPr>
          <w:b/>
          <w:sz w:val="18"/>
          <w:szCs w:val="18"/>
        </w:rPr>
        <w:t>JME</w:t>
      </w:r>
      <w:r w:rsidR="007D3490" w:rsidRPr="00781D01">
        <w:rPr>
          <w:b/>
          <w:sz w:val="18"/>
          <w:szCs w:val="18"/>
        </w:rPr>
        <w:t xml:space="preserve"> is in error </w:t>
      </w:r>
    </w:p>
    <w:tbl>
      <w:tblPr>
        <w:tblW w:w="10776" w:type="dxa"/>
        <w:tblInd w:w="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776"/>
      </w:tblGrid>
      <w:tr w:rsidR="00263760" w:rsidRPr="00781D01" w:rsidTr="00781D01">
        <w:trPr>
          <w:trHeight w:val="466"/>
        </w:trPr>
        <w:tc>
          <w:tcPr>
            <w:tcW w:w="10776" w:type="dxa"/>
            <w:tcBorders>
              <w:top w:val="single" w:sz="4" w:space="0" w:color="auto"/>
              <w:bottom w:val="nil"/>
            </w:tcBorders>
          </w:tcPr>
          <w:p w:rsidR="00263760" w:rsidRPr="00781D01" w:rsidRDefault="00263760" w:rsidP="00FF2CA3">
            <w:pPr>
              <w:pStyle w:val="FormHeading1"/>
              <w:rPr>
                <w:b w:val="0"/>
                <w:sz w:val="18"/>
                <w:szCs w:val="18"/>
              </w:rPr>
            </w:pPr>
            <w:r w:rsidRPr="00781D01">
              <w:rPr>
                <w:b w:val="0"/>
                <w:i/>
                <w:sz w:val="18"/>
                <w:szCs w:val="18"/>
              </w:rPr>
              <w:t>Please provide information to demonstrate error on the part of the TAC. Examples of information that may assist include</w:t>
            </w:r>
            <w:r w:rsidR="00781D01">
              <w:rPr>
                <w:b w:val="0"/>
                <w:i/>
                <w:sz w:val="18"/>
                <w:szCs w:val="18"/>
              </w:rPr>
              <w:t>:</w:t>
            </w:r>
            <w:r w:rsidRPr="00781D01">
              <w:rPr>
                <w:b w:val="0"/>
                <w:i/>
                <w:sz w:val="18"/>
                <w:szCs w:val="18"/>
              </w:rPr>
              <w:t xml:space="preserve"> treating </w:t>
            </w:r>
            <w:r w:rsidR="00B32435" w:rsidRPr="00781D01">
              <w:rPr>
                <w:b w:val="0"/>
                <w:i/>
                <w:sz w:val="18"/>
                <w:szCs w:val="18"/>
              </w:rPr>
              <w:t xml:space="preserve">medical practitioner reports, </w:t>
            </w:r>
            <w:r w:rsidRPr="00781D01">
              <w:rPr>
                <w:b w:val="0"/>
                <w:i/>
                <w:sz w:val="18"/>
                <w:szCs w:val="18"/>
              </w:rPr>
              <w:t xml:space="preserve">statements from the </w:t>
            </w:r>
            <w:r w:rsidR="00276907">
              <w:rPr>
                <w:b w:val="0"/>
                <w:i/>
                <w:sz w:val="18"/>
                <w:szCs w:val="18"/>
              </w:rPr>
              <w:t>claimant</w:t>
            </w:r>
            <w:r w:rsidRPr="00781D01">
              <w:rPr>
                <w:b w:val="0"/>
                <w:i/>
                <w:sz w:val="18"/>
                <w:szCs w:val="18"/>
              </w:rPr>
              <w:t xml:space="preserve"> or any additional radiology or pathology not currently available to the TAC</w:t>
            </w:r>
            <w:r w:rsidR="00C27E92">
              <w:rPr>
                <w:b w:val="0"/>
                <w:i/>
                <w:sz w:val="18"/>
                <w:szCs w:val="18"/>
              </w:rPr>
              <w:t>.</w:t>
            </w:r>
          </w:p>
        </w:tc>
      </w:tr>
      <w:tr w:rsidR="001B72B5" w:rsidTr="00781D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85"/>
        </w:trPr>
        <w:tc>
          <w:tcPr>
            <w:tcW w:w="10776" w:type="dxa"/>
            <w:tcBorders>
              <w:top w:val="nil"/>
            </w:tcBorders>
          </w:tcPr>
          <w:p w:rsidR="009704AE" w:rsidRPr="00263760" w:rsidRDefault="00263760" w:rsidP="00263760">
            <w:pPr>
              <w:pStyle w:val="Formtabletext"/>
              <w:rPr>
                <w:i/>
              </w:rPr>
            </w:pPr>
            <w:r w:rsidRPr="00263760">
              <w:rPr>
                <w:sz w:val="20"/>
                <w:szCs w:val="20"/>
              </w:rPr>
              <w:fldChar w:fldCharType="begin">
                <w:ffData>
                  <w:name w:val="Text61"/>
                  <w:enabled/>
                  <w:calcOnExit w:val="0"/>
                  <w:textInput/>
                </w:ffData>
              </w:fldChar>
            </w:r>
            <w:r w:rsidRPr="00263760">
              <w:rPr>
                <w:sz w:val="20"/>
                <w:szCs w:val="20"/>
              </w:rPr>
              <w:instrText xml:space="preserve"> FORMTEXT </w:instrText>
            </w:r>
            <w:r w:rsidRPr="00263760">
              <w:rPr>
                <w:sz w:val="20"/>
                <w:szCs w:val="20"/>
              </w:rPr>
            </w:r>
            <w:r w:rsidRPr="00263760">
              <w:rPr>
                <w:sz w:val="20"/>
                <w:szCs w:val="20"/>
              </w:rPr>
              <w:fldChar w:fldCharType="separate"/>
            </w:r>
            <w:r w:rsidRPr="00263760">
              <w:rPr>
                <w:sz w:val="20"/>
                <w:szCs w:val="20"/>
              </w:rPr>
              <w:t> </w:t>
            </w:r>
            <w:r w:rsidRPr="00263760">
              <w:rPr>
                <w:sz w:val="20"/>
                <w:szCs w:val="20"/>
              </w:rPr>
              <w:t> </w:t>
            </w:r>
            <w:r w:rsidRPr="00263760">
              <w:rPr>
                <w:sz w:val="20"/>
                <w:szCs w:val="20"/>
              </w:rPr>
              <w:t> </w:t>
            </w:r>
            <w:r w:rsidRPr="00263760">
              <w:rPr>
                <w:sz w:val="20"/>
                <w:szCs w:val="20"/>
              </w:rPr>
              <w:t> </w:t>
            </w:r>
            <w:r w:rsidRPr="00263760">
              <w:rPr>
                <w:sz w:val="20"/>
                <w:szCs w:val="20"/>
              </w:rPr>
              <w:t> </w:t>
            </w:r>
            <w:r w:rsidRPr="00263760">
              <w:rPr>
                <w:sz w:val="20"/>
                <w:szCs w:val="20"/>
              </w:rPr>
              <w:fldChar w:fldCharType="end"/>
            </w:r>
            <w:r w:rsidR="00C80600" w:rsidRPr="00263760">
              <w:rPr>
                <w:i/>
              </w:rPr>
              <w:t xml:space="preserve"> </w:t>
            </w:r>
          </w:p>
        </w:tc>
      </w:tr>
    </w:tbl>
    <w:p w:rsidR="00815AD7" w:rsidRDefault="00815AD7" w:rsidP="00BA49D9">
      <w:pPr>
        <w:pStyle w:val="FormText"/>
      </w:pPr>
    </w:p>
    <w:p w:rsidR="00BA49D9" w:rsidRPr="00781D01" w:rsidRDefault="00263760" w:rsidP="00BA49D9">
      <w:pPr>
        <w:pStyle w:val="FormText"/>
        <w:rPr>
          <w:b/>
          <w:sz w:val="18"/>
          <w:szCs w:val="18"/>
        </w:rPr>
      </w:pPr>
      <w:r w:rsidRPr="00781D01">
        <w:rPr>
          <w:b/>
          <w:sz w:val="18"/>
          <w:szCs w:val="18"/>
        </w:rPr>
        <w:t xml:space="preserve">List </w:t>
      </w:r>
      <w:r w:rsidR="00781D01">
        <w:rPr>
          <w:b/>
          <w:sz w:val="18"/>
          <w:szCs w:val="18"/>
        </w:rPr>
        <w:t>a</w:t>
      </w:r>
      <w:r w:rsidR="0068271B" w:rsidRPr="00781D01">
        <w:rPr>
          <w:b/>
          <w:sz w:val="18"/>
          <w:szCs w:val="18"/>
        </w:rPr>
        <w:t xml:space="preserve">dditional </w:t>
      </w:r>
      <w:r w:rsidR="00BC6DB8">
        <w:rPr>
          <w:b/>
          <w:sz w:val="18"/>
          <w:szCs w:val="18"/>
        </w:rPr>
        <w:t xml:space="preserve">attached </w:t>
      </w:r>
      <w:r w:rsidR="0068271B" w:rsidRPr="00781D01">
        <w:rPr>
          <w:b/>
          <w:sz w:val="18"/>
          <w:szCs w:val="18"/>
        </w:rPr>
        <w:t xml:space="preserve">documentation </w:t>
      </w:r>
    </w:p>
    <w:tbl>
      <w:tblPr>
        <w:tblW w:w="10776" w:type="dxa"/>
        <w:tblInd w:w="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776"/>
      </w:tblGrid>
      <w:tr w:rsidR="00263760" w:rsidTr="00781D01">
        <w:trPr>
          <w:trHeight w:val="1028"/>
        </w:trPr>
        <w:tc>
          <w:tcPr>
            <w:tcW w:w="10776" w:type="dxa"/>
            <w:tcBorders>
              <w:top w:val="single" w:sz="4" w:space="0" w:color="auto"/>
              <w:bottom w:val="single" w:sz="4" w:space="0" w:color="auto"/>
            </w:tcBorders>
          </w:tcPr>
          <w:p w:rsidR="00263760" w:rsidRPr="005358B7" w:rsidRDefault="00263760" w:rsidP="00263760">
            <w:pPr>
              <w:pStyle w:val="Formtabletext"/>
            </w:pPr>
            <w:r w:rsidRPr="00781D01">
              <w:rPr>
                <w:sz w:val="18"/>
                <w:szCs w:val="18"/>
              </w:rPr>
              <w:t>1</w:t>
            </w:r>
            <w:r w:rsidRPr="00781D01">
              <w:rPr>
                <w:b/>
                <w:sz w:val="18"/>
                <w:szCs w:val="18"/>
              </w:rPr>
              <w:t xml:space="preserve"> </w:t>
            </w:r>
            <w:r w:rsidRPr="00263760">
              <w:rPr>
                <w:sz w:val="20"/>
                <w:szCs w:val="20"/>
              </w:rPr>
              <w:fldChar w:fldCharType="begin">
                <w:ffData>
                  <w:name w:val="Text61"/>
                  <w:enabled/>
                  <w:calcOnExit w:val="0"/>
                  <w:textInput/>
                </w:ffData>
              </w:fldChar>
            </w:r>
            <w:r w:rsidRPr="00263760">
              <w:rPr>
                <w:sz w:val="20"/>
                <w:szCs w:val="20"/>
              </w:rPr>
              <w:instrText xml:space="preserve"> FORMTEXT </w:instrText>
            </w:r>
            <w:r w:rsidRPr="00263760">
              <w:rPr>
                <w:sz w:val="20"/>
                <w:szCs w:val="20"/>
              </w:rPr>
            </w:r>
            <w:r w:rsidRPr="00263760">
              <w:rPr>
                <w:sz w:val="20"/>
                <w:szCs w:val="20"/>
              </w:rPr>
              <w:fldChar w:fldCharType="separate"/>
            </w:r>
            <w:r w:rsidRPr="00263760">
              <w:rPr>
                <w:sz w:val="20"/>
                <w:szCs w:val="20"/>
              </w:rPr>
              <w:t> </w:t>
            </w:r>
            <w:r w:rsidRPr="00263760">
              <w:rPr>
                <w:sz w:val="20"/>
                <w:szCs w:val="20"/>
              </w:rPr>
              <w:t> </w:t>
            </w:r>
            <w:r w:rsidRPr="00263760">
              <w:rPr>
                <w:sz w:val="20"/>
                <w:szCs w:val="20"/>
              </w:rPr>
              <w:t> </w:t>
            </w:r>
            <w:r w:rsidRPr="00263760">
              <w:rPr>
                <w:sz w:val="20"/>
                <w:szCs w:val="20"/>
              </w:rPr>
              <w:t> </w:t>
            </w:r>
            <w:r w:rsidRPr="00263760">
              <w:rPr>
                <w:sz w:val="20"/>
                <w:szCs w:val="20"/>
              </w:rPr>
              <w:t> </w:t>
            </w:r>
            <w:r w:rsidRPr="00263760">
              <w:rPr>
                <w:sz w:val="20"/>
                <w:szCs w:val="20"/>
              </w:rPr>
              <w:fldChar w:fldCharType="end"/>
            </w:r>
          </w:p>
          <w:p w:rsidR="00263760" w:rsidRPr="005358B7" w:rsidRDefault="00263760" w:rsidP="00263760">
            <w:pPr>
              <w:pStyle w:val="Formtabletext"/>
            </w:pPr>
            <w:r w:rsidRPr="00781D01">
              <w:rPr>
                <w:sz w:val="18"/>
                <w:szCs w:val="18"/>
              </w:rPr>
              <w:t xml:space="preserve">2 </w:t>
            </w:r>
            <w:r w:rsidRPr="005358B7">
              <w:rPr>
                <w:sz w:val="20"/>
                <w:szCs w:val="20"/>
              </w:rPr>
              <w:fldChar w:fldCharType="begin">
                <w:ffData>
                  <w:name w:val="Text61"/>
                  <w:enabled/>
                  <w:calcOnExit w:val="0"/>
                  <w:textInput/>
                </w:ffData>
              </w:fldChar>
            </w:r>
            <w:r w:rsidRPr="005358B7">
              <w:rPr>
                <w:sz w:val="20"/>
                <w:szCs w:val="20"/>
              </w:rPr>
              <w:instrText xml:space="preserve"> FORMTEXT </w:instrText>
            </w:r>
            <w:r w:rsidRPr="005358B7">
              <w:rPr>
                <w:sz w:val="20"/>
                <w:szCs w:val="20"/>
              </w:rPr>
            </w:r>
            <w:r w:rsidRPr="005358B7">
              <w:rPr>
                <w:sz w:val="20"/>
                <w:szCs w:val="20"/>
              </w:rPr>
              <w:fldChar w:fldCharType="separate"/>
            </w:r>
            <w:r w:rsidRPr="005358B7">
              <w:rPr>
                <w:sz w:val="20"/>
                <w:szCs w:val="20"/>
              </w:rPr>
              <w:t> </w:t>
            </w:r>
            <w:r w:rsidRPr="005358B7">
              <w:rPr>
                <w:sz w:val="20"/>
                <w:szCs w:val="20"/>
              </w:rPr>
              <w:t> </w:t>
            </w:r>
            <w:r w:rsidRPr="005358B7">
              <w:rPr>
                <w:sz w:val="20"/>
                <w:szCs w:val="20"/>
              </w:rPr>
              <w:t> </w:t>
            </w:r>
            <w:r w:rsidRPr="005358B7">
              <w:rPr>
                <w:sz w:val="20"/>
                <w:szCs w:val="20"/>
              </w:rPr>
              <w:t> </w:t>
            </w:r>
            <w:r w:rsidRPr="005358B7">
              <w:rPr>
                <w:sz w:val="20"/>
                <w:szCs w:val="20"/>
              </w:rPr>
              <w:t> </w:t>
            </w:r>
            <w:r w:rsidRPr="005358B7">
              <w:rPr>
                <w:sz w:val="20"/>
                <w:szCs w:val="20"/>
              </w:rPr>
              <w:fldChar w:fldCharType="end"/>
            </w:r>
          </w:p>
          <w:p w:rsidR="00263760" w:rsidRDefault="00263760" w:rsidP="00263760">
            <w:pPr>
              <w:pStyle w:val="Formtabletext"/>
            </w:pPr>
            <w:r w:rsidRPr="00781D01">
              <w:rPr>
                <w:sz w:val="18"/>
                <w:szCs w:val="18"/>
              </w:rPr>
              <w:t>3</w:t>
            </w:r>
            <w:r w:rsidR="005358B7" w:rsidRPr="005358B7">
              <w:rPr>
                <w:sz w:val="20"/>
                <w:szCs w:val="20"/>
              </w:rPr>
              <w:t xml:space="preserve"> </w:t>
            </w:r>
            <w:r w:rsidR="005358B7" w:rsidRPr="005358B7">
              <w:rPr>
                <w:sz w:val="20"/>
                <w:szCs w:val="20"/>
              </w:rPr>
              <w:fldChar w:fldCharType="begin">
                <w:ffData>
                  <w:name w:val="Text61"/>
                  <w:enabled/>
                  <w:calcOnExit w:val="0"/>
                  <w:textInput/>
                </w:ffData>
              </w:fldChar>
            </w:r>
            <w:r w:rsidR="005358B7" w:rsidRPr="005358B7">
              <w:rPr>
                <w:sz w:val="20"/>
                <w:szCs w:val="20"/>
              </w:rPr>
              <w:instrText xml:space="preserve"> FORMTEXT </w:instrText>
            </w:r>
            <w:r w:rsidR="005358B7" w:rsidRPr="005358B7">
              <w:rPr>
                <w:sz w:val="20"/>
                <w:szCs w:val="20"/>
              </w:rPr>
            </w:r>
            <w:r w:rsidR="005358B7" w:rsidRPr="005358B7">
              <w:rPr>
                <w:sz w:val="20"/>
                <w:szCs w:val="20"/>
              </w:rPr>
              <w:fldChar w:fldCharType="separate"/>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fldChar w:fldCharType="end"/>
            </w:r>
          </w:p>
          <w:p w:rsidR="00263760" w:rsidRDefault="00263760" w:rsidP="00263760">
            <w:pPr>
              <w:pStyle w:val="Formtabletext"/>
            </w:pPr>
            <w:r w:rsidRPr="00781D01">
              <w:rPr>
                <w:sz w:val="18"/>
                <w:szCs w:val="18"/>
              </w:rPr>
              <w:t>4</w:t>
            </w:r>
            <w:r w:rsidR="005358B7" w:rsidRPr="005358B7">
              <w:rPr>
                <w:sz w:val="20"/>
                <w:szCs w:val="20"/>
              </w:rPr>
              <w:t xml:space="preserve"> </w:t>
            </w:r>
            <w:r w:rsidR="005358B7" w:rsidRPr="005358B7">
              <w:rPr>
                <w:sz w:val="20"/>
                <w:szCs w:val="20"/>
              </w:rPr>
              <w:fldChar w:fldCharType="begin">
                <w:ffData>
                  <w:name w:val="Text61"/>
                  <w:enabled/>
                  <w:calcOnExit w:val="0"/>
                  <w:textInput/>
                </w:ffData>
              </w:fldChar>
            </w:r>
            <w:r w:rsidR="005358B7" w:rsidRPr="005358B7">
              <w:rPr>
                <w:sz w:val="20"/>
                <w:szCs w:val="20"/>
              </w:rPr>
              <w:instrText xml:space="preserve"> FORMTEXT </w:instrText>
            </w:r>
            <w:r w:rsidR="005358B7" w:rsidRPr="005358B7">
              <w:rPr>
                <w:sz w:val="20"/>
                <w:szCs w:val="20"/>
              </w:rPr>
            </w:r>
            <w:r w:rsidR="005358B7" w:rsidRPr="005358B7">
              <w:rPr>
                <w:sz w:val="20"/>
                <w:szCs w:val="20"/>
              </w:rPr>
              <w:fldChar w:fldCharType="separate"/>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fldChar w:fldCharType="end"/>
            </w:r>
          </w:p>
          <w:p w:rsidR="00263760" w:rsidRPr="005358B7" w:rsidRDefault="00263760" w:rsidP="006F3C65">
            <w:pPr>
              <w:pStyle w:val="Formtabletext"/>
            </w:pPr>
            <w:r w:rsidRPr="00781D01">
              <w:rPr>
                <w:sz w:val="18"/>
                <w:szCs w:val="18"/>
              </w:rPr>
              <w:t>5</w:t>
            </w:r>
            <w:r w:rsidR="005358B7" w:rsidRPr="005358B7">
              <w:rPr>
                <w:sz w:val="20"/>
                <w:szCs w:val="20"/>
              </w:rPr>
              <w:t xml:space="preserve"> </w:t>
            </w:r>
            <w:r w:rsidR="005358B7" w:rsidRPr="005358B7">
              <w:rPr>
                <w:sz w:val="20"/>
                <w:szCs w:val="20"/>
              </w:rPr>
              <w:fldChar w:fldCharType="begin">
                <w:ffData>
                  <w:name w:val="Text61"/>
                  <w:enabled/>
                  <w:calcOnExit w:val="0"/>
                  <w:textInput/>
                </w:ffData>
              </w:fldChar>
            </w:r>
            <w:r w:rsidR="005358B7" w:rsidRPr="005358B7">
              <w:rPr>
                <w:sz w:val="20"/>
                <w:szCs w:val="20"/>
              </w:rPr>
              <w:instrText xml:space="preserve"> FORMTEXT </w:instrText>
            </w:r>
            <w:r w:rsidR="005358B7" w:rsidRPr="005358B7">
              <w:rPr>
                <w:sz w:val="20"/>
                <w:szCs w:val="20"/>
              </w:rPr>
            </w:r>
            <w:r w:rsidR="005358B7" w:rsidRPr="005358B7">
              <w:rPr>
                <w:sz w:val="20"/>
                <w:szCs w:val="20"/>
              </w:rPr>
              <w:fldChar w:fldCharType="separate"/>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t> </w:t>
            </w:r>
            <w:r w:rsidR="005358B7" w:rsidRPr="005358B7">
              <w:rPr>
                <w:sz w:val="20"/>
                <w:szCs w:val="20"/>
              </w:rPr>
              <w:fldChar w:fldCharType="end"/>
            </w:r>
          </w:p>
        </w:tc>
      </w:tr>
    </w:tbl>
    <w:p w:rsidR="0068271B" w:rsidRDefault="0068271B" w:rsidP="00493F19">
      <w:pPr>
        <w:pStyle w:val="FormText"/>
      </w:pPr>
    </w:p>
    <w:p w:rsidR="00DA6AE6" w:rsidRPr="00781D01" w:rsidRDefault="00DA6AE6" w:rsidP="00493F19">
      <w:pPr>
        <w:pStyle w:val="FormText"/>
        <w:rPr>
          <w:b/>
          <w:sz w:val="18"/>
          <w:szCs w:val="18"/>
        </w:rPr>
      </w:pPr>
      <w:r w:rsidRPr="00781D01">
        <w:rPr>
          <w:b/>
          <w:sz w:val="18"/>
          <w:szCs w:val="18"/>
        </w:rPr>
        <w:t xml:space="preserve">Other comments </w:t>
      </w:r>
      <w:r w:rsidRPr="00781D01">
        <w:rPr>
          <w:b/>
          <w:i/>
          <w:sz w:val="18"/>
          <w:szCs w:val="18"/>
        </w:rPr>
        <w:t>(optional)</w:t>
      </w:r>
    </w:p>
    <w:p w:rsidR="00727991" w:rsidRP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r w:rsidRPr="00727991">
        <w:rPr>
          <w:b/>
          <w:sz w:val="20"/>
          <w:szCs w:val="20"/>
        </w:rPr>
        <w:fldChar w:fldCharType="begin">
          <w:ffData>
            <w:name w:val="Text61"/>
            <w:enabled/>
            <w:calcOnExit w:val="0"/>
            <w:textInput/>
          </w:ffData>
        </w:fldChar>
      </w:r>
      <w:r w:rsidRPr="00727991">
        <w:rPr>
          <w:b/>
          <w:sz w:val="20"/>
          <w:szCs w:val="20"/>
        </w:rPr>
        <w:instrText xml:space="preserve"> FORMTEXT </w:instrText>
      </w:r>
      <w:r w:rsidRPr="00727991">
        <w:rPr>
          <w:b/>
          <w:sz w:val="20"/>
          <w:szCs w:val="20"/>
        </w:rPr>
      </w:r>
      <w:r w:rsidRPr="00727991">
        <w:rPr>
          <w:b/>
          <w:sz w:val="20"/>
          <w:szCs w:val="20"/>
        </w:rPr>
        <w:fldChar w:fldCharType="separate"/>
      </w:r>
      <w:r w:rsidRPr="00727991">
        <w:rPr>
          <w:b/>
          <w:sz w:val="20"/>
          <w:szCs w:val="20"/>
        </w:rPr>
        <w:t> </w:t>
      </w:r>
      <w:r w:rsidRPr="00727991">
        <w:rPr>
          <w:b/>
          <w:sz w:val="20"/>
          <w:szCs w:val="20"/>
        </w:rPr>
        <w:t> </w:t>
      </w:r>
      <w:r w:rsidRPr="00727991">
        <w:rPr>
          <w:b/>
          <w:sz w:val="20"/>
          <w:szCs w:val="20"/>
        </w:rPr>
        <w:t> </w:t>
      </w:r>
      <w:r w:rsidRPr="00727991">
        <w:rPr>
          <w:b/>
          <w:sz w:val="20"/>
          <w:szCs w:val="20"/>
        </w:rPr>
        <w:t> </w:t>
      </w:r>
      <w:r w:rsidRPr="00727991">
        <w:rPr>
          <w:b/>
          <w:sz w:val="20"/>
          <w:szCs w:val="20"/>
        </w:rPr>
        <w:t> </w:t>
      </w:r>
      <w:r w:rsidRPr="00727991">
        <w:rPr>
          <w:b/>
          <w:sz w:val="20"/>
          <w:szCs w:val="20"/>
        </w:rPr>
        <w:fldChar w:fldCharType="end"/>
      </w:r>
    </w:p>
    <w:p w:rsidR="00727991" w:rsidRP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P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P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P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Pr="00727991" w:rsidRDefault="00727991" w:rsidP="00781D01">
      <w:pPr>
        <w:pStyle w:val="Formtabletext"/>
        <w:pBdr>
          <w:top w:val="single" w:sz="4" w:space="1" w:color="auto"/>
          <w:left w:val="single" w:sz="4" w:space="4" w:color="auto"/>
          <w:bottom w:val="single" w:sz="4" w:space="1" w:color="auto"/>
          <w:right w:val="single" w:sz="4" w:space="0" w:color="auto"/>
        </w:pBdr>
        <w:rPr>
          <w:b/>
          <w:sz w:val="20"/>
          <w:szCs w:val="20"/>
        </w:rPr>
      </w:pPr>
    </w:p>
    <w:p w:rsidR="00727991" w:rsidRPr="00781D01" w:rsidRDefault="00727991" w:rsidP="00493F19">
      <w:pPr>
        <w:pStyle w:val="FormText"/>
        <w:rPr>
          <w:b/>
          <w:sz w:val="18"/>
          <w:szCs w:val="18"/>
        </w:rPr>
      </w:pPr>
    </w:p>
    <w:tbl>
      <w:tblPr>
        <w:tblpPr w:leftFromText="180" w:rightFromText="180" w:vertAnchor="text" w:tblpY="1"/>
        <w:tblOverlap w:val="never"/>
        <w:tblW w:w="5453" w:type="dxa"/>
        <w:tblLayout w:type="fixed"/>
        <w:tblCellMar>
          <w:left w:w="0" w:type="dxa"/>
          <w:right w:w="0" w:type="dxa"/>
        </w:tblCellMar>
        <w:tblLook w:val="0000" w:firstRow="0" w:lastRow="0" w:firstColumn="0" w:lastColumn="0" w:noHBand="0" w:noVBand="0"/>
      </w:tblPr>
      <w:tblGrid>
        <w:gridCol w:w="5098"/>
        <w:gridCol w:w="355"/>
      </w:tblGrid>
      <w:tr w:rsidR="00DB152F" w:rsidRPr="00DD382D" w:rsidTr="00781D01">
        <w:tblPrEx>
          <w:tblCellMar>
            <w:top w:w="0" w:type="dxa"/>
            <w:bottom w:w="0" w:type="dxa"/>
          </w:tblCellMar>
        </w:tblPrEx>
        <w:tc>
          <w:tcPr>
            <w:tcW w:w="5098" w:type="dxa"/>
            <w:shd w:val="clear" w:color="auto" w:fill="FFFFFF"/>
          </w:tcPr>
          <w:p w:rsidR="00DB152F" w:rsidRPr="00FF2CA3" w:rsidRDefault="00DB152F" w:rsidP="00FF2CA3">
            <w:pPr>
              <w:pStyle w:val="FormTextChar"/>
              <w:rPr>
                <w:sz w:val="18"/>
                <w:szCs w:val="18"/>
              </w:rPr>
            </w:pPr>
            <w:r w:rsidRPr="009B54AC">
              <w:rPr>
                <w:sz w:val="18"/>
                <w:szCs w:val="18"/>
              </w:rPr>
              <w:t xml:space="preserve">Name </w:t>
            </w:r>
            <w:r w:rsidR="00BC6DB8" w:rsidRPr="00680F9F">
              <w:rPr>
                <w:sz w:val="18"/>
                <w:szCs w:val="18"/>
              </w:rPr>
              <w:t xml:space="preserve">of </w:t>
            </w:r>
            <w:r w:rsidR="00276907">
              <w:rPr>
                <w:sz w:val="18"/>
                <w:szCs w:val="18"/>
              </w:rPr>
              <w:t>claimant’s lawyer</w:t>
            </w:r>
            <w:r w:rsidRPr="00FF2CA3">
              <w:rPr>
                <w:sz w:val="18"/>
                <w:szCs w:val="18"/>
              </w:rPr>
              <w:t xml:space="preserve">                    </w:t>
            </w:r>
          </w:p>
        </w:tc>
        <w:tc>
          <w:tcPr>
            <w:tcW w:w="355" w:type="dxa"/>
          </w:tcPr>
          <w:p w:rsidR="00DB152F" w:rsidRPr="00DD382D" w:rsidRDefault="00DB152F" w:rsidP="00BC6DB8">
            <w:pPr>
              <w:pStyle w:val="FormTextChar"/>
              <w:rPr>
                <w:rFonts w:ascii="Andale Mono" w:hAnsi="Andale Mono"/>
                <w:spacing w:val="9"/>
                <w:sz w:val="18"/>
                <w:szCs w:val="18"/>
              </w:rPr>
            </w:pPr>
          </w:p>
        </w:tc>
      </w:tr>
    </w:tbl>
    <w:p w:rsidR="00727991" w:rsidRPr="00DD382D" w:rsidRDefault="00727991" w:rsidP="00727991">
      <w:pPr>
        <w:pStyle w:val="FormText"/>
      </w:pPr>
    </w:p>
    <w:p w:rsidR="00727991" w:rsidRPr="00DD382D" w:rsidRDefault="00727991" w:rsidP="00727991">
      <w:pPr>
        <w:pStyle w:val="FormText"/>
      </w:pPr>
    </w:p>
    <w:tbl>
      <w:tblPr>
        <w:tblW w:w="0" w:type="auto"/>
        <w:tblLook w:val="04A0" w:firstRow="1" w:lastRow="0" w:firstColumn="1" w:lastColumn="0" w:noHBand="0" w:noVBand="1"/>
      </w:tblPr>
      <w:tblGrid>
        <w:gridCol w:w="4962"/>
      </w:tblGrid>
      <w:tr w:rsidR="00BC6DB8" w:rsidRPr="00DD382D" w:rsidTr="006A4D19">
        <w:trPr>
          <w:trHeight w:val="357"/>
        </w:trPr>
        <w:tc>
          <w:tcPr>
            <w:tcW w:w="4962" w:type="dxa"/>
          </w:tcPr>
          <w:p w:rsidR="00BC6DB8" w:rsidRPr="00DD382D" w:rsidRDefault="00BC6DB8" w:rsidP="00727991">
            <w:pPr>
              <w:pStyle w:val="FormText"/>
            </w:pPr>
            <w:r w:rsidRPr="00DD382D">
              <w:rPr>
                <w:b/>
                <w:sz w:val="20"/>
                <w:szCs w:val="20"/>
              </w:rPr>
              <w:fldChar w:fldCharType="begin">
                <w:ffData>
                  <w:name w:val="Text61"/>
                  <w:enabled/>
                  <w:calcOnExit w:val="0"/>
                  <w:textInput/>
                </w:ffData>
              </w:fldChar>
            </w:r>
            <w:r w:rsidRPr="00DD382D">
              <w:rPr>
                <w:b/>
                <w:sz w:val="20"/>
                <w:szCs w:val="20"/>
              </w:rPr>
              <w:instrText xml:space="preserve"> FORMTEXT </w:instrText>
            </w:r>
            <w:r w:rsidRPr="00DD382D">
              <w:rPr>
                <w:b/>
                <w:sz w:val="20"/>
                <w:szCs w:val="20"/>
              </w:rPr>
            </w:r>
            <w:r w:rsidRPr="00DD382D">
              <w:rPr>
                <w:b/>
                <w:sz w:val="20"/>
                <w:szCs w:val="20"/>
              </w:rPr>
              <w:fldChar w:fldCharType="separate"/>
            </w:r>
            <w:r w:rsidRPr="00DD382D">
              <w:rPr>
                <w:b/>
                <w:sz w:val="20"/>
                <w:szCs w:val="20"/>
              </w:rPr>
              <w:t> </w:t>
            </w:r>
            <w:r w:rsidRPr="00DD382D">
              <w:rPr>
                <w:b/>
                <w:sz w:val="20"/>
                <w:szCs w:val="20"/>
              </w:rPr>
              <w:t> </w:t>
            </w:r>
            <w:r w:rsidRPr="00DD382D">
              <w:rPr>
                <w:b/>
                <w:sz w:val="20"/>
                <w:szCs w:val="20"/>
              </w:rPr>
              <w:t> </w:t>
            </w:r>
            <w:r w:rsidRPr="00DD382D">
              <w:rPr>
                <w:b/>
                <w:sz w:val="20"/>
                <w:szCs w:val="20"/>
              </w:rPr>
              <w:t> </w:t>
            </w:r>
            <w:r w:rsidRPr="00DD382D">
              <w:rPr>
                <w:b/>
                <w:sz w:val="20"/>
                <w:szCs w:val="20"/>
              </w:rPr>
              <w:t> </w:t>
            </w:r>
            <w:r w:rsidRPr="00DD382D">
              <w:rPr>
                <w:b/>
                <w:sz w:val="20"/>
                <w:szCs w:val="20"/>
              </w:rPr>
              <w:fldChar w:fldCharType="end"/>
            </w:r>
          </w:p>
        </w:tc>
      </w:tr>
    </w:tbl>
    <w:p w:rsidR="00727991" w:rsidRPr="00DD382D" w:rsidRDefault="00727991" w:rsidP="00727991">
      <w:pPr>
        <w:pStyle w:val="FormText"/>
      </w:pPr>
    </w:p>
    <w:p w:rsidR="00727991" w:rsidRPr="00DD382D" w:rsidRDefault="00727991" w:rsidP="00727991">
      <w:pPr>
        <w:pStyle w:val="FormText"/>
        <w:rPr>
          <w:sz w:val="18"/>
          <w:szCs w:val="18"/>
        </w:rPr>
      </w:pPr>
      <w:r w:rsidRPr="00DD382D">
        <w:rPr>
          <w:sz w:val="18"/>
          <w:szCs w:val="18"/>
        </w:rPr>
        <w:t>I confirm that the information provided in this application is true and correct</w:t>
      </w:r>
      <w:r w:rsidR="00117CE7" w:rsidRPr="00DD382D">
        <w:rPr>
          <w:sz w:val="18"/>
          <w:szCs w:val="18"/>
        </w:rPr>
        <w:t xml:space="preserve">. </w:t>
      </w:r>
    </w:p>
    <w:p w:rsidR="00727991" w:rsidRPr="00DD382D" w:rsidRDefault="00727991" w:rsidP="00727991">
      <w:pPr>
        <w:pStyle w:val="FormText"/>
        <w:rPr>
          <w:sz w:val="18"/>
          <w:szCs w:val="18"/>
        </w:rPr>
      </w:pPr>
    </w:p>
    <w:tbl>
      <w:tblPr>
        <w:tblpPr w:leftFromText="180" w:rightFromText="180" w:vertAnchor="text" w:tblpY="1"/>
        <w:tblOverlap w:val="never"/>
        <w:tblW w:w="2124" w:type="dxa"/>
        <w:tblLayout w:type="fixed"/>
        <w:tblCellMar>
          <w:left w:w="0" w:type="dxa"/>
          <w:right w:w="0" w:type="dxa"/>
        </w:tblCellMar>
        <w:tblLook w:val="0000" w:firstRow="0" w:lastRow="0" w:firstColumn="0" w:lastColumn="0" w:noHBand="0" w:noVBand="0"/>
      </w:tblPr>
      <w:tblGrid>
        <w:gridCol w:w="2124"/>
      </w:tblGrid>
      <w:tr w:rsidR="00727991" w:rsidRPr="00DD382D" w:rsidTr="00DD382D">
        <w:tblPrEx>
          <w:tblCellMar>
            <w:top w:w="0" w:type="dxa"/>
            <w:bottom w:w="0" w:type="dxa"/>
          </w:tblCellMar>
        </w:tblPrEx>
        <w:tc>
          <w:tcPr>
            <w:tcW w:w="2124" w:type="dxa"/>
            <w:tcBorders>
              <w:bottom w:val="single" w:sz="4" w:space="0" w:color="auto"/>
            </w:tcBorders>
            <w:shd w:val="clear" w:color="auto" w:fill="FFFFFF"/>
          </w:tcPr>
          <w:p w:rsidR="00727991" w:rsidRPr="00DD382D" w:rsidRDefault="00727991" w:rsidP="00205750">
            <w:pPr>
              <w:pStyle w:val="FormTextChar"/>
              <w:rPr>
                <w:sz w:val="18"/>
                <w:szCs w:val="18"/>
              </w:rPr>
            </w:pPr>
            <w:r w:rsidRPr="00DD382D">
              <w:rPr>
                <w:sz w:val="18"/>
                <w:szCs w:val="18"/>
              </w:rPr>
              <w:t>Date</w:t>
            </w:r>
          </w:p>
        </w:tc>
      </w:tr>
      <w:tr w:rsidR="00727991" w:rsidRPr="002223C4" w:rsidTr="00DD382D">
        <w:tblPrEx>
          <w:tblCellMar>
            <w:top w:w="0" w:type="dxa"/>
            <w:bottom w:w="0" w:type="dxa"/>
          </w:tblCellMar>
        </w:tblPrEx>
        <w:trPr>
          <w:trHeight w:val="357"/>
        </w:trPr>
        <w:tc>
          <w:tcPr>
            <w:tcW w:w="2124" w:type="dxa"/>
            <w:tcBorders>
              <w:top w:val="single" w:sz="4" w:space="0" w:color="auto"/>
              <w:left w:val="single" w:sz="4" w:space="0" w:color="auto"/>
              <w:bottom w:val="single" w:sz="4" w:space="0" w:color="auto"/>
              <w:right w:val="single" w:sz="4" w:space="0" w:color="auto"/>
            </w:tcBorders>
            <w:shd w:val="clear" w:color="auto" w:fill="FFFFFF"/>
          </w:tcPr>
          <w:p w:rsidR="00727991" w:rsidRPr="002223C4" w:rsidRDefault="00117CE7" w:rsidP="00205750">
            <w:pPr>
              <w:pStyle w:val="Formtabletext"/>
              <w:rPr>
                <w:spacing w:val="9"/>
              </w:rPr>
            </w:pPr>
            <w:r w:rsidRPr="00DD382D">
              <w:rPr>
                <w:sz w:val="20"/>
                <w:szCs w:val="20"/>
              </w:rPr>
              <w:fldChar w:fldCharType="begin">
                <w:ffData>
                  <w:name w:val="Text61"/>
                  <w:enabled/>
                  <w:calcOnExit w:val="0"/>
                  <w:textInput/>
                </w:ffData>
              </w:fldChar>
            </w:r>
            <w:r w:rsidRPr="00DD382D">
              <w:rPr>
                <w:sz w:val="20"/>
                <w:szCs w:val="20"/>
              </w:rPr>
              <w:instrText xml:space="preserve"> FORMTEXT </w:instrText>
            </w:r>
            <w:r w:rsidRPr="00DD382D">
              <w:rPr>
                <w:sz w:val="20"/>
                <w:szCs w:val="20"/>
              </w:rPr>
            </w:r>
            <w:r w:rsidRPr="00DD382D">
              <w:rPr>
                <w:sz w:val="20"/>
                <w:szCs w:val="20"/>
              </w:rPr>
              <w:fldChar w:fldCharType="separate"/>
            </w:r>
            <w:r w:rsidRPr="00DD382D">
              <w:rPr>
                <w:sz w:val="20"/>
                <w:szCs w:val="20"/>
              </w:rPr>
              <w:t> </w:t>
            </w:r>
            <w:r w:rsidRPr="00DD382D">
              <w:rPr>
                <w:sz w:val="20"/>
                <w:szCs w:val="20"/>
              </w:rPr>
              <w:t> </w:t>
            </w:r>
            <w:r w:rsidRPr="00DD382D">
              <w:rPr>
                <w:sz w:val="20"/>
                <w:szCs w:val="20"/>
              </w:rPr>
              <w:t> </w:t>
            </w:r>
            <w:r w:rsidRPr="00DD382D">
              <w:rPr>
                <w:sz w:val="20"/>
                <w:szCs w:val="20"/>
              </w:rPr>
              <w:t> </w:t>
            </w:r>
            <w:r w:rsidRPr="00DD382D">
              <w:rPr>
                <w:sz w:val="20"/>
                <w:szCs w:val="20"/>
              </w:rPr>
              <w:t> </w:t>
            </w:r>
            <w:r w:rsidRPr="00DD382D">
              <w:rPr>
                <w:sz w:val="20"/>
                <w:szCs w:val="20"/>
              </w:rPr>
              <w:fldChar w:fldCharType="end"/>
            </w:r>
            <w:r w:rsidRPr="00DD382D">
              <w:rPr>
                <w:sz w:val="16"/>
                <w:szCs w:val="16"/>
              </w:rPr>
              <w:t>/</w:t>
            </w:r>
            <w:r w:rsidRPr="00DD382D">
              <w:rPr>
                <w:sz w:val="20"/>
                <w:szCs w:val="20"/>
              </w:rPr>
              <w:fldChar w:fldCharType="begin">
                <w:ffData>
                  <w:name w:val="Text61"/>
                  <w:enabled/>
                  <w:calcOnExit w:val="0"/>
                  <w:textInput/>
                </w:ffData>
              </w:fldChar>
            </w:r>
            <w:r w:rsidRPr="00DD382D">
              <w:rPr>
                <w:sz w:val="20"/>
                <w:szCs w:val="20"/>
              </w:rPr>
              <w:instrText xml:space="preserve"> FORMTEXT </w:instrText>
            </w:r>
            <w:r w:rsidRPr="00DD382D">
              <w:rPr>
                <w:sz w:val="20"/>
                <w:szCs w:val="20"/>
              </w:rPr>
            </w:r>
            <w:r w:rsidRPr="00DD382D">
              <w:rPr>
                <w:sz w:val="20"/>
                <w:szCs w:val="20"/>
              </w:rPr>
              <w:fldChar w:fldCharType="separate"/>
            </w:r>
            <w:r w:rsidRPr="00DD382D">
              <w:rPr>
                <w:sz w:val="20"/>
                <w:szCs w:val="20"/>
              </w:rPr>
              <w:t> </w:t>
            </w:r>
            <w:r w:rsidRPr="00DD382D">
              <w:rPr>
                <w:sz w:val="20"/>
                <w:szCs w:val="20"/>
              </w:rPr>
              <w:t> </w:t>
            </w:r>
            <w:r w:rsidRPr="00DD382D">
              <w:rPr>
                <w:sz w:val="20"/>
                <w:szCs w:val="20"/>
              </w:rPr>
              <w:t> </w:t>
            </w:r>
            <w:r w:rsidRPr="00DD382D">
              <w:rPr>
                <w:sz w:val="20"/>
                <w:szCs w:val="20"/>
              </w:rPr>
              <w:t> </w:t>
            </w:r>
            <w:r w:rsidRPr="00DD382D">
              <w:rPr>
                <w:sz w:val="20"/>
                <w:szCs w:val="20"/>
              </w:rPr>
              <w:t> </w:t>
            </w:r>
            <w:r w:rsidRPr="00DD382D">
              <w:rPr>
                <w:sz w:val="20"/>
                <w:szCs w:val="20"/>
              </w:rPr>
              <w:fldChar w:fldCharType="end"/>
            </w:r>
            <w:r w:rsidRPr="00DD382D">
              <w:rPr>
                <w:sz w:val="16"/>
                <w:szCs w:val="16"/>
              </w:rPr>
              <w:t>/</w:t>
            </w:r>
            <w:r w:rsidRPr="00DD382D">
              <w:rPr>
                <w:sz w:val="20"/>
                <w:szCs w:val="20"/>
              </w:rPr>
              <w:fldChar w:fldCharType="begin">
                <w:ffData>
                  <w:name w:val="Text61"/>
                  <w:enabled/>
                  <w:calcOnExit w:val="0"/>
                  <w:textInput/>
                </w:ffData>
              </w:fldChar>
            </w:r>
            <w:r w:rsidRPr="00DD382D">
              <w:rPr>
                <w:sz w:val="20"/>
                <w:szCs w:val="20"/>
              </w:rPr>
              <w:instrText xml:space="preserve"> FORMTEXT </w:instrText>
            </w:r>
            <w:r w:rsidRPr="00DD382D">
              <w:rPr>
                <w:sz w:val="20"/>
                <w:szCs w:val="20"/>
              </w:rPr>
            </w:r>
            <w:r w:rsidRPr="00DD382D">
              <w:rPr>
                <w:sz w:val="20"/>
                <w:szCs w:val="20"/>
              </w:rPr>
              <w:fldChar w:fldCharType="separate"/>
            </w:r>
            <w:r w:rsidRPr="00DD382D">
              <w:rPr>
                <w:sz w:val="20"/>
                <w:szCs w:val="20"/>
              </w:rPr>
              <w:t> </w:t>
            </w:r>
            <w:r w:rsidRPr="00DD382D">
              <w:rPr>
                <w:sz w:val="20"/>
                <w:szCs w:val="20"/>
              </w:rPr>
              <w:t> </w:t>
            </w:r>
            <w:r w:rsidRPr="00DD382D">
              <w:rPr>
                <w:sz w:val="20"/>
                <w:szCs w:val="20"/>
              </w:rPr>
              <w:t> </w:t>
            </w:r>
            <w:r w:rsidRPr="00DD382D">
              <w:rPr>
                <w:sz w:val="20"/>
                <w:szCs w:val="20"/>
              </w:rPr>
              <w:t> </w:t>
            </w:r>
            <w:r w:rsidRPr="00DD382D">
              <w:rPr>
                <w:sz w:val="20"/>
                <w:szCs w:val="20"/>
              </w:rPr>
              <w:t> </w:t>
            </w:r>
            <w:r w:rsidRPr="00DD382D">
              <w:rPr>
                <w:sz w:val="20"/>
                <w:szCs w:val="20"/>
              </w:rPr>
              <w:fldChar w:fldCharType="end"/>
            </w:r>
          </w:p>
        </w:tc>
      </w:tr>
      <w:tr w:rsidR="00727991" w:rsidRPr="002223C4" w:rsidTr="00DD382D">
        <w:tblPrEx>
          <w:tblCellMar>
            <w:top w:w="0" w:type="dxa"/>
            <w:bottom w:w="0" w:type="dxa"/>
          </w:tblCellMar>
        </w:tblPrEx>
        <w:trPr>
          <w:trHeight w:val="244"/>
        </w:trPr>
        <w:tc>
          <w:tcPr>
            <w:tcW w:w="2124" w:type="dxa"/>
            <w:tcBorders>
              <w:top w:val="single" w:sz="4" w:space="0" w:color="auto"/>
            </w:tcBorders>
            <w:shd w:val="clear" w:color="auto" w:fill="FFFFFF"/>
          </w:tcPr>
          <w:p w:rsidR="00727991" w:rsidRDefault="00727991" w:rsidP="00205750">
            <w:pPr>
              <w:pStyle w:val="Formtabletext"/>
              <w:rPr>
                <w:spacing w:val="9"/>
              </w:rPr>
            </w:pPr>
          </w:p>
        </w:tc>
      </w:tr>
    </w:tbl>
    <w:p w:rsidR="00FF2CA3" w:rsidRDefault="00FF2CA3" w:rsidP="001B72B5">
      <w:pPr>
        <w:pStyle w:val="FormText"/>
      </w:pPr>
    </w:p>
    <w:p w:rsidR="00FF2CA3" w:rsidRPr="00DD382D" w:rsidRDefault="00FF2CA3" w:rsidP="00DD382D"/>
    <w:p w:rsidR="00FF2CA3" w:rsidRPr="00DD382D" w:rsidRDefault="00FF2CA3" w:rsidP="00DD382D"/>
    <w:p w:rsidR="00FF2CA3" w:rsidRPr="00DD382D" w:rsidRDefault="00FF2CA3" w:rsidP="00DD382D"/>
    <w:p w:rsidR="00FF2CA3" w:rsidRDefault="00FF2CA3" w:rsidP="00FF2CA3"/>
    <w:p w:rsidR="00FF2CA3" w:rsidRDefault="00FF2CA3" w:rsidP="00FF2CA3">
      <w:pPr>
        <w:autoSpaceDE w:val="0"/>
        <w:autoSpaceDN w:val="0"/>
        <w:adjustRightInd w:val="0"/>
        <w:rPr>
          <w:rFonts w:ascii="Helv" w:hAnsi="Helv" w:cs="Helv"/>
          <w:color w:val="000000"/>
          <w:sz w:val="20"/>
          <w:szCs w:val="20"/>
          <w:lang w:eastAsia="en-AU"/>
        </w:rPr>
      </w:pPr>
      <w:r>
        <w:rPr>
          <w:rFonts w:ascii="Helv" w:hAnsi="Helv" w:cs="Helv"/>
          <w:color w:val="000000"/>
          <w:sz w:val="20"/>
          <w:szCs w:val="20"/>
          <w:lang w:eastAsia="en-AU"/>
        </w:rPr>
        <w:t xml:space="preserve">By submitting this form you are agreeing to comply with the </w:t>
      </w:r>
      <w:r w:rsidR="00BC6ABA">
        <w:rPr>
          <w:rFonts w:ascii="Helv" w:hAnsi="Helv" w:cs="Helv"/>
          <w:color w:val="000000"/>
          <w:sz w:val="20"/>
          <w:szCs w:val="20"/>
          <w:lang w:eastAsia="en-AU"/>
        </w:rPr>
        <w:t xml:space="preserve">Joint Medical Examination </w:t>
      </w:r>
      <w:r>
        <w:rPr>
          <w:rFonts w:ascii="Helv" w:hAnsi="Helv" w:cs="Helv"/>
          <w:color w:val="000000"/>
          <w:sz w:val="20"/>
          <w:szCs w:val="20"/>
          <w:lang w:eastAsia="en-AU"/>
        </w:rPr>
        <w:t xml:space="preserve">Process 1 July 2014 and any other processes published by the TAC in relation to JMEs. Acceptance of the JME request and any subsequent change requests are on the condition that you continue to comply with the </w:t>
      </w:r>
      <w:r w:rsidR="00BC6ABA">
        <w:rPr>
          <w:rFonts w:ascii="Helv" w:hAnsi="Helv" w:cs="Helv"/>
          <w:color w:val="000000"/>
          <w:sz w:val="20"/>
          <w:szCs w:val="20"/>
          <w:lang w:eastAsia="en-AU"/>
        </w:rPr>
        <w:t xml:space="preserve"> JME</w:t>
      </w:r>
      <w:r>
        <w:rPr>
          <w:rFonts w:ascii="Helv" w:hAnsi="Helv" w:cs="Helv"/>
          <w:color w:val="000000"/>
          <w:sz w:val="20"/>
          <w:szCs w:val="20"/>
          <w:lang w:eastAsia="en-AU"/>
        </w:rPr>
        <w:t xml:space="preserve"> Process 1 July and any process that replaces or modifies it and any other processes published by the TAC in relation to JMEs. Failure to comply may result in the medical examination not qualifying for reimbursement under section 60(2F) of the </w:t>
      </w:r>
      <w:r w:rsidRPr="00DD382D">
        <w:rPr>
          <w:rFonts w:ascii="Helv" w:hAnsi="Helv" w:cs="Helv"/>
          <w:i/>
          <w:color w:val="000000"/>
          <w:sz w:val="20"/>
          <w:szCs w:val="20"/>
          <w:lang w:eastAsia="en-AU"/>
        </w:rPr>
        <w:t>Transport Accident Act 1986</w:t>
      </w:r>
      <w:r>
        <w:rPr>
          <w:rFonts w:ascii="Helv" w:hAnsi="Helv" w:cs="Helv"/>
          <w:color w:val="000000"/>
          <w:sz w:val="20"/>
          <w:szCs w:val="20"/>
          <w:lang w:eastAsia="en-AU"/>
        </w:rPr>
        <w:t xml:space="preserve"> (Vic).</w:t>
      </w:r>
    </w:p>
    <w:p w:rsidR="001C7DFD" w:rsidRPr="00DD382D" w:rsidRDefault="001C7DFD" w:rsidP="00DD382D">
      <w:pPr>
        <w:ind w:firstLine="720"/>
      </w:pPr>
    </w:p>
    <w:sectPr w:rsidR="001C7DFD" w:rsidRPr="00DD382D" w:rsidSect="00781D01">
      <w:headerReference w:type="default" r:id="rId9"/>
      <w:footerReference w:type="default" r:id="rId10"/>
      <w:headerReference w:type="first" r:id="rId11"/>
      <w:footerReference w:type="first" r:id="rId12"/>
      <w:pgSz w:w="11906" w:h="16838" w:code="9"/>
      <w:pgMar w:top="1440" w:right="539" w:bottom="1440" w:left="539" w:header="624" w:footer="284"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3C3" w:rsidRDefault="00D503C3">
      <w:r>
        <w:separator/>
      </w:r>
    </w:p>
  </w:endnote>
  <w:endnote w:type="continuationSeparator" w:id="0">
    <w:p w:rsidR="00D503C3" w:rsidRDefault="00D5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Mono">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9"/>
      <w:gridCol w:w="1842"/>
      <w:gridCol w:w="1843"/>
      <w:gridCol w:w="1332"/>
    </w:tblGrid>
    <w:tr w:rsidR="00EF06E7" w:rsidTr="00781D01">
      <w:trPr>
        <w:trHeight w:val="555"/>
      </w:trPr>
      <w:tc>
        <w:tcPr>
          <w:tcW w:w="5529" w:type="dxa"/>
          <w:vMerge w:val="restart"/>
          <w:tcBorders>
            <w:left w:val="nil"/>
            <w:right w:val="nil"/>
          </w:tcBorders>
          <w:tcMar>
            <w:left w:w="0" w:type="dxa"/>
            <w:right w:w="0" w:type="dxa"/>
          </w:tcMar>
        </w:tcPr>
        <w:p w:rsidR="00EF06E7" w:rsidRDefault="00865E58" w:rsidP="0068271B">
          <w:pPr>
            <w:pStyle w:val="Footer"/>
            <w:tabs>
              <w:tab w:val="clear" w:pos="4153"/>
            </w:tabs>
            <w:spacing w:before="120"/>
          </w:pPr>
          <w:r>
            <w:rPr>
              <w:noProof/>
              <w:lang w:eastAsia="en-AU"/>
            </w:rPr>
            <w:drawing>
              <wp:inline distT="0" distB="0" distL="0" distR="0">
                <wp:extent cx="731520" cy="328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28930"/>
                        </a:xfrm>
                        <a:prstGeom prst="rect">
                          <a:avLst/>
                        </a:prstGeom>
                        <a:noFill/>
                        <a:ln>
                          <a:noFill/>
                        </a:ln>
                      </pic:spPr>
                    </pic:pic>
                  </a:graphicData>
                </a:graphic>
              </wp:inline>
            </w:drawing>
          </w:r>
        </w:p>
        <w:p w:rsidR="00EF06E7" w:rsidRPr="00781D01" w:rsidRDefault="0036194F" w:rsidP="0068271B">
          <w:pPr>
            <w:pStyle w:val="Footer"/>
            <w:tabs>
              <w:tab w:val="clear" w:pos="4153"/>
            </w:tabs>
            <w:spacing w:before="360"/>
            <w:rPr>
              <w:color w:val="808080"/>
              <w:sz w:val="12"/>
              <w:szCs w:val="12"/>
            </w:rPr>
          </w:pPr>
          <w:r w:rsidRPr="0036194F">
            <w:rPr>
              <w:color w:val="808080"/>
              <w:sz w:val="12"/>
              <w:szCs w:val="12"/>
            </w:rPr>
            <w:t>JME Transitional Process: Notice of intention to lodge a dispute</w:t>
          </w:r>
          <w:r w:rsidRPr="00747536">
            <w:rPr>
              <w:color w:val="808080"/>
              <w:sz w:val="12"/>
              <w:szCs w:val="12"/>
            </w:rPr>
            <w:t xml:space="preserve"> </w:t>
          </w:r>
          <w:r w:rsidRPr="0036194F">
            <w:rPr>
              <w:color w:val="808080"/>
              <w:sz w:val="12"/>
              <w:szCs w:val="12"/>
            </w:rPr>
            <w:t>1</w:t>
          </w:r>
          <w:r w:rsidR="00FF2CA3">
            <w:rPr>
              <w:color w:val="808080"/>
              <w:sz w:val="12"/>
              <w:szCs w:val="12"/>
            </w:rPr>
            <w:t>2</w:t>
          </w:r>
          <w:r w:rsidRPr="0036194F">
            <w:rPr>
              <w:color w:val="808080"/>
              <w:sz w:val="12"/>
              <w:szCs w:val="12"/>
            </w:rPr>
            <w:t>/14</w:t>
          </w:r>
        </w:p>
      </w:tc>
      <w:tc>
        <w:tcPr>
          <w:tcW w:w="1842" w:type="dxa"/>
          <w:vMerge w:val="restart"/>
          <w:tcBorders>
            <w:left w:val="nil"/>
            <w:right w:val="nil"/>
          </w:tcBorders>
          <w:tcMar>
            <w:left w:w="0" w:type="dxa"/>
            <w:right w:w="0" w:type="dxa"/>
          </w:tcMar>
        </w:tcPr>
        <w:p w:rsidR="00EF06E7" w:rsidRPr="0068271B" w:rsidRDefault="00EF06E7" w:rsidP="0068271B">
          <w:pPr>
            <w:pStyle w:val="Formtabletext"/>
            <w:spacing w:before="60" w:after="0"/>
            <w:ind w:left="0"/>
            <w:rPr>
              <w:sz w:val="14"/>
              <w:szCs w:val="14"/>
            </w:rPr>
          </w:pPr>
        </w:p>
      </w:tc>
      <w:tc>
        <w:tcPr>
          <w:tcW w:w="1843" w:type="dxa"/>
          <w:vMerge w:val="restart"/>
          <w:tcBorders>
            <w:left w:val="nil"/>
            <w:right w:val="nil"/>
          </w:tcBorders>
          <w:tcMar>
            <w:left w:w="0" w:type="dxa"/>
            <w:right w:w="0" w:type="dxa"/>
          </w:tcMar>
        </w:tcPr>
        <w:p w:rsidR="00EF06E7" w:rsidRPr="0068271B" w:rsidRDefault="00EF06E7" w:rsidP="0068271B">
          <w:pPr>
            <w:pStyle w:val="Formtabletext"/>
            <w:spacing w:before="60" w:after="0"/>
            <w:ind w:left="0"/>
            <w:rPr>
              <w:sz w:val="14"/>
              <w:szCs w:val="14"/>
            </w:rPr>
          </w:pPr>
        </w:p>
      </w:tc>
      <w:tc>
        <w:tcPr>
          <w:tcW w:w="1332" w:type="dxa"/>
          <w:tcBorders>
            <w:left w:val="nil"/>
            <w:bottom w:val="nil"/>
            <w:right w:val="nil"/>
          </w:tcBorders>
        </w:tcPr>
        <w:p w:rsidR="00EF06E7" w:rsidRPr="0068271B" w:rsidRDefault="00865E58" w:rsidP="0068271B">
          <w:pPr>
            <w:pStyle w:val="FormTextChar"/>
            <w:spacing w:before="120"/>
            <w:rPr>
              <w:sz w:val="10"/>
              <w:szCs w:val="10"/>
            </w:rPr>
          </w:pPr>
          <w:r>
            <w:rPr>
              <w:noProof/>
              <w:lang w:eastAsia="en-AU"/>
            </w:rPr>
            <w:drawing>
              <wp:anchor distT="0" distB="0" distL="114300" distR="114300" simplePos="0" relativeHeight="251659264" behindDoc="0" locked="0" layoutInCell="1" allowOverlap="1">
                <wp:simplePos x="0" y="0"/>
                <wp:positionH relativeFrom="column">
                  <wp:posOffset>134620</wp:posOffset>
                </wp:positionH>
                <wp:positionV relativeFrom="paragraph">
                  <wp:posOffset>-681355</wp:posOffset>
                </wp:positionV>
                <wp:extent cx="704215" cy="3994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06E7" w:rsidRPr="003C75E6" w:rsidRDefault="00EF06E7" w:rsidP="0068271B">
          <w:pPr>
            <w:pStyle w:val="Tabletext"/>
            <w:ind w:left="0"/>
          </w:pPr>
        </w:p>
      </w:tc>
    </w:tr>
    <w:tr w:rsidR="00EF06E7" w:rsidTr="0068271B">
      <w:trPr>
        <w:trHeight w:val="555"/>
      </w:trPr>
      <w:tc>
        <w:tcPr>
          <w:tcW w:w="5529" w:type="dxa"/>
          <w:vMerge/>
          <w:tcBorders>
            <w:left w:val="nil"/>
            <w:bottom w:val="nil"/>
            <w:right w:val="nil"/>
          </w:tcBorders>
          <w:tcMar>
            <w:left w:w="0" w:type="dxa"/>
            <w:right w:w="0" w:type="dxa"/>
          </w:tcMar>
        </w:tcPr>
        <w:p w:rsidR="00EF06E7" w:rsidRPr="0068271B" w:rsidRDefault="00EF06E7" w:rsidP="0068271B">
          <w:pPr>
            <w:pStyle w:val="Footer"/>
            <w:tabs>
              <w:tab w:val="clear" w:pos="4153"/>
            </w:tabs>
            <w:spacing w:before="120"/>
            <w:rPr>
              <w:noProof/>
              <w:sz w:val="14"/>
              <w:szCs w:val="14"/>
              <w:lang w:eastAsia="en-AU"/>
            </w:rPr>
          </w:pPr>
        </w:p>
      </w:tc>
      <w:tc>
        <w:tcPr>
          <w:tcW w:w="1842" w:type="dxa"/>
          <w:vMerge/>
          <w:tcBorders>
            <w:left w:val="nil"/>
            <w:bottom w:val="nil"/>
            <w:right w:val="nil"/>
          </w:tcBorders>
          <w:tcMar>
            <w:left w:w="0" w:type="dxa"/>
            <w:right w:w="0" w:type="dxa"/>
          </w:tcMar>
        </w:tcPr>
        <w:p w:rsidR="00EF06E7" w:rsidRPr="0068271B" w:rsidRDefault="00EF06E7" w:rsidP="0068271B">
          <w:pPr>
            <w:pStyle w:val="Formtabletext"/>
            <w:spacing w:before="60" w:after="0"/>
            <w:ind w:left="0"/>
            <w:rPr>
              <w:sz w:val="14"/>
              <w:szCs w:val="14"/>
            </w:rPr>
          </w:pPr>
        </w:p>
      </w:tc>
      <w:tc>
        <w:tcPr>
          <w:tcW w:w="1843" w:type="dxa"/>
          <w:vMerge/>
          <w:tcBorders>
            <w:left w:val="nil"/>
            <w:bottom w:val="nil"/>
            <w:right w:val="nil"/>
          </w:tcBorders>
          <w:tcMar>
            <w:left w:w="0" w:type="dxa"/>
            <w:right w:w="0" w:type="dxa"/>
          </w:tcMar>
        </w:tcPr>
        <w:p w:rsidR="00EF06E7" w:rsidRPr="0068271B" w:rsidRDefault="00EF06E7" w:rsidP="0068271B">
          <w:pPr>
            <w:pStyle w:val="Formtabletext"/>
            <w:spacing w:before="60" w:after="0"/>
            <w:ind w:left="0"/>
            <w:rPr>
              <w:sz w:val="14"/>
              <w:szCs w:val="14"/>
            </w:rPr>
          </w:pPr>
        </w:p>
      </w:tc>
      <w:tc>
        <w:tcPr>
          <w:tcW w:w="1332" w:type="dxa"/>
          <w:tcBorders>
            <w:top w:val="nil"/>
            <w:left w:val="nil"/>
            <w:bottom w:val="nil"/>
            <w:right w:val="nil"/>
          </w:tcBorders>
          <w:vAlign w:val="bottom"/>
        </w:tcPr>
        <w:p w:rsidR="00EF06E7" w:rsidRPr="00D01D45" w:rsidRDefault="00EF06E7" w:rsidP="0068271B">
          <w:pPr>
            <w:pStyle w:val="FormTextChar"/>
            <w:spacing w:before="120"/>
            <w:jc w:val="right"/>
          </w:pPr>
          <w:r w:rsidRPr="0068271B">
            <w:rPr>
              <w:sz w:val="10"/>
              <w:szCs w:val="10"/>
            </w:rPr>
            <w:t xml:space="preserve">Page </w:t>
          </w:r>
          <w:r w:rsidRPr="0068271B">
            <w:rPr>
              <w:rStyle w:val="PageNumber"/>
              <w:rFonts w:cs="Arial"/>
              <w:sz w:val="10"/>
              <w:szCs w:val="10"/>
            </w:rPr>
            <w:fldChar w:fldCharType="begin"/>
          </w:r>
          <w:r w:rsidRPr="0068271B">
            <w:rPr>
              <w:rStyle w:val="PageNumber"/>
              <w:rFonts w:cs="Arial"/>
              <w:sz w:val="10"/>
              <w:szCs w:val="10"/>
            </w:rPr>
            <w:instrText xml:space="preserve"> PAGE </w:instrText>
          </w:r>
          <w:r w:rsidRPr="0068271B">
            <w:rPr>
              <w:rStyle w:val="PageNumber"/>
              <w:rFonts w:cs="Arial"/>
              <w:sz w:val="10"/>
              <w:szCs w:val="10"/>
            </w:rPr>
            <w:fldChar w:fldCharType="separate"/>
          </w:r>
          <w:r w:rsidR="00276DDF">
            <w:rPr>
              <w:rStyle w:val="PageNumber"/>
              <w:rFonts w:cs="Arial"/>
              <w:noProof/>
              <w:sz w:val="10"/>
              <w:szCs w:val="10"/>
            </w:rPr>
            <w:t>2</w:t>
          </w:r>
          <w:r w:rsidRPr="0068271B">
            <w:rPr>
              <w:rStyle w:val="PageNumber"/>
              <w:rFonts w:cs="Arial"/>
              <w:sz w:val="10"/>
              <w:szCs w:val="10"/>
            </w:rPr>
            <w:fldChar w:fldCharType="end"/>
          </w:r>
          <w:r w:rsidRPr="0068271B">
            <w:rPr>
              <w:rStyle w:val="PageNumber"/>
              <w:rFonts w:cs="Arial"/>
              <w:sz w:val="10"/>
              <w:szCs w:val="10"/>
            </w:rPr>
            <w:t xml:space="preserve"> of </w:t>
          </w:r>
          <w:r w:rsidRPr="0068271B">
            <w:rPr>
              <w:rStyle w:val="PageNumber"/>
              <w:rFonts w:cs="Arial"/>
              <w:sz w:val="10"/>
              <w:szCs w:val="10"/>
            </w:rPr>
            <w:fldChar w:fldCharType="begin"/>
          </w:r>
          <w:r w:rsidRPr="0068271B">
            <w:rPr>
              <w:rStyle w:val="PageNumber"/>
              <w:rFonts w:cs="Arial"/>
              <w:sz w:val="10"/>
              <w:szCs w:val="10"/>
            </w:rPr>
            <w:instrText xml:space="preserve"> NUMPAGES </w:instrText>
          </w:r>
          <w:r w:rsidRPr="0068271B">
            <w:rPr>
              <w:rStyle w:val="PageNumber"/>
              <w:rFonts w:cs="Arial"/>
              <w:sz w:val="10"/>
              <w:szCs w:val="10"/>
            </w:rPr>
            <w:fldChar w:fldCharType="separate"/>
          </w:r>
          <w:r w:rsidR="00276DDF">
            <w:rPr>
              <w:rStyle w:val="PageNumber"/>
              <w:rFonts w:cs="Arial"/>
              <w:noProof/>
              <w:sz w:val="10"/>
              <w:szCs w:val="10"/>
            </w:rPr>
            <w:t>3</w:t>
          </w:r>
          <w:r w:rsidRPr="0068271B">
            <w:rPr>
              <w:rStyle w:val="PageNumber"/>
              <w:rFonts w:cs="Arial"/>
              <w:sz w:val="10"/>
              <w:szCs w:val="10"/>
            </w:rPr>
            <w:fldChar w:fldCharType="end"/>
          </w:r>
        </w:p>
      </w:tc>
    </w:tr>
  </w:tbl>
  <w:p w:rsidR="00EF06E7" w:rsidRDefault="00EF06E7" w:rsidP="00756956">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77"/>
      <w:gridCol w:w="2552"/>
      <w:gridCol w:w="1842"/>
      <w:gridCol w:w="1843"/>
      <w:gridCol w:w="1332"/>
    </w:tblGrid>
    <w:tr w:rsidR="00EF06E7" w:rsidTr="00865E58">
      <w:tc>
        <w:tcPr>
          <w:tcW w:w="2977" w:type="dxa"/>
          <w:vMerge w:val="restart"/>
          <w:tcBorders>
            <w:left w:val="nil"/>
            <w:right w:val="nil"/>
          </w:tcBorders>
          <w:tcMar>
            <w:left w:w="0" w:type="dxa"/>
            <w:right w:w="0" w:type="dxa"/>
          </w:tcMar>
        </w:tcPr>
        <w:p w:rsidR="00EF06E7" w:rsidRDefault="00865E58" w:rsidP="0068271B">
          <w:pPr>
            <w:pStyle w:val="Footer"/>
            <w:tabs>
              <w:tab w:val="clear" w:pos="4153"/>
            </w:tabs>
            <w:spacing w:before="120"/>
          </w:pPr>
          <w:r>
            <w:rPr>
              <w:noProof/>
              <w:lang w:eastAsia="en-AU"/>
            </w:rPr>
            <w:drawing>
              <wp:inline distT="0" distB="0" distL="0" distR="0">
                <wp:extent cx="731520" cy="3289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28930"/>
                        </a:xfrm>
                        <a:prstGeom prst="rect">
                          <a:avLst/>
                        </a:prstGeom>
                        <a:noFill/>
                        <a:ln>
                          <a:noFill/>
                        </a:ln>
                      </pic:spPr>
                    </pic:pic>
                  </a:graphicData>
                </a:graphic>
              </wp:inline>
            </w:drawing>
          </w:r>
        </w:p>
        <w:p w:rsidR="0036194F" w:rsidRPr="00781D01" w:rsidRDefault="0036194F" w:rsidP="0036194F">
          <w:pPr>
            <w:pStyle w:val="FormName"/>
            <w:rPr>
              <w:color w:val="808080"/>
              <w:sz w:val="12"/>
              <w:szCs w:val="12"/>
            </w:rPr>
          </w:pPr>
        </w:p>
        <w:p w:rsidR="00AD6158" w:rsidRPr="00781D01" w:rsidRDefault="0036194F" w:rsidP="006F3C65">
          <w:pPr>
            <w:pStyle w:val="Footer"/>
            <w:tabs>
              <w:tab w:val="clear" w:pos="4153"/>
            </w:tabs>
            <w:spacing w:before="120"/>
            <w:rPr>
              <w:color w:val="808080"/>
              <w:sz w:val="12"/>
              <w:szCs w:val="12"/>
            </w:rPr>
          </w:pPr>
          <w:r w:rsidRPr="006A4D19">
            <w:rPr>
              <w:color w:val="808080"/>
              <w:sz w:val="12"/>
              <w:szCs w:val="12"/>
            </w:rPr>
            <w:t xml:space="preserve">JME Transitional Process: </w:t>
          </w:r>
          <w:r w:rsidRPr="00781D01">
            <w:rPr>
              <w:color w:val="808080"/>
              <w:sz w:val="12"/>
              <w:szCs w:val="12"/>
            </w:rPr>
            <w:t>Notice of intention to lodge a</w:t>
          </w:r>
          <w:r w:rsidRPr="006A4D19">
            <w:rPr>
              <w:color w:val="808080"/>
              <w:sz w:val="12"/>
              <w:szCs w:val="12"/>
            </w:rPr>
            <w:t xml:space="preserve"> </w:t>
          </w:r>
          <w:r w:rsidRPr="00781D01">
            <w:rPr>
              <w:color w:val="808080"/>
              <w:sz w:val="12"/>
              <w:szCs w:val="12"/>
            </w:rPr>
            <w:t>dispute</w:t>
          </w:r>
          <w:r w:rsidRPr="006F3C65">
            <w:rPr>
              <w:color w:val="808080"/>
              <w:sz w:val="12"/>
              <w:szCs w:val="12"/>
            </w:rPr>
            <w:t xml:space="preserve"> </w:t>
          </w:r>
          <w:r w:rsidR="00B64E24" w:rsidRPr="006A4D19">
            <w:rPr>
              <w:color w:val="808080"/>
              <w:sz w:val="12"/>
              <w:szCs w:val="12"/>
            </w:rPr>
            <w:t>10/14</w:t>
          </w:r>
        </w:p>
      </w:tc>
      <w:tc>
        <w:tcPr>
          <w:tcW w:w="2552" w:type="dxa"/>
          <w:vMerge w:val="restart"/>
          <w:tcBorders>
            <w:left w:val="nil"/>
            <w:right w:val="nil"/>
          </w:tcBorders>
        </w:tcPr>
        <w:p w:rsidR="00EF06E7" w:rsidRPr="0068271B" w:rsidRDefault="00EF06E7" w:rsidP="00B32435">
          <w:pPr>
            <w:pStyle w:val="Footer"/>
            <w:tabs>
              <w:tab w:val="clear" w:pos="4153"/>
            </w:tabs>
            <w:spacing w:before="360"/>
            <w:rPr>
              <w:sz w:val="10"/>
              <w:szCs w:val="10"/>
            </w:rPr>
          </w:pPr>
        </w:p>
      </w:tc>
      <w:tc>
        <w:tcPr>
          <w:tcW w:w="1842" w:type="dxa"/>
          <w:vMerge w:val="restart"/>
          <w:tcBorders>
            <w:left w:val="nil"/>
            <w:right w:val="nil"/>
          </w:tcBorders>
          <w:tcMar>
            <w:left w:w="0" w:type="dxa"/>
            <w:right w:w="0" w:type="dxa"/>
          </w:tcMar>
        </w:tcPr>
        <w:p w:rsidR="00AD6158" w:rsidRPr="00416FD8" w:rsidRDefault="00AD6158" w:rsidP="00AD6158">
          <w:pPr>
            <w:pStyle w:val="Formtabletext"/>
            <w:spacing w:before="120" w:after="0" w:line="240" w:lineRule="auto"/>
            <w:ind w:left="0"/>
            <w:rPr>
              <w:sz w:val="13"/>
              <w:szCs w:val="13"/>
            </w:rPr>
          </w:pPr>
          <w:r>
            <w:rPr>
              <w:sz w:val="13"/>
              <w:szCs w:val="13"/>
            </w:rPr>
            <w:t xml:space="preserve">PO Box 2751 </w:t>
          </w:r>
        </w:p>
        <w:p w:rsidR="00AD6158" w:rsidRPr="00416FD8" w:rsidRDefault="00AD6158" w:rsidP="00AD6158">
          <w:pPr>
            <w:pStyle w:val="Formtabletext"/>
            <w:spacing w:before="0" w:after="0"/>
            <w:ind w:left="0"/>
            <w:rPr>
              <w:sz w:val="13"/>
              <w:szCs w:val="13"/>
            </w:rPr>
          </w:pPr>
          <w:r>
            <w:rPr>
              <w:sz w:val="13"/>
              <w:szCs w:val="13"/>
            </w:rPr>
            <w:t>MELBOURNE</w:t>
          </w:r>
          <w:r w:rsidRPr="00416FD8">
            <w:rPr>
              <w:sz w:val="13"/>
              <w:szCs w:val="13"/>
            </w:rPr>
            <w:t xml:space="preserve"> VIC 3</w:t>
          </w:r>
          <w:r>
            <w:rPr>
              <w:sz w:val="13"/>
              <w:szCs w:val="13"/>
            </w:rPr>
            <w:t>001</w:t>
          </w:r>
        </w:p>
        <w:p w:rsidR="00EF06E7" w:rsidRPr="0068271B" w:rsidRDefault="00EF06E7" w:rsidP="0068271B">
          <w:pPr>
            <w:pStyle w:val="Formtabletext"/>
            <w:spacing w:before="60" w:after="0"/>
            <w:ind w:left="0"/>
            <w:rPr>
              <w:sz w:val="14"/>
              <w:szCs w:val="14"/>
            </w:rPr>
          </w:pPr>
        </w:p>
      </w:tc>
      <w:tc>
        <w:tcPr>
          <w:tcW w:w="1843" w:type="dxa"/>
          <w:vMerge w:val="restart"/>
          <w:tcBorders>
            <w:left w:val="nil"/>
            <w:right w:val="nil"/>
          </w:tcBorders>
          <w:tcMar>
            <w:left w:w="0" w:type="dxa"/>
            <w:right w:w="0" w:type="dxa"/>
          </w:tcMar>
        </w:tcPr>
        <w:p w:rsidR="00AD6158" w:rsidRPr="00416FD8" w:rsidRDefault="00AD6158" w:rsidP="00AD6158">
          <w:pPr>
            <w:pStyle w:val="Formtabletext"/>
            <w:spacing w:before="120" w:after="0" w:line="240" w:lineRule="auto"/>
            <w:ind w:left="0"/>
            <w:rPr>
              <w:sz w:val="13"/>
              <w:szCs w:val="13"/>
            </w:rPr>
          </w:pPr>
          <w:r w:rsidRPr="00416FD8">
            <w:rPr>
              <w:sz w:val="13"/>
              <w:szCs w:val="13"/>
            </w:rPr>
            <w:t>Telephone 1300 654 329</w:t>
          </w:r>
        </w:p>
        <w:p w:rsidR="00AD6158" w:rsidRPr="00416FD8" w:rsidRDefault="00AD6158" w:rsidP="00AD6158">
          <w:pPr>
            <w:pStyle w:val="Formtabletext"/>
            <w:spacing w:before="0" w:after="0"/>
            <w:ind w:left="0"/>
            <w:rPr>
              <w:sz w:val="13"/>
              <w:szCs w:val="13"/>
            </w:rPr>
          </w:pPr>
          <w:r w:rsidRPr="00416FD8">
            <w:rPr>
              <w:sz w:val="13"/>
              <w:szCs w:val="13"/>
            </w:rPr>
            <w:t>STD Toll Free 1800 332 556</w:t>
          </w:r>
        </w:p>
        <w:p w:rsidR="00AD6158" w:rsidRPr="00416FD8" w:rsidRDefault="00AD6158" w:rsidP="00AD6158">
          <w:pPr>
            <w:pStyle w:val="Formtabletext"/>
            <w:spacing w:before="60" w:after="0"/>
            <w:ind w:left="0"/>
            <w:rPr>
              <w:sz w:val="13"/>
              <w:szCs w:val="13"/>
            </w:rPr>
          </w:pPr>
          <w:r w:rsidRPr="00416FD8">
            <w:rPr>
              <w:sz w:val="13"/>
              <w:szCs w:val="13"/>
            </w:rPr>
            <w:t>www.tac.vic.gov.au</w:t>
          </w:r>
        </w:p>
        <w:p w:rsidR="00EF06E7" w:rsidRPr="0068271B" w:rsidRDefault="00AD6158" w:rsidP="0068271B">
          <w:pPr>
            <w:pStyle w:val="Formtabletext"/>
            <w:spacing w:before="60" w:after="0"/>
            <w:ind w:left="0"/>
            <w:rPr>
              <w:sz w:val="14"/>
              <w:szCs w:val="14"/>
            </w:rPr>
          </w:pPr>
          <w:r w:rsidRPr="00416FD8">
            <w:rPr>
              <w:sz w:val="13"/>
              <w:szCs w:val="13"/>
            </w:rPr>
            <w:t>ABN 22 033 947 623</w:t>
          </w:r>
        </w:p>
      </w:tc>
      <w:tc>
        <w:tcPr>
          <w:tcW w:w="1332" w:type="dxa"/>
          <w:tcBorders>
            <w:left w:val="nil"/>
            <w:bottom w:val="nil"/>
            <w:right w:val="nil"/>
          </w:tcBorders>
        </w:tcPr>
        <w:p w:rsidR="00EF06E7" w:rsidRPr="0068271B" w:rsidRDefault="00865E58" w:rsidP="0068271B">
          <w:pPr>
            <w:pStyle w:val="FormTextChar"/>
            <w:spacing w:before="120"/>
            <w:rPr>
              <w:sz w:val="10"/>
              <w:szCs w:val="10"/>
            </w:rPr>
          </w:pPr>
          <w:r>
            <w:rPr>
              <w:noProof/>
              <w:lang w:eastAsia="en-AU"/>
            </w:rPr>
            <w:drawing>
              <wp:anchor distT="0" distB="0" distL="114300" distR="114300" simplePos="0" relativeHeight="251661312" behindDoc="0" locked="0" layoutInCell="1" allowOverlap="1">
                <wp:simplePos x="0" y="0"/>
                <wp:positionH relativeFrom="column">
                  <wp:posOffset>134620</wp:posOffset>
                </wp:positionH>
                <wp:positionV relativeFrom="paragraph">
                  <wp:posOffset>-681355</wp:posOffset>
                </wp:positionV>
                <wp:extent cx="704215" cy="39941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06E7" w:rsidRPr="003C75E6" w:rsidRDefault="00EF06E7" w:rsidP="0068271B">
          <w:pPr>
            <w:pStyle w:val="Tabletext"/>
            <w:ind w:left="0"/>
          </w:pPr>
        </w:p>
      </w:tc>
    </w:tr>
    <w:tr w:rsidR="00EF06E7" w:rsidTr="00865E58">
      <w:tc>
        <w:tcPr>
          <w:tcW w:w="2977" w:type="dxa"/>
          <w:vMerge/>
          <w:tcBorders>
            <w:left w:val="nil"/>
            <w:bottom w:val="nil"/>
            <w:right w:val="nil"/>
          </w:tcBorders>
          <w:tcMar>
            <w:left w:w="0" w:type="dxa"/>
            <w:right w:w="0" w:type="dxa"/>
          </w:tcMar>
        </w:tcPr>
        <w:p w:rsidR="00EF06E7" w:rsidRDefault="00EF06E7" w:rsidP="0068271B">
          <w:pPr>
            <w:pStyle w:val="Footer"/>
            <w:tabs>
              <w:tab w:val="clear" w:pos="4153"/>
            </w:tabs>
            <w:spacing w:before="120"/>
          </w:pPr>
        </w:p>
      </w:tc>
      <w:tc>
        <w:tcPr>
          <w:tcW w:w="2552" w:type="dxa"/>
          <w:vMerge/>
          <w:tcBorders>
            <w:left w:val="nil"/>
            <w:bottom w:val="nil"/>
            <w:right w:val="nil"/>
          </w:tcBorders>
        </w:tcPr>
        <w:p w:rsidR="00EF06E7" w:rsidRDefault="00EF06E7" w:rsidP="0068271B">
          <w:pPr>
            <w:pStyle w:val="Footer"/>
            <w:tabs>
              <w:tab w:val="clear" w:pos="4153"/>
            </w:tabs>
            <w:spacing w:before="120"/>
          </w:pPr>
        </w:p>
      </w:tc>
      <w:tc>
        <w:tcPr>
          <w:tcW w:w="1842" w:type="dxa"/>
          <w:vMerge/>
          <w:tcBorders>
            <w:left w:val="nil"/>
            <w:bottom w:val="nil"/>
            <w:right w:val="nil"/>
          </w:tcBorders>
          <w:tcMar>
            <w:left w:w="0" w:type="dxa"/>
            <w:right w:w="0" w:type="dxa"/>
          </w:tcMar>
        </w:tcPr>
        <w:p w:rsidR="00EF06E7" w:rsidRPr="0068271B" w:rsidRDefault="00EF06E7" w:rsidP="0068271B">
          <w:pPr>
            <w:pStyle w:val="Formtabletext"/>
            <w:spacing w:before="120" w:after="0" w:line="240" w:lineRule="auto"/>
            <w:ind w:left="0"/>
            <w:rPr>
              <w:sz w:val="14"/>
              <w:szCs w:val="14"/>
            </w:rPr>
          </w:pPr>
        </w:p>
      </w:tc>
      <w:tc>
        <w:tcPr>
          <w:tcW w:w="1843" w:type="dxa"/>
          <w:vMerge/>
          <w:tcBorders>
            <w:left w:val="nil"/>
            <w:bottom w:val="nil"/>
            <w:right w:val="nil"/>
          </w:tcBorders>
          <w:tcMar>
            <w:left w:w="0" w:type="dxa"/>
            <w:right w:w="0" w:type="dxa"/>
          </w:tcMar>
        </w:tcPr>
        <w:p w:rsidR="00EF06E7" w:rsidRPr="0068271B" w:rsidRDefault="00EF06E7" w:rsidP="0068271B">
          <w:pPr>
            <w:pStyle w:val="Formtabletext"/>
            <w:spacing w:before="120" w:after="0" w:line="240" w:lineRule="auto"/>
            <w:ind w:left="0"/>
            <w:rPr>
              <w:sz w:val="14"/>
              <w:szCs w:val="14"/>
            </w:rPr>
          </w:pPr>
        </w:p>
      </w:tc>
      <w:tc>
        <w:tcPr>
          <w:tcW w:w="1332" w:type="dxa"/>
          <w:tcBorders>
            <w:top w:val="nil"/>
            <w:left w:val="nil"/>
            <w:bottom w:val="nil"/>
            <w:right w:val="nil"/>
          </w:tcBorders>
          <w:vAlign w:val="bottom"/>
        </w:tcPr>
        <w:p w:rsidR="00EF06E7" w:rsidRPr="0068271B" w:rsidRDefault="00EF06E7" w:rsidP="0068271B">
          <w:pPr>
            <w:pStyle w:val="Tabletext"/>
            <w:ind w:left="0"/>
            <w:jc w:val="right"/>
            <w:rPr>
              <w:sz w:val="10"/>
              <w:szCs w:val="10"/>
            </w:rPr>
          </w:pPr>
          <w:r w:rsidRPr="0068271B">
            <w:rPr>
              <w:sz w:val="10"/>
              <w:szCs w:val="10"/>
            </w:rPr>
            <w:t xml:space="preserve">Page </w:t>
          </w:r>
          <w:r w:rsidRPr="0068271B">
            <w:rPr>
              <w:rStyle w:val="PageNumber"/>
              <w:sz w:val="10"/>
              <w:szCs w:val="10"/>
            </w:rPr>
            <w:fldChar w:fldCharType="begin"/>
          </w:r>
          <w:r w:rsidRPr="0068271B">
            <w:rPr>
              <w:rStyle w:val="PageNumber"/>
              <w:sz w:val="10"/>
              <w:szCs w:val="10"/>
            </w:rPr>
            <w:instrText xml:space="preserve"> PAGE </w:instrText>
          </w:r>
          <w:r w:rsidRPr="0068271B">
            <w:rPr>
              <w:rStyle w:val="PageNumber"/>
              <w:sz w:val="10"/>
              <w:szCs w:val="10"/>
            </w:rPr>
            <w:fldChar w:fldCharType="separate"/>
          </w:r>
          <w:r w:rsidR="00276DDF">
            <w:rPr>
              <w:rStyle w:val="PageNumber"/>
              <w:noProof/>
              <w:sz w:val="10"/>
              <w:szCs w:val="10"/>
            </w:rPr>
            <w:t>1</w:t>
          </w:r>
          <w:r w:rsidRPr="0068271B">
            <w:rPr>
              <w:rStyle w:val="PageNumber"/>
              <w:sz w:val="10"/>
              <w:szCs w:val="10"/>
            </w:rPr>
            <w:fldChar w:fldCharType="end"/>
          </w:r>
          <w:r w:rsidRPr="0068271B">
            <w:rPr>
              <w:rStyle w:val="PageNumber"/>
              <w:sz w:val="10"/>
              <w:szCs w:val="10"/>
            </w:rPr>
            <w:t xml:space="preserve"> of </w:t>
          </w:r>
          <w:r w:rsidRPr="0068271B">
            <w:rPr>
              <w:rStyle w:val="PageNumber"/>
              <w:sz w:val="10"/>
              <w:szCs w:val="10"/>
            </w:rPr>
            <w:fldChar w:fldCharType="begin"/>
          </w:r>
          <w:r w:rsidRPr="0068271B">
            <w:rPr>
              <w:rStyle w:val="PageNumber"/>
              <w:sz w:val="10"/>
              <w:szCs w:val="10"/>
            </w:rPr>
            <w:instrText xml:space="preserve"> NUMPAGES </w:instrText>
          </w:r>
          <w:r w:rsidRPr="0068271B">
            <w:rPr>
              <w:rStyle w:val="PageNumber"/>
              <w:sz w:val="10"/>
              <w:szCs w:val="10"/>
            </w:rPr>
            <w:fldChar w:fldCharType="separate"/>
          </w:r>
          <w:r w:rsidR="00276DDF">
            <w:rPr>
              <w:rStyle w:val="PageNumber"/>
              <w:noProof/>
              <w:sz w:val="10"/>
              <w:szCs w:val="10"/>
            </w:rPr>
            <w:t>3</w:t>
          </w:r>
          <w:r w:rsidRPr="0068271B">
            <w:rPr>
              <w:rStyle w:val="PageNumber"/>
              <w:sz w:val="10"/>
              <w:szCs w:val="10"/>
            </w:rPr>
            <w:fldChar w:fldCharType="end"/>
          </w:r>
        </w:p>
      </w:tc>
    </w:tr>
  </w:tbl>
  <w:p w:rsidR="00EF06E7" w:rsidRDefault="00EF06E7" w:rsidP="007C57C3">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3C3" w:rsidRDefault="00D503C3">
      <w:r>
        <w:separator/>
      </w:r>
    </w:p>
  </w:footnote>
  <w:footnote w:type="continuationSeparator" w:id="0">
    <w:p w:rsidR="00D503C3" w:rsidRDefault="00D5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069"/>
      <w:gridCol w:w="8487"/>
    </w:tblGrid>
    <w:tr w:rsidR="00AD6158" w:rsidRPr="00781D01" w:rsidTr="00865E58">
      <w:trPr>
        <w:trHeight w:hRule="exact" w:val="907"/>
      </w:trPr>
      <w:tc>
        <w:tcPr>
          <w:tcW w:w="2069" w:type="dxa"/>
        </w:tcPr>
        <w:p w:rsidR="00EF06E7" w:rsidRPr="00AD6158" w:rsidRDefault="00865E58" w:rsidP="0068271B">
          <w:pPr>
            <w:ind w:left="227"/>
            <w:rPr>
              <w:rFonts w:ascii="Arial Black" w:hAnsi="Arial Black"/>
              <w:sz w:val="22"/>
              <w:szCs w:val="22"/>
            </w:rPr>
          </w:pPr>
          <w:r>
            <w:rPr>
              <w:noProof/>
              <w:lang w:eastAsia="en-AU"/>
            </w:rPr>
            <w:drawing>
              <wp:inline distT="0" distB="0" distL="0" distR="0">
                <wp:extent cx="629285" cy="328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328930"/>
                        </a:xfrm>
                        <a:prstGeom prst="rect">
                          <a:avLst/>
                        </a:prstGeom>
                        <a:noFill/>
                        <a:ln>
                          <a:noFill/>
                        </a:ln>
                      </pic:spPr>
                    </pic:pic>
                  </a:graphicData>
                </a:graphic>
              </wp:inline>
            </w:drawing>
          </w:r>
        </w:p>
      </w:tc>
      <w:tc>
        <w:tcPr>
          <w:tcW w:w="8487" w:type="dxa"/>
        </w:tcPr>
        <w:p w:rsidR="00EF06E7" w:rsidRPr="00781D01" w:rsidRDefault="00EF06E7" w:rsidP="004F28C1">
          <w:pPr>
            <w:pStyle w:val="FormName"/>
            <w:rPr>
              <w:color w:val="auto"/>
            </w:rPr>
          </w:pPr>
          <w:r w:rsidRPr="00781D01">
            <w:rPr>
              <w:color w:val="auto"/>
            </w:rPr>
            <w:t>Joint Medical Examination Process</w:t>
          </w:r>
          <w:r w:rsidR="00B64E24">
            <w:rPr>
              <w:color w:val="auto"/>
            </w:rPr>
            <w:t>:</w:t>
          </w:r>
          <w:r w:rsidRPr="00781D01">
            <w:rPr>
              <w:color w:val="auto"/>
            </w:rPr>
            <w:t xml:space="preserve">  </w:t>
          </w:r>
        </w:p>
        <w:p w:rsidR="00EF06E7" w:rsidRPr="00781D01" w:rsidRDefault="00EF06E7" w:rsidP="004F28C1">
          <w:pPr>
            <w:pStyle w:val="FormName"/>
            <w:rPr>
              <w:color w:val="auto"/>
            </w:rPr>
          </w:pPr>
          <w:r w:rsidRPr="00781D01">
            <w:rPr>
              <w:color w:val="auto"/>
            </w:rPr>
            <w:t xml:space="preserve">Notice of intention to lodge a dispute </w:t>
          </w:r>
        </w:p>
        <w:p w:rsidR="00EF06E7" w:rsidRPr="00781D01" w:rsidRDefault="00EF06E7" w:rsidP="00726DCF">
          <w:pPr>
            <w:pStyle w:val="FormName"/>
            <w:rPr>
              <w:color w:val="auto"/>
            </w:rPr>
          </w:pPr>
        </w:p>
      </w:tc>
    </w:tr>
  </w:tbl>
  <w:p w:rsidR="00EF06E7" w:rsidRDefault="00EF0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069"/>
      <w:gridCol w:w="8487"/>
    </w:tblGrid>
    <w:tr w:rsidR="00AD6158" w:rsidRPr="00781D01" w:rsidTr="00865E58">
      <w:trPr>
        <w:trHeight w:hRule="exact" w:val="907"/>
      </w:trPr>
      <w:tc>
        <w:tcPr>
          <w:tcW w:w="2069" w:type="dxa"/>
        </w:tcPr>
        <w:p w:rsidR="00EF06E7" w:rsidRPr="00AD6158" w:rsidRDefault="00865E58" w:rsidP="0068271B">
          <w:pPr>
            <w:ind w:left="227"/>
            <w:rPr>
              <w:rFonts w:ascii="Arial Black" w:hAnsi="Arial Black"/>
              <w:sz w:val="22"/>
              <w:szCs w:val="22"/>
            </w:rPr>
          </w:pPr>
          <w:r>
            <w:rPr>
              <w:noProof/>
              <w:lang w:eastAsia="en-AU"/>
            </w:rPr>
            <w:drawing>
              <wp:inline distT="0" distB="0" distL="0" distR="0">
                <wp:extent cx="629285" cy="3289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328930"/>
                        </a:xfrm>
                        <a:prstGeom prst="rect">
                          <a:avLst/>
                        </a:prstGeom>
                        <a:noFill/>
                        <a:ln>
                          <a:noFill/>
                        </a:ln>
                      </pic:spPr>
                    </pic:pic>
                  </a:graphicData>
                </a:graphic>
              </wp:inline>
            </w:drawing>
          </w:r>
        </w:p>
      </w:tc>
      <w:tc>
        <w:tcPr>
          <w:tcW w:w="8487" w:type="dxa"/>
        </w:tcPr>
        <w:p w:rsidR="00EF06E7" w:rsidRPr="00781D01" w:rsidRDefault="00EF06E7" w:rsidP="001F23F0">
          <w:pPr>
            <w:pStyle w:val="FormName"/>
            <w:rPr>
              <w:color w:val="auto"/>
              <w:sz w:val="24"/>
              <w:szCs w:val="24"/>
            </w:rPr>
          </w:pPr>
          <w:r w:rsidRPr="00781D01">
            <w:rPr>
              <w:color w:val="auto"/>
              <w:sz w:val="24"/>
              <w:szCs w:val="24"/>
            </w:rPr>
            <w:t>Joint Medical Examination Process</w:t>
          </w:r>
          <w:r w:rsidR="00B64E24">
            <w:rPr>
              <w:color w:val="auto"/>
              <w:sz w:val="24"/>
              <w:szCs w:val="24"/>
            </w:rPr>
            <w:t>:</w:t>
          </w:r>
          <w:r w:rsidRPr="00781D01">
            <w:rPr>
              <w:color w:val="auto"/>
              <w:sz w:val="24"/>
              <w:szCs w:val="24"/>
            </w:rPr>
            <w:t xml:space="preserve">  </w:t>
          </w:r>
        </w:p>
        <w:p w:rsidR="00EF06E7" w:rsidRPr="00781D01" w:rsidRDefault="00EF06E7" w:rsidP="001F23F0">
          <w:pPr>
            <w:pStyle w:val="FormName"/>
            <w:rPr>
              <w:color w:val="auto"/>
              <w:sz w:val="24"/>
              <w:szCs w:val="24"/>
            </w:rPr>
          </w:pPr>
          <w:r w:rsidRPr="00781D01">
            <w:rPr>
              <w:color w:val="auto"/>
              <w:sz w:val="24"/>
              <w:szCs w:val="24"/>
            </w:rPr>
            <w:t xml:space="preserve">Notice of intention to lodge a dispute </w:t>
          </w:r>
        </w:p>
        <w:p w:rsidR="00EF06E7" w:rsidRPr="00781D01" w:rsidRDefault="00EF06E7" w:rsidP="001F23F0">
          <w:pPr>
            <w:pStyle w:val="FormName"/>
            <w:rPr>
              <w:color w:val="auto"/>
            </w:rPr>
          </w:pPr>
        </w:p>
      </w:tc>
    </w:tr>
  </w:tbl>
  <w:p w:rsidR="00EF06E7" w:rsidRDefault="00EF0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538A"/>
    <w:multiLevelType w:val="hybridMultilevel"/>
    <w:tmpl w:val="3D72B6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9762F6"/>
    <w:multiLevelType w:val="hybridMultilevel"/>
    <w:tmpl w:val="66F4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2866AD"/>
    <w:multiLevelType w:val="hybridMultilevel"/>
    <w:tmpl w:val="6E9E2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587F88"/>
    <w:multiLevelType w:val="hybridMultilevel"/>
    <w:tmpl w:val="BD1A2798"/>
    <w:lvl w:ilvl="0" w:tplc="0C090003">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22A71"/>
    <w:multiLevelType w:val="hybridMultilevel"/>
    <w:tmpl w:val="EB62B830"/>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A021CB"/>
    <w:multiLevelType w:val="hybridMultilevel"/>
    <w:tmpl w:val="3A961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E6C6F"/>
    <w:multiLevelType w:val="hybridMultilevel"/>
    <w:tmpl w:val="17EE64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542905"/>
    <w:multiLevelType w:val="hybridMultilevel"/>
    <w:tmpl w:val="6ED8C794"/>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F381E"/>
    <w:multiLevelType w:val="hybridMultilevel"/>
    <w:tmpl w:val="22DEEC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6"/>
  </w:num>
  <w:num w:numId="4">
    <w:abstractNumId w:val="14"/>
  </w:num>
  <w:num w:numId="5">
    <w:abstractNumId w:val="26"/>
  </w:num>
  <w:num w:numId="6">
    <w:abstractNumId w:val="11"/>
  </w:num>
  <w:num w:numId="7">
    <w:abstractNumId w:val="22"/>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7"/>
  </w:num>
  <w:num w:numId="21">
    <w:abstractNumId w:val="25"/>
  </w:num>
  <w:num w:numId="22">
    <w:abstractNumId w:val="25"/>
  </w:num>
  <w:num w:numId="23">
    <w:abstractNumId w:val="25"/>
  </w:num>
  <w:num w:numId="24">
    <w:abstractNumId w:val="25"/>
  </w:num>
  <w:num w:numId="25">
    <w:abstractNumId w:val="13"/>
  </w:num>
  <w:num w:numId="26">
    <w:abstractNumId w:val="18"/>
  </w:num>
  <w:num w:numId="27">
    <w:abstractNumId w:val="20"/>
  </w:num>
  <w:num w:numId="28">
    <w:abstractNumId w:val="12"/>
  </w:num>
  <w:num w:numId="29">
    <w:abstractNumId w:val="10"/>
  </w:num>
  <w:num w:numId="30">
    <w:abstractNumId w:val="27"/>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y9p6MJaRxqYaEpPhOg2nxDIES6bMqRWuygTo2fT3tgISG7W/+IGqpze2TaK81DyUwz9qLICMorHs5FPAjFzQZA==" w:salt="mPzLwES6kUY3Cxr7V79n2g=="/>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87"/>
    <w:rsid w:val="000107ED"/>
    <w:rsid w:val="00011A37"/>
    <w:rsid w:val="00023849"/>
    <w:rsid w:val="000262FD"/>
    <w:rsid w:val="00027B5E"/>
    <w:rsid w:val="0003477B"/>
    <w:rsid w:val="00047850"/>
    <w:rsid w:val="0007444E"/>
    <w:rsid w:val="000872BB"/>
    <w:rsid w:val="00087F38"/>
    <w:rsid w:val="000A1B63"/>
    <w:rsid w:val="000A2440"/>
    <w:rsid w:val="000A6E32"/>
    <w:rsid w:val="000B1267"/>
    <w:rsid w:val="000B3436"/>
    <w:rsid w:val="000B3528"/>
    <w:rsid w:val="000C6497"/>
    <w:rsid w:val="000D1048"/>
    <w:rsid w:val="000D2CA4"/>
    <w:rsid w:val="000D3514"/>
    <w:rsid w:val="000D5968"/>
    <w:rsid w:val="000E0BEF"/>
    <w:rsid w:val="000E5742"/>
    <w:rsid w:val="000E6EAB"/>
    <w:rsid w:val="000F12CD"/>
    <w:rsid w:val="000F1775"/>
    <w:rsid w:val="000F4117"/>
    <w:rsid w:val="00112240"/>
    <w:rsid w:val="00114C68"/>
    <w:rsid w:val="00115451"/>
    <w:rsid w:val="00117CE7"/>
    <w:rsid w:val="00124962"/>
    <w:rsid w:val="00130DCE"/>
    <w:rsid w:val="0013120E"/>
    <w:rsid w:val="0013285C"/>
    <w:rsid w:val="00136153"/>
    <w:rsid w:val="001453C7"/>
    <w:rsid w:val="00147D8D"/>
    <w:rsid w:val="00151D22"/>
    <w:rsid w:val="00160E2F"/>
    <w:rsid w:val="00161956"/>
    <w:rsid w:val="00171571"/>
    <w:rsid w:val="00171AAB"/>
    <w:rsid w:val="00177C7D"/>
    <w:rsid w:val="001914D5"/>
    <w:rsid w:val="00193813"/>
    <w:rsid w:val="001939A6"/>
    <w:rsid w:val="001A58A4"/>
    <w:rsid w:val="001B076D"/>
    <w:rsid w:val="001B72B5"/>
    <w:rsid w:val="001C7DFD"/>
    <w:rsid w:val="001D0919"/>
    <w:rsid w:val="001E43D6"/>
    <w:rsid w:val="001F23F0"/>
    <w:rsid w:val="001F43B7"/>
    <w:rsid w:val="001F6385"/>
    <w:rsid w:val="00203F6D"/>
    <w:rsid w:val="00205750"/>
    <w:rsid w:val="00212BC9"/>
    <w:rsid w:val="0021606B"/>
    <w:rsid w:val="002166D9"/>
    <w:rsid w:val="002223C4"/>
    <w:rsid w:val="002434BA"/>
    <w:rsid w:val="00246B17"/>
    <w:rsid w:val="00251F2F"/>
    <w:rsid w:val="00263760"/>
    <w:rsid w:val="00264FF4"/>
    <w:rsid w:val="00266F0B"/>
    <w:rsid w:val="00267D79"/>
    <w:rsid w:val="00276203"/>
    <w:rsid w:val="00276907"/>
    <w:rsid w:val="00276DDF"/>
    <w:rsid w:val="00287DCB"/>
    <w:rsid w:val="0029042B"/>
    <w:rsid w:val="00292115"/>
    <w:rsid w:val="00292767"/>
    <w:rsid w:val="00297AD3"/>
    <w:rsid w:val="002A073B"/>
    <w:rsid w:val="002B7CA5"/>
    <w:rsid w:val="002C4117"/>
    <w:rsid w:val="002D57E0"/>
    <w:rsid w:val="002D7AE1"/>
    <w:rsid w:val="002E25FD"/>
    <w:rsid w:val="002F19C4"/>
    <w:rsid w:val="002F1AE7"/>
    <w:rsid w:val="002F1CA8"/>
    <w:rsid w:val="002F38A6"/>
    <w:rsid w:val="002F4D9A"/>
    <w:rsid w:val="003115BD"/>
    <w:rsid w:val="003232F4"/>
    <w:rsid w:val="00340A7B"/>
    <w:rsid w:val="00340ED0"/>
    <w:rsid w:val="00346D57"/>
    <w:rsid w:val="003530F1"/>
    <w:rsid w:val="00355837"/>
    <w:rsid w:val="0036194F"/>
    <w:rsid w:val="00363A43"/>
    <w:rsid w:val="003822CE"/>
    <w:rsid w:val="003927B4"/>
    <w:rsid w:val="00394BFE"/>
    <w:rsid w:val="00396844"/>
    <w:rsid w:val="0039793F"/>
    <w:rsid w:val="003A4722"/>
    <w:rsid w:val="003B2BB0"/>
    <w:rsid w:val="003B4726"/>
    <w:rsid w:val="003B7BBF"/>
    <w:rsid w:val="003C4E01"/>
    <w:rsid w:val="003C75E6"/>
    <w:rsid w:val="003D2995"/>
    <w:rsid w:val="003D3826"/>
    <w:rsid w:val="00400F65"/>
    <w:rsid w:val="00403086"/>
    <w:rsid w:val="0041096F"/>
    <w:rsid w:val="00416FD8"/>
    <w:rsid w:val="0042378F"/>
    <w:rsid w:val="00430C71"/>
    <w:rsid w:val="0044475B"/>
    <w:rsid w:val="00450C9D"/>
    <w:rsid w:val="00460EAF"/>
    <w:rsid w:val="004715D7"/>
    <w:rsid w:val="004871AF"/>
    <w:rsid w:val="004913D9"/>
    <w:rsid w:val="00493F19"/>
    <w:rsid w:val="0049648F"/>
    <w:rsid w:val="004A0484"/>
    <w:rsid w:val="004B149C"/>
    <w:rsid w:val="004F28C1"/>
    <w:rsid w:val="004F4115"/>
    <w:rsid w:val="0050412D"/>
    <w:rsid w:val="005107F3"/>
    <w:rsid w:val="00525102"/>
    <w:rsid w:val="005358B7"/>
    <w:rsid w:val="00540D66"/>
    <w:rsid w:val="0055182B"/>
    <w:rsid w:val="005540E3"/>
    <w:rsid w:val="00554B7D"/>
    <w:rsid w:val="00564E39"/>
    <w:rsid w:val="00573EB2"/>
    <w:rsid w:val="00574266"/>
    <w:rsid w:val="0057534A"/>
    <w:rsid w:val="005862FB"/>
    <w:rsid w:val="0059119E"/>
    <w:rsid w:val="005A3119"/>
    <w:rsid w:val="005A4178"/>
    <w:rsid w:val="005B69D3"/>
    <w:rsid w:val="005B7781"/>
    <w:rsid w:val="005F75CD"/>
    <w:rsid w:val="00603835"/>
    <w:rsid w:val="006113F4"/>
    <w:rsid w:val="0062647A"/>
    <w:rsid w:val="006535F2"/>
    <w:rsid w:val="0065490A"/>
    <w:rsid w:val="00664D13"/>
    <w:rsid w:val="0067099F"/>
    <w:rsid w:val="00671891"/>
    <w:rsid w:val="00671B85"/>
    <w:rsid w:val="00673989"/>
    <w:rsid w:val="00675849"/>
    <w:rsid w:val="00675974"/>
    <w:rsid w:val="0067683B"/>
    <w:rsid w:val="00677D40"/>
    <w:rsid w:val="00680F9F"/>
    <w:rsid w:val="0068271B"/>
    <w:rsid w:val="006A1CE5"/>
    <w:rsid w:val="006A4D19"/>
    <w:rsid w:val="006B1393"/>
    <w:rsid w:val="006B43C0"/>
    <w:rsid w:val="006C31CA"/>
    <w:rsid w:val="006D212F"/>
    <w:rsid w:val="006D59C1"/>
    <w:rsid w:val="006F012C"/>
    <w:rsid w:val="006F3C65"/>
    <w:rsid w:val="006F5365"/>
    <w:rsid w:val="006F5C06"/>
    <w:rsid w:val="00721CC7"/>
    <w:rsid w:val="00726DCF"/>
    <w:rsid w:val="00727538"/>
    <w:rsid w:val="00727991"/>
    <w:rsid w:val="00730E80"/>
    <w:rsid w:val="00731866"/>
    <w:rsid w:val="00737358"/>
    <w:rsid w:val="0073759A"/>
    <w:rsid w:val="00742AA4"/>
    <w:rsid w:val="007432A2"/>
    <w:rsid w:val="00747536"/>
    <w:rsid w:val="007508DB"/>
    <w:rsid w:val="00756956"/>
    <w:rsid w:val="00756FCB"/>
    <w:rsid w:val="00770F04"/>
    <w:rsid w:val="00781D01"/>
    <w:rsid w:val="007952EE"/>
    <w:rsid w:val="007A7345"/>
    <w:rsid w:val="007B5312"/>
    <w:rsid w:val="007C57C3"/>
    <w:rsid w:val="007C5F45"/>
    <w:rsid w:val="007D0AAB"/>
    <w:rsid w:val="007D3490"/>
    <w:rsid w:val="007D5A52"/>
    <w:rsid w:val="007E36FB"/>
    <w:rsid w:val="007E62A2"/>
    <w:rsid w:val="007F0DA7"/>
    <w:rsid w:val="00800C72"/>
    <w:rsid w:val="008066DD"/>
    <w:rsid w:val="00811E0F"/>
    <w:rsid w:val="008147F6"/>
    <w:rsid w:val="00815AD7"/>
    <w:rsid w:val="00817865"/>
    <w:rsid w:val="00822352"/>
    <w:rsid w:val="008330E0"/>
    <w:rsid w:val="00835F2C"/>
    <w:rsid w:val="00836423"/>
    <w:rsid w:val="00836CE3"/>
    <w:rsid w:val="0083725E"/>
    <w:rsid w:val="00843C9D"/>
    <w:rsid w:val="00865E58"/>
    <w:rsid w:val="008672BB"/>
    <w:rsid w:val="00871AC1"/>
    <w:rsid w:val="00881C83"/>
    <w:rsid w:val="00893B2C"/>
    <w:rsid w:val="008979BC"/>
    <w:rsid w:val="008A772B"/>
    <w:rsid w:val="008B3296"/>
    <w:rsid w:val="008C07A2"/>
    <w:rsid w:val="008C3B18"/>
    <w:rsid w:val="008C41A5"/>
    <w:rsid w:val="008C4346"/>
    <w:rsid w:val="008D0B5F"/>
    <w:rsid w:val="008D565E"/>
    <w:rsid w:val="008F75A7"/>
    <w:rsid w:val="008F763A"/>
    <w:rsid w:val="00905E8E"/>
    <w:rsid w:val="0090770E"/>
    <w:rsid w:val="009334D1"/>
    <w:rsid w:val="00934ECF"/>
    <w:rsid w:val="00947E9E"/>
    <w:rsid w:val="00952B87"/>
    <w:rsid w:val="00967973"/>
    <w:rsid w:val="009704AE"/>
    <w:rsid w:val="0097395F"/>
    <w:rsid w:val="00984715"/>
    <w:rsid w:val="00984D11"/>
    <w:rsid w:val="009852D0"/>
    <w:rsid w:val="009A3B62"/>
    <w:rsid w:val="009A3DCD"/>
    <w:rsid w:val="009A66FD"/>
    <w:rsid w:val="009B031C"/>
    <w:rsid w:val="009B2895"/>
    <w:rsid w:val="009B54AC"/>
    <w:rsid w:val="009B58FA"/>
    <w:rsid w:val="009D4D33"/>
    <w:rsid w:val="009D7E80"/>
    <w:rsid w:val="009E6AD8"/>
    <w:rsid w:val="009F0F7A"/>
    <w:rsid w:val="009F1A00"/>
    <w:rsid w:val="009F2F78"/>
    <w:rsid w:val="00A01654"/>
    <w:rsid w:val="00A03948"/>
    <w:rsid w:val="00A102E3"/>
    <w:rsid w:val="00A13CEA"/>
    <w:rsid w:val="00A143C5"/>
    <w:rsid w:val="00A15E87"/>
    <w:rsid w:val="00A25ED0"/>
    <w:rsid w:val="00A30594"/>
    <w:rsid w:val="00A361AE"/>
    <w:rsid w:val="00A51524"/>
    <w:rsid w:val="00A542E0"/>
    <w:rsid w:val="00A56A96"/>
    <w:rsid w:val="00A570E7"/>
    <w:rsid w:val="00A577E6"/>
    <w:rsid w:val="00A67690"/>
    <w:rsid w:val="00A715E5"/>
    <w:rsid w:val="00A73EDD"/>
    <w:rsid w:val="00A82DA5"/>
    <w:rsid w:val="00A844DC"/>
    <w:rsid w:val="00A8594D"/>
    <w:rsid w:val="00A9720A"/>
    <w:rsid w:val="00AA55B7"/>
    <w:rsid w:val="00AB07E3"/>
    <w:rsid w:val="00AB3F8B"/>
    <w:rsid w:val="00AD6158"/>
    <w:rsid w:val="00AD652A"/>
    <w:rsid w:val="00B05339"/>
    <w:rsid w:val="00B115AC"/>
    <w:rsid w:val="00B1321E"/>
    <w:rsid w:val="00B17DFB"/>
    <w:rsid w:val="00B2438A"/>
    <w:rsid w:val="00B2799E"/>
    <w:rsid w:val="00B31441"/>
    <w:rsid w:val="00B32435"/>
    <w:rsid w:val="00B375AB"/>
    <w:rsid w:val="00B45F27"/>
    <w:rsid w:val="00B521DA"/>
    <w:rsid w:val="00B64E24"/>
    <w:rsid w:val="00B65368"/>
    <w:rsid w:val="00B66239"/>
    <w:rsid w:val="00B81385"/>
    <w:rsid w:val="00B82152"/>
    <w:rsid w:val="00B92C13"/>
    <w:rsid w:val="00B96889"/>
    <w:rsid w:val="00BA49D9"/>
    <w:rsid w:val="00BB3447"/>
    <w:rsid w:val="00BC1767"/>
    <w:rsid w:val="00BC6ABA"/>
    <w:rsid w:val="00BC6DB8"/>
    <w:rsid w:val="00BD12FE"/>
    <w:rsid w:val="00BD7F73"/>
    <w:rsid w:val="00BE164E"/>
    <w:rsid w:val="00BE54D9"/>
    <w:rsid w:val="00BF0C29"/>
    <w:rsid w:val="00BF1AA7"/>
    <w:rsid w:val="00BF2B8B"/>
    <w:rsid w:val="00BF358C"/>
    <w:rsid w:val="00BF58E5"/>
    <w:rsid w:val="00BF72D0"/>
    <w:rsid w:val="00C16D4E"/>
    <w:rsid w:val="00C22500"/>
    <w:rsid w:val="00C27E92"/>
    <w:rsid w:val="00C353AB"/>
    <w:rsid w:val="00C44D03"/>
    <w:rsid w:val="00C45C77"/>
    <w:rsid w:val="00C50FE7"/>
    <w:rsid w:val="00C53F79"/>
    <w:rsid w:val="00C65F28"/>
    <w:rsid w:val="00C76652"/>
    <w:rsid w:val="00C80600"/>
    <w:rsid w:val="00C81EC9"/>
    <w:rsid w:val="00C90811"/>
    <w:rsid w:val="00CA0B15"/>
    <w:rsid w:val="00CB7706"/>
    <w:rsid w:val="00CD0FCD"/>
    <w:rsid w:val="00CD72D6"/>
    <w:rsid w:val="00CF07C8"/>
    <w:rsid w:val="00D01D45"/>
    <w:rsid w:val="00D04304"/>
    <w:rsid w:val="00D11378"/>
    <w:rsid w:val="00D15392"/>
    <w:rsid w:val="00D220A3"/>
    <w:rsid w:val="00D37180"/>
    <w:rsid w:val="00D437E2"/>
    <w:rsid w:val="00D4670E"/>
    <w:rsid w:val="00D503C3"/>
    <w:rsid w:val="00D6586F"/>
    <w:rsid w:val="00D66468"/>
    <w:rsid w:val="00D81D60"/>
    <w:rsid w:val="00D906EF"/>
    <w:rsid w:val="00D91BA6"/>
    <w:rsid w:val="00D958C4"/>
    <w:rsid w:val="00DA6AE6"/>
    <w:rsid w:val="00DB152F"/>
    <w:rsid w:val="00DB2202"/>
    <w:rsid w:val="00DB3D2F"/>
    <w:rsid w:val="00DC0229"/>
    <w:rsid w:val="00DD2024"/>
    <w:rsid w:val="00DD2C6D"/>
    <w:rsid w:val="00DD382D"/>
    <w:rsid w:val="00DD4B5A"/>
    <w:rsid w:val="00DF306F"/>
    <w:rsid w:val="00DF7334"/>
    <w:rsid w:val="00E10268"/>
    <w:rsid w:val="00E17CD3"/>
    <w:rsid w:val="00E21F95"/>
    <w:rsid w:val="00E24DA6"/>
    <w:rsid w:val="00E24FE4"/>
    <w:rsid w:val="00E35D22"/>
    <w:rsid w:val="00E52E29"/>
    <w:rsid w:val="00E62F12"/>
    <w:rsid w:val="00E848D4"/>
    <w:rsid w:val="00E94DCE"/>
    <w:rsid w:val="00E95841"/>
    <w:rsid w:val="00EA6105"/>
    <w:rsid w:val="00EB766F"/>
    <w:rsid w:val="00EE2DC7"/>
    <w:rsid w:val="00EF06E7"/>
    <w:rsid w:val="00EF5B23"/>
    <w:rsid w:val="00EF6BA2"/>
    <w:rsid w:val="00F00102"/>
    <w:rsid w:val="00F10AD4"/>
    <w:rsid w:val="00F116B2"/>
    <w:rsid w:val="00F12104"/>
    <w:rsid w:val="00F20B83"/>
    <w:rsid w:val="00F22005"/>
    <w:rsid w:val="00F226EF"/>
    <w:rsid w:val="00F2330B"/>
    <w:rsid w:val="00F24854"/>
    <w:rsid w:val="00F2711D"/>
    <w:rsid w:val="00F32B56"/>
    <w:rsid w:val="00F3670F"/>
    <w:rsid w:val="00F367AD"/>
    <w:rsid w:val="00F37A79"/>
    <w:rsid w:val="00F42009"/>
    <w:rsid w:val="00F53C87"/>
    <w:rsid w:val="00F56518"/>
    <w:rsid w:val="00F84B4E"/>
    <w:rsid w:val="00F90A08"/>
    <w:rsid w:val="00F90D35"/>
    <w:rsid w:val="00F94F8D"/>
    <w:rsid w:val="00FA37E9"/>
    <w:rsid w:val="00FA4505"/>
    <w:rsid w:val="00FB7091"/>
    <w:rsid w:val="00FC6AD6"/>
    <w:rsid w:val="00FD4A89"/>
    <w:rsid w:val="00FD6883"/>
    <w:rsid w:val="00FF2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0D194F2"/>
  <w14:defaultImageDpi w14:val="0"/>
  <w15:docId w15:val="{F6A1A4B3-6B9E-42DA-9798-3904389B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962"/>
    <w:rPr>
      <w:rFonts w:ascii="Arial" w:hAnsi="Arial"/>
      <w:sz w:val="16"/>
      <w:szCs w:val="24"/>
      <w:lang w:eastAsia="en-US"/>
    </w:rPr>
  </w:style>
  <w:style w:type="paragraph" w:styleId="Heading1">
    <w:name w:val="heading 1"/>
    <w:basedOn w:val="Normal"/>
    <w:link w:val="Heading1Char"/>
    <w:uiPriority w:val="9"/>
    <w:qFormat/>
    <w:rsid w:val="00675974"/>
    <w:pPr>
      <w:keepNext/>
      <w:outlineLvl w:val="0"/>
    </w:pPr>
    <w:rPr>
      <w:rFonts w:ascii="Andale Mono" w:hAnsi="Andale Mono"/>
      <w:sz w:val="22"/>
    </w:rPr>
  </w:style>
  <w:style w:type="paragraph" w:styleId="Heading2">
    <w:name w:val="heading 2"/>
    <w:basedOn w:val="Normal"/>
    <w:next w:val="Normal"/>
    <w:link w:val="Heading2Char"/>
    <w:uiPriority w:val="9"/>
    <w:qFormat/>
    <w:rsid w:val="00675974"/>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rsid w:val="006759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styleId="Footer">
    <w:name w:val="footer"/>
    <w:basedOn w:val="Normal"/>
    <w:link w:val="FooterChar"/>
    <w:uiPriority w:val="99"/>
    <w:semiHidden/>
    <w:rsid w:val="00675974"/>
    <w:pPr>
      <w:tabs>
        <w:tab w:val="center" w:pos="4153"/>
        <w:tab w:val="right" w:pos="8306"/>
      </w:tabs>
    </w:pPr>
  </w:style>
  <w:style w:type="character" w:customStyle="1" w:styleId="FooterChar">
    <w:name w:val="Footer Char"/>
    <w:basedOn w:val="DefaultParagraphFont"/>
    <w:link w:val="Footer"/>
    <w:uiPriority w:val="99"/>
    <w:semiHidden/>
    <w:rPr>
      <w:rFonts w:ascii="Arial" w:hAnsi="Arial"/>
      <w:sz w:val="16"/>
      <w:szCs w:val="24"/>
      <w:lang w:eastAsia="en-US"/>
    </w:r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uiPriority w:val="99"/>
    <w:semiHidden/>
    <w:rsid w:val="00675974"/>
    <w:pPr>
      <w:tabs>
        <w:tab w:val="center" w:pos="4153"/>
        <w:tab w:val="right" w:pos="8306"/>
      </w:tabs>
    </w:pPr>
  </w:style>
  <w:style w:type="character" w:customStyle="1" w:styleId="HeaderChar">
    <w:name w:val="Header Char"/>
    <w:basedOn w:val="DefaultParagraphFont"/>
    <w:link w:val="Header"/>
    <w:uiPriority w:val="99"/>
    <w:semiHidden/>
    <w:rPr>
      <w:rFonts w:ascii="Arial" w:hAnsi="Arial"/>
      <w:sz w:val="16"/>
      <w:szCs w:val="24"/>
      <w:lang w:eastAsia="en-US"/>
    </w:rPr>
  </w:style>
  <w:style w:type="character" w:styleId="Hyperlink">
    <w:name w:val="Hyperlink"/>
    <w:basedOn w:val="DefaultParagraphFont"/>
    <w:uiPriority w:val="99"/>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uiPriority w:val="39"/>
    <w:semiHidden/>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uiPriority w:val="99"/>
    <w:rsid w:val="00363A43"/>
    <w:rPr>
      <w:rFonts w:cs="Times New Roman"/>
    </w:rPr>
  </w:style>
  <w:style w:type="character" w:customStyle="1" w:styleId="FormTextCharChar">
    <w:name w:val="Form Text Char Char"/>
    <w:link w:val="FormTextChar"/>
    <w:locked/>
    <w:rsid w:val="00BF72D0"/>
    <w:rPr>
      <w:rFonts w:ascii="Arial" w:hAnsi="Arial"/>
      <w:sz w:val="15"/>
      <w:lang w:val="en-AU" w:eastAsia="en-US"/>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character" w:customStyle="1" w:styleId="FormTextCharCharChar">
    <w:name w:val="Form Text Char Char Char"/>
    <w:rsid w:val="008330E0"/>
    <w:rPr>
      <w:rFonts w:ascii="Arial" w:hAnsi="Arial"/>
      <w:sz w:val="15"/>
      <w:lang w:val="en-AU" w:eastAsia="en-US"/>
    </w:rPr>
  </w:style>
  <w:style w:type="paragraph" w:styleId="BalloonText">
    <w:name w:val="Balloon Text"/>
    <w:basedOn w:val="Normal"/>
    <w:link w:val="BalloonTextChar"/>
    <w:uiPriority w:val="99"/>
    <w:semiHidden/>
    <w:rsid w:val="009F1A00"/>
    <w:rPr>
      <w:rFonts w:ascii="Tahoma" w:hAnsi="Tahoma" w:cs="Tahoma"/>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E95841"/>
    <w:rPr>
      <w:sz w:val="16"/>
    </w:rPr>
  </w:style>
  <w:style w:type="paragraph" w:styleId="CommentText">
    <w:name w:val="annotation text"/>
    <w:basedOn w:val="Normal"/>
    <w:link w:val="CommentTextChar"/>
    <w:uiPriority w:val="99"/>
    <w:semiHidden/>
    <w:unhideWhenUsed/>
    <w:rsid w:val="00E95841"/>
    <w:rPr>
      <w:sz w:val="20"/>
      <w:szCs w:val="20"/>
    </w:rPr>
  </w:style>
  <w:style w:type="character" w:customStyle="1" w:styleId="CommentTextChar">
    <w:name w:val="Comment Text Char"/>
    <w:basedOn w:val="DefaultParagraphFont"/>
    <w:link w:val="CommentText"/>
    <w:uiPriority w:val="99"/>
    <w:semiHidden/>
    <w:locked/>
    <w:rsid w:val="00E95841"/>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E95841"/>
    <w:rPr>
      <w:b/>
      <w:bCs/>
    </w:rPr>
  </w:style>
  <w:style w:type="character" w:customStyle="1" w:styleId="CommentSubjectChar">
    <w:name w:val="Comment Subject Char"/>
    <w:basedOn w:val="CommentTextChar"/>
    <w:link w:val="CommentSubject"/>
    <w:uiPriority w:val="99"/>
    <w:semiHidden/>
    <w:locked/>
    <w:rsid w:val="00E95841"/>
    <w:rPr>
      <w:rFonts w:ascii="Arial" w:hAnsi="Arial"/>
      <w:b/>
      <w:lang w:val="x-none" w:eastAsia="en-US"/>
    </w:rPr>
  </w:style>
  <w:style w:type="paragraph" w:customStyle="1" w:styleId="Default">
    <w:name w:val="Default"/>
    <w:rsid w:val="00264FF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MarketResearch2\Standard%20Letters\FORMS\final%20forms\latte%20forms\template%20specs\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2E34-5143-4C8B-BFA9-25AEB0A0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Forms.dot</Template>
  <TotalTime>0</TotalTime>
  <Pages>3</Pages>
  <Words>1041</Words>
  <Characters>5935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Important notes for completing the treatment notification plan</vt:lpstr>
    </vt:vector>
  </TitlesOfParts>
  <Company>Transport Accident Commission</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notes for completing the treatment notification plan</dc:title>
  <dc:subject/>
  <dc:creator>wxj0</dc:creator>
  <cp:keywords/>
  <dc:description>PW = JME</dc:description>
  <cp:lastModifiedBy>Karl Andrew Rust (TAC)</cp:lastModifiedBy>
  <cp:revision>3</cp:revision>
  <cp:lastPrinted>2014-05-28T00:52:00Z</cp:lastPrinted>
  <dcterms:created xsi:type="dcterms:W3CDTF">2022-11-20T21:53:00Z</dcterms:created>
  <dcterms:modified xsi:type="dcterms:W3CDTF">2022-11-20T21:53:00Z</dcterms:modified>
</cp:coreProperties>
</file>