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7C" w:rsidRPr="006150C1" w:rsidRDefault="002051A3" w:rsidP="00B83675">
      <w:pPr>
        <w:rPr>
          <w:rFonts w:ascii="Calibri Light" w:hAnsi="Calibri Light"/>
          <w:b/>
          <w:noProof/>
          <w:color w:val="FFFFFF"/>
          <w:sz w:val="40"/>
          <w:szCs w:val="40"/>
          <w:lang w:eastAsia="en-AU"/>
        </w:rPr>
      </w:pPr>
      <w:r>
        <w:rPr>
          <w:rFonts w:ascii="Calibri Light" w:hAnsi="Calibri Light" w:cs="Arial"/>
          <w:noProof/>
          <w:color w:val="FFFFFF"/>
          <w:sz w:val="16"/>
          <w:lang w:eastAsia="en-A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52F80FE" wp14:editId="3A74798D">
                <wp:simplePos x="0" y="0"/>
                <wp:positionH relativeFrom="column">
                  <wp:posOffset>-1966595</wp:posOffset>
                </wp:positionH>
                <wp:positionV relativeFrom="paragraph">
                  <wp:posOffset>-829310</wp:posOffset>
                </wp:positionV>
                <wp:extent cx="6546215" cy="1307465"/>
                <wp:effectExtent l="24765" t="26035" r="39370" b="47625"/>
                <wp:wrapNone/>
                <wp:docPr id="1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215" cy="1307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212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3F22" w:rsidRDefault="00793F2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lang w:eastAsia="en-AU"/>
                              </w:rPr>
                              <w:drawing>
                                <wp:inline distT="0" distB="0" distL="0" distR="0" wp14:anchorId="61BC0537" wp14:editId="0520F496">
                                  <wp:extent cx="3888105" cy="715645"/>
                                  <wp:effectExtent l="0" t="0" r="0" b="8255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808" r="97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8105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3F22" w:rsidRDefault="00793F22" w:rsidP="00B75C7B">
                            <w:pPr>
                              <w:jc w:val="right"/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75C7B"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 xml:space="preserve">Quarterly Statistics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  <w:t>JUNE 2018</w:t>
                            </w:r>
                          </w:p>
                          <w:p w:rsidR="00793F22" w:rsidRPr="00E1570F" w:rsidRDefault="00793F22" w:rsidP="00B75C7B">
                            <w:pPr>
                              <w:jc w:val="right"/>
                              <w:rPr>
                                <w:rFonts w:ascii="Calibri Light" w:hAnsi="Calibri Ligh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margin-left:-154.85pt;margin-top:-65.3pt;width:515.45pt;height:102.9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" fillcolor="#212121" strokecolor="#f2f2f2" strokeweight="3pt">
                <v:shadow on="t" color="#7f7f7f" opacity=".5" offset="1pt"/>
                <v:textbox>
                  <w:txbxContent>
                    <w:p w:rsidR="00793F22" w:rsidRDefault="00793F22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color w:val="000000"/>
                          <w:lang w:eastAsia="en-AU"/>
                        </w:rPr>
                        <w:drawing>
                          <wp:inline distT="0" distB="0" distL="0" distR="0" wp14:anchorId="61BC0537" wp14:editId="0520F496">
                            <wp:extent cx="3888105" cy="715645"/>
                            <wp:effectExtent l="0" t="0" r="0" b="8255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808" r="97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8105" cy="715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3F22" w:rsidRDefault="00793F22" w:rsidP="00B75C7B">
                      <w:pPr>
                        <w:jc w:val="right"/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B75C7B"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 xml:space="preserve">Quarterly Statistics </w:t>
                      </w:r>
                      <w:r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>–</w:t>
                      </w:r>
                      <w:r>
                        <w:t xml:space="preserve"> </w:t>
                      </w:r>
                      <w:r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  <w:t>JUNE 2018</w:t>
                      </w:r>
                    </w:p>
                    <w:p w:rsidR="00793F22" w:rsidRPr="00E1570F" w:rsidRDefault="00793F22" w:rsidP="00B75C7B">
                      <w:pPr>
                        <w:jc w:val="right"/>
                        <w:rPr>
                          <w:rFonts w:ascii="Calibri Light" w:hAnsi="Calibri Light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 Light" w:hAnsi="Calibri Light"/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2167DFE1" wp14:editId="2904836C">
            <wp:simplePos x="0" y="0"/>
            <wp:positionH relativeFrom="margin">
              <wp:posOffset>-172720</wp:posOffset>
            </wp:positionH>
            <wp:positionV relativeFrom="margin">
              <wp:posOffset>-894080</wp:posOffset>
            </wp:positionV>
            <wp:extent cx="1882140" cy="1254760"/>
            <wp:effectExtent l="0" t="0" r="0" b="0"/>
            <wp:wrapSquare wrapText="bothSides"/>
            <wp:docPr id="57" name="Picture 3" descr="Towards_ZERO_LOGO_REV_RGB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wards_ZERO_LOGO_REV_RGB.a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411" w:rsidRPr="006150C1">
        <w:rPr>
          <w:rFonts w:ascii="Calibri Light" w:hAnsi="Calibri Light"/>
          <w:b/>
          <w:noProof/>
          <w:color w:val="FFFFFF"/>
          <w:sz w:val="40"/>
          <w:szCs w:val="40"/>
          <w:lang w:eastAsia="en-AU"/>
        </w:rPr>
        <w:t xml:space="preserve"> </w:t>
      </w:r>
    </w:p>
    <w:p w:rsidR="00420BD5" w:rsidRPr="006150C1" w:rsidRDefault="00420BD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B83675" w:rsidRPr="006150C1" w:rsidRDefault="00B8367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B83675" w:rsidRPr="006150C1" w:rsidRDefault="00B83675" w:rsidP="00E559BF">
      <w:pP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</w:pPr>
    </w:p>
    <w:p w:rsidR="00420BD5" w:rsidRPr="006150C1" w:rsidRDefault="002051A3" w:rsidP="00881E36">
      <w:pPr>
        <w:jc w:val="center"/>
        <w:rPr>
          <w:rFonts w:ascii="Calibri Light" w:hAnsi="Calibri Light"/>
          <w:b/>
          <w:color w:val="00B0F0"/>
          <w:sz w:val="28"/>
          <w:szCs w:val="28"/>
        </w:rPr>
      </w:pPr>
      <w:r>
        <w:rPr>
          <w:rFonts w:ascii="Calibri Light" w:hAnsi="Calibri Light"/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2D32810E" wp14:editId="058DC01E">
            <wp:simplePos x="0" y="0"/>
            <wp:positionH relativeFrom="column">
              <wp:posOffset>1623060</wp:posOffset>
            </wp:positionH>
            <wp:positionV relativeFrom="paragraph">
              <wp:posOffset>0</wp:posOffset>
            </wp:positionV>
            <wp:extent cx="4839335" cy="2419985"/>
            <wp:effectExtent l="0" t="0" r="0" b="0"/>
            <wp:wrapNone/>
            <wp:docPr id="58" name="Picture 58" descr="Towards_ZERO_TAC_LOGO_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owards_ZERO_TAC_LOGO_K_RG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b/>
          <w:noProof/>
          <w:color w:val="00B0F0"/>
          <w:sz w:val="28"/>
          <w:szCs w:val="28"/>
          <w:lang w:eastAsia="en-AU"/>
        </w:rPr>
        <w:drawing>
          <wp:inline distT="0" distB="0" distL="0" distR="0" wp14:anchorId="2A10040F" wp14:editId="43788007">
            <wp:extent cx="6472555" cy="4309745"/>
            <wp:effectExtent l="0" t="0" r="4445" b="0"/>
            <wp:docPr id="9" name="Picture 3" descr="IMG_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7C" w:rsidRPr="006150C1" w:rsidRDefault="0002557C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881E36" w:rsidRPr="006150C1" w:rsidRDefault="00881E36" w:rsidP="0002557C">
      <w:pPr>
        <w:rPr>
          <w:rFonts w:ascii="Calibri Light" w:hAnsi="Calibri Light"/>
          <w:sz w:val="24"/>
        </w:rPr>
      </w:pPr>
    </w:p>
    <w:p w:rsidR="00881E36" w:rsidRPr="006150C1" w:rsidRDefault="00881E36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420BD5" w:rsidRPr="006150C1" w:rsidRDefault="00420BD5" w:rsidP="0002557C">
      <w:pPr>
        <w:rPr>
          <w:rFonts w:ascii="Calibri Light" w:hAnsi="Calibri Light"/>
          <w:sz w:val="24"/>
        </w:rPr>
      </w:pPr>
    </w:p>
    <w:p w:rsidR="00A316F5" w:rsidRPr="006150C1" w:rsidRDefault="00A316F5" w:rsidP="003D2C90">
      <w:pPr>
        <w:rPr>
          <w:rFonts w:ascii="Calibri Light" w:hAnsi="Calibri Light"/>
          <w:sz w:val="24"/>
        </w:rPr>
      </w:pPr>
    </w:p>
    <w:p w:rsidR="0002557C" w:rsidRPr="006150C1" w:rsidRDefault="0002557C" w:rsidP="0002557C">
      <w:pPr>
        <w:rPr>
          <w:rFonts w:ascii="Calibri Light" w:hAnsi="Calibri Light"/>
          <w:sz w:val="24"/>
        </w:rPr>
      </w:pPr>
    </w:p>
    <w:p w:rsidR="0002557C" w:rsidRPr="006150C1" w:rsidRDefault="002051A3" w:rsidP="0002557C">
      <w:pPr>
        <w:rPr>
          <w:rFonts w:ascii="Calibri Light" w:hAnsi="Calibri Light"/>
          <w:sz w:val="24"/>
        </w:rPr>
      </w:pPr>
      <w:r>
        <w:rPr>
          <w:rFonts w:ascii="Calibri Light" w:hAnsi="Calibri Light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0D45873" wp14:editId="6D51E753">
                <wp:simplePos x="0" y="0"/>
                <wp:positionH relativeFrom="column">
                  <wp:posOffset>-82550</wp:posOffset>
                </wp:positionH>
                <wp:positionV relativeFrom="paragraph">
                  <wp:posOffset>165735</wp:posOffset>
                </wp:positionV>
                <wp:extent cx="6431915" cy="1086485"/>
                <wp:effectExtent l="27940" t="26670" r="36195" b="48895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915" cy="1086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565F1BA" id="AutoShape 39" o:spid="_x0000_s1026" style="position:absolute;margin-left:-6.5pt;margin-top:13.05pt;width:506.45pt;height:85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" fillcolor="black" strokecolor="#f2f2f2" strokeweight="3pt">
                <v:shadow on="t" color="#7f7f7f" opacity=".5" offset="1pt"/>
              </v:roundrect>
            </w:pict>
          </mc:Fallback>
        </mc:AlternateContent>
      </w:r>
    </w:p>
    <w:p w:rsidR="0002557C" w:rsidRPr="006150C1" w:rsidRDefault="0002557C" w:rsidP="0002557C">
      <w:pPr>
        <w:rPr>
          <w:rFonts w:ascii="Calibri Light" w:hAnsi="Calibri Light"/>
          <w:sz w:val="24"/>
        </w:rPr>
      </w:pPr>
    </w:p>
    <w:tbl>
      <w:tblPr>
        <w:tblW w:w="10104" w:type="dxa"/>
        <w:tblInd w:w="108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368"/>
        <w:gridCol w:w="3368"/>
        <w:gridCol w:w="3368"/>
      </w:tblGrid>
      <w:tr w:rsidR="0049764B" w:rsidRPr="006150C1" w:rsidTr="0049764B">
        <w:trPr>
          <w:trHeight w:val="865"/>
        </w:trPr>
        <w:tc>
          <w:tcPr>
            <w:tcW w:w="3368" w:type="dxa"/>
            <w:shd w:val="clear" w:color="auto" w:fill="auto"/>
          </w:tcPr>
          <w:p w:rsidR="0049764B" w:rsidRPr="006150C1" w:rsidRDefault="00360320" w:rsidP="0002557C">
            <w:pPr>
              <w:tabs>
                <w:tab w:val="center" w:pos="4153"/>
                <w:tab w:val="right" w:pos="7380"/>
              </w:tabs>
              <w:spacing w:after="40"/>
              <w:ind w:left="72"/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</w:pP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t>TRANSPORT</w:t>
            </w: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br/>
              <w:t>ACCIDENT</w:t>
            </w:r>
            <w:r w:rsidRPr="006150C1">
              <w:rPr>
                <w:rFonts w:ascii="Calibri Light" w:hAnsi="Calibri Light" w:cs="Arial"/>
                <w:b/>
                <w:color w:val="00B0F0"/>
                <w:sz w:val="32"/>
                <w:szCs w:val="32"/>
              </w:rPr>
              <w:br/>
              <w:t>COMMISSION</w:t>
            </w:r>
          </w:p>
        </w:tc>
        <w:tc>
          <w:tcPr>
            <w:tcW w:w="3368" w:type="dxa"/>
            <w:shd w:val="clear" w:color="auto" w:fill="auto"/>
          </w:tcPr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60 Brougham Street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Geelong Vic 3220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PO Box 742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Geelong Vic 3220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Ausdoc DX 216079 Geelong</w:t>
            </w:r>
          </w:p>
        </w:tc>
        <w:tc>
          <w:tcPr>
            <w:tcW w:w="3368" w:type="dxa"/>
            <w:shd w:val="clear" w:color="auto" w:fill="auto"/>
          </w:tcPr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ind w:left="34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Telephone 1300 654 329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STD Toll Free 1800 332 556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Fax: 03 9656 9300</w:t>
            </w:r>
          </w:p>
          <w:p w:rsidR="0049764B" w:rsidRPr="006150C1" w:rsidRDefault="0049764B" w:rsidP="0002557C">
            <w:pPr>
              <w:tabs>
                <w:tab w:val="center" w:pos="4153"/>
                <w:tab w:val="right" w:pos="7380"/>
              </w:tabs>
              <w:spacing w:after="40"/>
              <w:ind w:left="34"/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</w:pP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t>www.tac.vic.gov.au</w:t>
            </w:r>
            <w:r w:rsidRPr="006150C1">
              <w:rPr>
                <w:rFonts w:ascii="Calibri Light" w:hAnsi="Calibri Light" w:cs="Arial"/>
                <w:b/>
                <w:color w:val="FFFFFF"/>
                <w:sz w:val="18"/>
                <w:szCs w:val="18"/>
              </w:rPr>
              <w:br/>
              <w:t>ABN 22 033 947 623</w:t>
            </w:r>
          </w:p>
        </w:tc>
      </w:tr>
    </w:tbl>
    <w:p w:rsidR="0002557C" w:rsidRPr="006150C1" w:rsidRDefault="0002557C" w:rsidP="00D60260">
      <w:pPr>
        <w:rPr>
          <w:rFonts w:ascii="Calibri Light" w:hAnsi="Calibri Light"/>
          <w:sz w:val="24"/>
        </w:rPr>
        <w:sectPr w:rsidR="0002557C" w:rsidRPr="006150C1" w:rsidSect="00A12544">
          <w:pgSz w:w="11906" w:h="16838"/>
          <w:pgMar w:top="1797" w:right="566" w:bottom="1079" w:left="1134" w:header="708" w:footer="582" w:gutter="0"/>
          <w:cols w:space="708"/>
          <w:docGrid w:linePitch="360"/>
        </w:sectPr>
      </w:pPr>
    </w:p>
    <w:p w:rsidR="00B75C7B" w:rsidRDefault="00B75C7B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color w:val="548DD4"/>
          <w:sz w:val="28"/>
          <w:szCs w:val="28"/>
        </w:rPr>
      </w:pPr>
    </w:p>
    <w:p w:rsidR="00FF5204" w:rsidRDefault="00FF5204" w:rsidP="002464CC">
      <w:pPr>
        <w:rPr>
          <w:rFonts w:ascii="Calibri Light" w:hAnsi="Calibri Light"/>
          <w:b/>
          <w:sz w:val="28"/>
          <w:szCs w:val="28"/>
        </w:rPr>
      </w:pPr>
    </w:p>
    <w:p w:rsidR="00D1397C" w:rsidRDefault="00D1397C" w:rsidP="002464CC">
      <w:pPr>
        <w:rPr>
          <w:rFonts w:ascii="Calibri Light" w:hAnsi="Calibri Light"/>
          <w:b/>
          <w:sz w:val="28"/>
          <w:szCs w:val="28"/>
        </w:rPr>
      </w:pPr>
      <w:r w:rsidRPr="00D1397C">
        <w:rPr>
          <w:rFonts w:ascii="Calibri Light" w:hAnsi="Calibri Light"/>
          <w:b/>
          <w:sz w:val="28"/>
          <w:szCs w:val="28"/>
        </w:rPr>
        <w:t>Contents</w:t>
      </w:r>
    </w:p>
    <w:p w:rsidR="00D1397C" w:rsidRPr="00D1397C" w:rsidRDefault="00D1397C" w:rsidP="002464CC">
      <w:pPr>
        <w:rPr>
          <w:rFonts w:ascii="Calibri Light" w:hAnsi="Calibri Light"/>
          <w:b/>
          <w:sz w:val="28"/>
          <w:szCs w:val="28"/>
        </w:rPr>
      </w:pPr>
    </w:p>
    <w:p w:rsidR="009509A8" w:rsidRDefault="0083589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r w:rsidRPr="006150C1">
        <w:rPr>
          <w:rFonts w:ascii="Calibri Light" w:hAnsi="Calibri Light"/>
        </w:rPr>
        <w:fldChar w:fldCharType="begin"/>
      </w:r>
      <w:r w:rsidRPr="006150C1">
        <w:rPr>
          <w:rFonts w:ascii="Calibri Light" w:hAnsi="Calibri Light"/>
        </w:rPr>
        <w:instrText xml:space="preserve"> TOC \o "1-3" \h \z \u </w:instrText>
      </w:r>
      <w:r w:rsidRPr="006150C1">
        <w:rPr>
          <w:rFonts w:ascii="Calibri Light" w:hAnsi="Calibri Light"/>
        </w:rPr>
        <w:fldChar w:fldCharType="separate"/>
      </w:r>
      <w:hyperlink w:anchor="_Toc522194569" w:history="1">
        <w:r w:rsidR="009509A8" w:rsidRPr="00992158">
          <w:rPr>
            <w:rStyle w:val="Hyperlink"/>
            <w:rFonts w:ascii="Calibri Light" w:hAnsi="Calibri Light"/>
            <w:noProof/>
          </w:rPr>
          <w:t>Status Report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_Toc522194569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4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2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0" w:history="1">
        <w:r w:rsidR="009509A8" w:rsidRPr="00992158">
          <w:rPr>
            <w:rStyle w:val="Hyperlink"/>
            <w:rFonts w:ascii="Calibri Light" w:hAnsi="Calibri Light"/>
            <w:noProof/>
          </w:rPr>
          <w:t>Lives lost on Victorian roads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_Toc522194570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4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2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1" w:history="1">
        <w:r w:rsidR="009509A8" w:rsidRPr="00992158">
          <w:rPr>
            <w:rStyle w:val="Hyperlink"/>
            <w:rFonts w:ascii="Calibri Light" w:hAnsi="Calibri Light"/>
            <w:noProof/>
          </w:rPr>
          <w:t>Injured claimants who were admitted to hospital within 7 days of accident, (by claim acceptance date – rolling 12 month, to 31</w:t>
        </w:r>
        <w:r w:rsidR="009509A8" w:rsidRPr="00992158">
          <w:rPr>
            <w:rStyle w:val="Hyperlink"/>
            <w:rFonts w:ascii="Calibri Light" w:hAnsi="Calibri Light"/>
            <w:noProof/>
            <w:vertAlign w:val="superscript"/>
          </w:rPr>
          <w:t>st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December 2017)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_Toc522194571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5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2" w:history="1">
        <w:r w:rsidR="009509A8" w:rsidRPr="00992158">
          <w:rPr>
            <w:rStyle w:val="Hyperlink"/>
            <w:rFonts w:ascii="Calibri Light" w:hAnsi="Calibri Light"/>
            <w:noProof/>
          </w:rPr>
          <w:t>Lives lost: 12 months to 30</w:t>
        </w:r>
        <w:r w:rsidR="009509A8" w:rsidRPr="00992158">
          <w:rPr>
            <w:rStyle w:val="Hyperlink"/>
            <w:rFonts w:ascii="Calibri Light" w:hAnsi="Calibri Light"/>
            <w:noProof/>
            <w:vertAlign w:val="superscript"/>
          </w:rPr>
          <w:t>th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June 2018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_Toc522194572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6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3" w:history="1">
        <w:r w:rsidR="009509A8" w:rsidRPr="00992158">
          <w:rPr>
            <w:rStyle w:val="Hyperlink"/>
            <w:rFonts w:ascii="Calibri Light" w:hAnsi="Calibri Light"/>
            <w:noProof/>
          </w:rPr>
          <w:t>Injured claimants who were admitted to hospital within 7 days of accident, 12 months to 31</w:t>
        </w:r>
        <w:r w:rsidR="009509A8" w:rsidRPr="00992158">
          <w:rPr>
            <w:rStyle w:val="Hyperlink"/>
            <w:rFonts w:ascii="Calibri Light" w:hAnsi="Calibri Light"/>
            <w:noProof/>
            <w:vertAlign w:val="superscript"/>
          </w:rPr>
          <w:t>st</w:t>
        </w:r>
        <w:r w:rsidR="009509A8" w:rsidRPr="00992158">
          <w:rPr>
            <w:rStyle w:val="Hyperlink"/>
            <w:rFonts w:ascii="Calibri Light" w:hAnsi="Calibri Light"/>
            <w:noProof/>
          </w:rPr>
          <w:t xml:space="preserve"> December (claim acceptance date)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_Toc522194573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9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4" w:history="1">
        <w:r w:rsidR="009509A8" w:rsidRPr="00992158">
          <w:rPr>
            <w:rStyle w:val="Hyperlink"/>
            <w:rFonts w:ascii="Calibri Light" w:hAnsi="Calibri Light"/>
            <w:noProof/>
          </w:rPr>
          <w:t>Lives Lost by Week (2013 to 2018)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_Toc522194574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12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5" w:history="1">
        <w:r w:rsidR="009509A8" w:rsidRPr="00992158">
          <w:rPr>
            <w:rStyle w:val="Hyperlink"/>
            <w:rFonts w:ascii="Calibri Light" w:hAnsi="Calibri Light"/>
            <w:noProof/>
          </w:rPr>
          <w:t>The National Picture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_Toc522194575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13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6" w:history="1">
        <w:r w:rsidR="009509A8" w:rsidRPr="00992158">
          <w:rPr>
            <w:rStyle w:val="Hyperlink"/>
            <w:rFonts w:ascii="Calibri Light" w:hAnsi="Calibri Light"/>
            <w:noProof/>
          </w:rPr>
          <w:t>Explanations and References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_Toc522194576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15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7" w:history="1">
        <w:r w:rsidR="009509A8" w:rsidRPr="00992158">
          <w:rPr>
            <w:rStyle w:val="Hyperlink"/>
            <w:rFonts w:ascii="Calibri Light" w:hAnsi="Calibri Light"/>
            <w:noProof/>
          </w:rPr>
          <w:t>Useful Internet Sites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_Toc522194577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16</w:t>
        </w:r>
        <w:r w:rsidR="009509A8">
          <w:rPr>
            <w:noProof/>
            <w:webHidden/>
          </w:rPr>
          <w:fldChar w:fldCharType="end"/>
        </w:r>
      </w:hyperlink>
    </w:p>
    <w:p w:rsidR="009509A8" w:rsidRDefault="00793F22">
      <w:pPr>
        <w:pStyle w:val="TOC1"/>
        <w:tabs>
          <w:tab w:val="right" w:leader="dot" w:pos="98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522194578" w:history="1">
        <w:r w:rsidR="009509A8" w:rsidRPr="00992158">
          <w:rPr>
            <w:rStyle w:val="Hyperlink"/>
            <w:rFonts w:ascii="Calibri Light" w:hAnsi="Calibri Light"/>
            <w:noProof/>
          </w:rPr>
          <w:t>Victorian monthly lives lost since 1951</w:t>
        </w:r>
        <w:r w:rsidR="009509A8">
          <w:rPr>
            <w:noProof/>
            <w:webHidden/>
          </w:rPr>
          <w:tab/>
        </w:r>
        <w:r w:rsidR="009509A8">
          <w:rPr>
            <w:noProof/>
            <w:webHidden/>
          </w:rPr>
          <w:fldChar w:fldCharType="begin"/>
        </w:r>
        <w:r w:rsidR="009509A8">
          <w:rPr>
            <w:noProof/>
            <w:webHidden/>
          </w:rPr>
          <w:instrText xml:space="preserve"> PAGEREF _Toc522194578 \h </w:instrText>
        </w:r>
        <w:r w:rsidR="009509A8">
          <w:rPr>
            <w:noProof/>
            <w:webHidden/>
          </w:rPr>
        </w:r>
        <w:r w:rsidR="009509A8">
          <w:rPr>
            <w:noProof/>
            <w:webHidden/>
          </w:rPr>
          <w:fldChar w:fldCharType="separate"/>
        </w:r>
        <w:r w:rsidR="00FF5204">
          <w:rPr>
            <w:noProof/>
            <w:webHidden/>
          </w:rPr>
          <w:t>19</w:t>
        </w:r>
        <w:r w:rsidR="009509A8">
          <w:rPr>
            <w:noProof/>
            <w:webHidden/>
          </w:rPr>
          <w:fldChar w:fldCharType="end"/>
        </w:r>
      </w:hyperlink>
    </w:p>
    <w:p w:rsidR="00835892" w:rsidRPr="006150C1" w:rsidRDefault="00835892">
      <w:pPr>
        <w:rPr>
          <w:rFonts w:ascii="Calibri Light" w:hAnsi="Calibri Light"/>
        </w:rPr>
      </w:pPr>
      <w:r w:rsidRPr="006150C1">
        <w:rPr>
          <w:rFonts w:ascii="Calibri Light" w:hAnsi="Calibri Light"/>
          <w:b/>
          <w:bCs/>
          <w:noProof/>
        </w:rPr>
        <w:fldChar w:fldCharType="end"/>
      </w:r>
    </w:p>
    <w:p w:rsidR="00D8684D" w:rsidRPr="006150C1" w:rsidRDefault="00D8684D" w:rsidP="00BF4721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Pr="006150C1" w:rsidRDefault="002464CC" w:rsidP="00D8684D">
      <w:pPr>
        <w:rPr>
          <w:rFonts w:ascii="Calibri Light" w:hAnsi="Calibri Light"/>
        </w:rPr>
      </w:pPr>
    </w:p>
    <w:p w:rsidR="002464CC" w:rsidRDefault="002464CC" w:rsidP="00D8684D">
      <w:pPr>
        <w:rPr>
          <w:rFonts w:ascii="Calibri Light" w:hAnsi="Calibri Light"/>
        </w:rPr>
      </w:pPr>
    </w:p>
    <w:p w:rsidR="00D2740B" w:rsidRDefault="00D2740B" w:rsidP="00D8684D">
      <w:pPr>
        <w:rPr>
          <w:rFonts w:ascii="Calibri Light" w:hAnsi="Calibri Light"/>
        </w:rPr>
      </w:pPr>
    </w:p>
    <w:p w:rsidR="00D2740B" w:rsidRDefault="00D2740B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FF5204" w:rsidRDefault="00FF5204" w:rsidP="00D8684D">
      <w:pPr>
        <w:rPr>
          <w:rFonts w:ascii="Calibri Light" w:hAnsi="Calibri Light"/>
        </w:rPr>
      </w:pPr>
    </w:p>
    <w:p w:rsidR="00D2740B" w:rsidRPr="006150C1" w:rsidRDefault="00D2740B" w:rsidP="00D8684D">
      <w:pPr>
        <w:rPr>
          <w:rFonts w:ascii="Calibri Light" w:hAnsi="Calibri Light"/>
        </w:rPr>
      </w:pPr>
    </w:p>
    <w:p w:rsidR="002C779F" w:rsidRPr="00B67CEF" w:rsidRDefault="002C779F" w:rsidP="00D8684D">
      <w:p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Note</w:t>
      </w:r>
      <w:r w:rsidR="003B39D0" w:rsidRPr="00B67CEF">
        <w:rPr>
          <w:rFonts w:ascii="Calibri Light" w:hAnsi="Calibri Light"/>
          <w:color w:val="000000"/>
          <w:szCs w:val="21"/>
        </w:rPr>
        <w:t>s</w:t>
      </w:r>
      <w:r w:rsidRPr="00B67CEF">
        <w:rPr>
          <w:rFonts w:ascii="Calibri Light" w:hAnsi="Calibri Light"/>
          <w:color w:val="000000"/>
          <w:szCs w:val="21"/>
        </w:rPr>
        <w:t xml:space="preserve"> about the data in this report</w:t>
      </w:r>
    </w:p>
    <w:p w:rsidR="00012783" w:rsidRPr="00B67CEF" w:rsidRDefault="002C779F" w:rsidP="00D8684D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 xml:space="preserve">All data provided in this report is the </w:t>
      </w:r>
      <w:r w:rsidR="00A743B6" w:rsidRPr="00B67CEF">
        <w:rPr>
          <w:rFonts w:ascii="Calibri Light" w:hAnsi="Calibri Light"/>
          <w:color w:val="000000"/>
          <w:szCs w:val="21"/>
        </w:rPr>
        <w:t>data most recently available at time of production.</w:t>
      </w:r>
      <w:r w:rsidR="00EB28B5" w:rsidRPr="00B67CEF">
        <w:rPr>
          <w:rFonts w:ascii="Calibri Light" w:hAnsi="Calibri Light"/>
          <w:color w:val="000000"/>
          <w:szCs w:val="21"/>
        </w:rPr>
        <w:t xml:space="preserve"> F</w:t>
      </w:r>
      <w:r w:rsidR="00D2740B">
        <w:rPr>
          <w:rFonts w:ascii="Calibri Light" w:hAnsi="Calibri Light"/>
          <w:color w:val="000000"/>
          <w:szCs w:val="21"/>
        </w:rPr>
        <w:t>atality</w:t>
      </w:r>
      <w:r w:rsidR="00A743B6" w:rsidRPr="00B67CEF">
        <w:rPr>
          <w:rFonts w:ascii="Calibri Light" w:hAnsi="Calibri Light"/>
          <w:color w:val="000000"/>
          <w:szCs w:val="21"/>
        </w:rPr>
        <w:t xml:space="preserve"> data </w:t>
      </w:r>
      <w:r w:rsidR="00EB28B5" w:rsidRPr="00B67CEF">
        <w:rPr>
          <w:rFonts w:ascii="Calibri Light" w:hAnsi="Calibri Light"/>
          <w:color w:val="000000"/>
          <w:szCs w:val="21"/>
        </w:rPr>
        <w:t>are</w:t>
      </w:r>
      <w:r w:rsidR="00A743B6" w:rsidRPr="00B67CEF">
        <w:rPr>
          <w:rFonts w:ascii="Calibri Light" w:hAnsi="Calibri Light"/>
          <w:color w:val="000000"/>
          <w:szCs w:val="21"/>
        </w:rPr>
        <w:t xml:space="preserve"> updated to the end of report month.</w:t>
      </w:r>
      <w:r w:rsidR="00EB28B5" w:rsidRPr="00B67CEF">
        <w:rPr>
          <w:rFonts w:ascii="Calibri Light" w:hAnsi="Calibri Light"/>
          <w:color w:val="000000"/>
          <w:szCs w:val="21"/>
        </w:rPr>
        <w:t xml:space="preserve"> </w:t>
      </w:r>
      <w:r w:rsidR="00A743B6" w:rsidRPr="00B67CEF">
        <w:rPr>
          <w:rFonts w:ascii="Calibri Light" w:hAnsi="Calibri Light"/>
          <w:color w:val="000000"/>
          <w:szCs w:val="21"/>
        </w:rPr>
        <w:t>A 6-month lag applies to TAC claims data</w:t>
      </w:r>
      <w:r w:rsidR="00717978" w:rsidRPr="00B67CEF">
        <w:rPr>
          <w:rFonts w:ascii="Calibri Light" w:hAnsi="Calibri Light"/>
          <w:color w:val="000000"/>
          <w:szCs w:val="21"/>
        </w:rPr>
        <w:t>.</w:t>
      </w:r>
    </w:p>
    <w:p w:rsidR="00AA7CFA" w:rsidRPr="00B67CEF" w:rsidRDefault="00F92908" w:rsidP="00D8684D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R</w:t>
      </w:r>
      <w:r w:rsidR="00297FEC" w:rsidRPr="00B67CEF">
        <w:rPr>
          <w:rFonts w:ascii="Calibri Light" w:hAnsi="Calibri Light"/>
          <w:color w:val="000000"/>
          <w:szCs w:val="21"/>
        </w:rPr>
        <w:t xml:space="preserve">eported data will have one extra day of exposure </w:t>
      </w:r>
      <w:r w:rsidR="00C94AF8" w:rsidRPr="00B67CEF">
        <w:rPr>
          <w:rFonts w:ascii="Calibri Light" w:hAnsi="Calibri Light"/>
          <w:color w:val="000000"/>
          <w:szCs w:val="21"/>
        </w:rPr>
        <w:t>for leap years</w:t>
      </w:r>
      <w:r w:rsidR="00297FEC" w:rsidRPr="00B67CEF">
        <w:rPr>
          <w:rFonts w:ascii="Calibri Light" w:hAnsi="Calibri Light"/>
          <w:color w:val="000000"/>
          <w:szCs w:val="21"/>
        </w:rPr>
        <w:t xml:space="preserve">. </w:t>
      </w:r>
    </w:p>
    <w:p w:rsidR="008B791B" w:rsidRDefault="00F92908" w:rsidP="00AA5F46">
      <w:pPr>
        <w:numPr>
          <w:ilvl w:val="0"/>
          <w:numId w:val="7"/>
        </w:numPr>
        <w:rPr>
          <w:rFonts w:ascii="Calibri Light" w:hAnsi="Calibri Light"/>
          <w:color w:val="000000"/>
          <w:szCs w:val="21"/>
        </w:rPr>
      </w:pPr>
      <w:r w:rsidRPr="00B67CEF">
        <w:rPr>
          <w:rFonts w:ascii="Calibri Light" w:hAnsi="Calibri Light"/>
          <w:color w:val="000000"/>
          <w:szCs w:val="21"/>
        </w:rPr>
        <w:t>Data is subject to revision as additional information about known accidents/claims is received, and as new accident/claim reports are received and processed.</w:t>
      </w:r>
    </w:p>
    <w:p w:rsidR="001D4EDF" w:rsidRPr="008B791B" w:rsidRDefault="008B791B" w:rsidP="008B791B">
      <w:pPr>
        <w:pStyle w:val="Heading1"/>
        <w:rPr>
          <w:rFonts w:ascii="Calibri Light" w:hAnsi="Calibri Light"/>
          <w:color w:val="000000"/>
          <w:sz w:val="24"/>
          <w:szCs w:val="24"/>
        </w:rPr>
      </w:pPr>
      <w:r>
        <w:rPr>
          <w:color w:val="000000"/>
          <w:szCs w:val="21"/>
        </w:rPr>
        <w:br w:type="page"/>
      </w:r>
      <w:bookmarkStart w:id="0" w:name="_Toc435694150"/>
      <w:bookmarkStart w:id="1" w:name="_Toc522194569"/>
      <w:r w:rsidR="00080ECF" w:rsidRPr="008B791B">
        <w:rPr>
          <w:rFonts w:ascii="Calibri Light" w:hAnsi="Calibri Light"/>
          <w:sz w:val="24"/>
          <w:szCs w:val="24"/>
        </w:rPr>
        <w:lastRenderedPageBreak/>
        <w:t>Status Report</w:t>
      </w:r>
      <w:bookmarkEnd w:id="0"/>
      <w:bookmarkEnd w:id="1"/>
      <w:r w:rsidR="00341CC4" w:rsidRPr="008B791B">
        <w:rPr>
          <w:rFonts w:ascii="Calibri Light" w:hAnsi="Calibri Light"/>
          <w:sz w:val="24"/>
          <w:szCs w:val="24"/>
        </w:rPr>
        <w:t xml:space="preserve"> </w:t>
      </w:r>
    </w:p>
    <w:p w:rsidR="00FA47D4" w:rsidRPr="00624D14" w:rsidRDefault="00FA47D4" w:rsidP="00FA47D4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 xml:space="preserve">The rolling 12 month number of lives lost to </w:t>
      </w:r>
      <w:r w:rsidR="00624D14" w:rsidRPr="00624D14">
        <w:rPr>
          <w:rFonts w:ascii="Calibri Light" w:hAnsi="Calibri Light"/>
          <w:color w:val="000000"/>
        </w:rPr>
        <w:t>30</w:t>
      </w:r>
      <w:r w:rsidR="00624D14" w:rsidRPr="00624D14">
        <w:rPr>
          <w:rFonts w:ascii="Calibri Light" w:hAnsi="Calibri Light"/>
          <w:color w:val="000000"/>
          <w:vertAlign w:val="superscript"/>
        </w:rPr>
        <w:t>th</w:t>
      </w:r>
      <w:r w:rsidR="00624D14" w:rsidRPr="00624D14">
        <w:rPr>
          <w:rFonts w:ascii="Calibri Light" w:hAnsi="Calibri Light"/>
          <w:color w:val="000000"/>
        </w:rPr>
        <w:t xml:space="preserve"> June </w:t>
      </w:r>
      <w:r w:rsidRPr="00624D14">
        <w:rPr>
          <w:rFonts w:ascii="Calibri Light" w:hAnsi="Calibri Light"/>
          <w:color w:val="000000"/>
        </w:rPr>
        <w:t>2018 is 2</w:t>
      </w:r>
      <w:r w:rsidR="00624D14" w:rsidRPr="00624D14">
        <w:rPr>
          <w:rFonts w:ascii="Calibri Light" w:hAnsi="Calibri Light"/>
          <w:color w:val="000000"/>
        </w:rPr>
        <w:t>38</w:t>
      </w:r>
      <w:r w:rsidRPr="00624D14">
        <w:rPr>
          <w:rFonts w:ascii="Calibri Light" w:hAnsi="Calibri Light"/>
          <w:color w:val="000000"/>
        </w:rPr>
        <w:t>. The rolling 12 month number of lives lost to 3</w:t>
      </w:r>
      <w:r w:rsidR="00624D14" w:rsidRPr="00624D14">
        <w:rPr>
          <w:rFonts w:ascii="Calibri Light" w:hAnsi="Calibri Light"/>
          <w:color w:val="000000"/>
        </w:rPr>
        <w:t>0</w:t>
      </w:r>
      <w:r w:rsidR="00624D14" w:rsidRPr="00624D14">
        <w:rPr>
          <w:rFonts w:ascii="Calibri Light" w:hAnsi="Calibri Light"/>
          <w:color w:val="000000"/>
          <w:vertAlign w:val="superscript"/>
        </w:rPr>
        <w:t>th</w:t>
      </w:r>
      <w:r w:rsidR="00624D14" w:rsidRPr="00624D14">
        <w:rPr>
          <w:rFonts w:ascii="Calibri Light" w:hAnsi="Calibri Light"/>
          <w:color w:val="000000"/>
        </w:rPr>
        <w:t xml:space="preserve"> June </w:t>
      </w:r>
      <w:r w:rsidRPr="00624D14">
        <w:rPr>
          <w:rFonts w:ascii="Calibri Light" w:hAnsi="Calibri Light"/>
          <w:color w:val="000000"/>
        </w:rPr>
        <w:t>2017 stood at 26</w:t>
      </w:r>
      <w:r w:rsidR="00624D14" w:rsidRPr="00624D14">
        <w:rPr>
          <w:rFonts w:ascii="Calibri Light" w:hAnsi="Calibri Light"/>
          <w:color w:val="000000"/>
        </w:rPr>
        <w:t>7</w:t>
      </w:r>
      <w:r w:rsidRPr="00624D14">
        <w:rPr>
          <w:rFonts w:ascii="Calibri Light" w:hAnsi="Calibri Light"/>
          <w:color w:val="000000"/>
        </w:rPr>
        <w:t xml:space="preserve"> (a decrease of </w:t>
      </w:r>
      <w:r w:rsidR="00624D14" w:rsidRPr="00624D14">
        <w:rPr>
          <w:rFonts w:ascii="Calibri Light" w:hAnsi="Calibri Light"/>
          <w:color w:val="000000"/>
        </w:rPr>
        <w:t>2</w:t>
      </w:r>
      <w:r w:rsidRPr="00624D14">
        <w:rPr>
          <w:rFonts w:ascii="Calibri Light" w:hAnsi="Calibri Light"/>
          <w:color w:val="000000"/>
        </w:rPr>
        <w:t>9).</w:t>
      </w:r>
    </w:p>
    <w:p w:rsidR="00FA47D4" w:rsidRPr="00624D14" w:rsidRDefault="00624D14" w:rsidP="00FA47D4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>101</w:t>
      </w:r>
      <w:r w:rsidR="00FA47D4" w:rsidRPr="00624D14">
        <w:rPr>
          <w:rFonts w:ascii="Calibri Light" w:hAnsi="Calibri Light"/>
          <w:color w:val="000000"/>
        </w:rPr>
        <w:t xml:space="preserve"> people lost their lives year to date to the end of </w:t>
      </w:r>
      <w:r w:rsidRPr="00624D14">
        <w:rPr>
          <w:rFonts w:ascii="Calibri Light" w:hAnsi="Calibri Light"/>
          <w:color w:val="000000"/>
        </w:rPr>
        <w:t>June</w:t>
      </w:r>
      <w:r w:rsidR="00FA47D4" w:rsidRPr="00624D14">
        <w:rPr>
          <w:rFonts w:ascii="Calibri Light" w:hAnsi="Calibri Light"/>
          <w:color w:val="000000"/>
        </w:rPr>
        <w:t xml:space="preserve"> 2018 on Victorian roads. This compares to </w:t>
      </w:r>
      <w:r w:rsidRPr="00624D14">
        <w:rPr>
          <w:rFonts w:ascii="Calibri Light" w:hAnsi="Calibri Light"/>
          <w:color w:val="000000"/>
        </w:rPr>
        <w:t>121</w:t>
      </w:r>
      <w:r w:rsidR="00FA47D4" w:rsidRPr="00624D14">
        <w:rPr>
          <w:rFonts w:ascii="Calibri Light" w:hAnsi="Calibri Light"/>
          <w:color w:val="000000"/>
        </w:rPr>
        <w:t xml:space="preserve"> lives lost year to date to the end of </w:t>
      </w:r>
      <w:r w:rsidRPr="00624D14">
        <w:rPr>
          <w:rFonts w:ascii="Calibri Light" w:hAnsi="Calibri Light"/>
          <w:color w:val="000000"/>
        </w:rPr>
        <w:t>June</w:t>
      </w:r>
      <w:r w:rsidR="00FA47D4" w:rsidRPr="00624D14">
        <w:rPr>
          <w:rFonts w:ascii="Calibri Light" w:hAnsi="Calibri Light"/>
          <w:color w:val="000000"/>
        </w:rPr>
        <w:t xml:space="preserve"> 2017.</w:t>
      </w:r>
    </w:p>
    <w:p w:rsidR="00FA47D4" w:rsidRPr="00624D14" w:rsidRDefault="00624D14" w:rsidP="00FA47D4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 xml:space="preserve">Four months (February, March, April and June) of the first half of </w:t>
      </w:r>
      <w:r w:rsidR="00FA47D4" w:rsidRPr="00624D14">
        <w:rPr>
          <w:rFonts w:ascii="Calibri Light" w:hAnsi="Calibri Light"/>
          <w:color w:val="000000"/>
        </w:rPr>
        <w:t>2018 had lowest number of lives lost since 1952.</w:t>
      </w:r>
    </w:p>
    <w:p w:rsidR="00986531" w:rsidRPr="00624D14" w:rsidRDefault="00986531" w:rsidP="00986531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>Lives lost by crash location: Melbourne 10</w:t>
      </w:r>
      <w:r w:rsidR="00624D14" w:rsidRPr="00624D14">
        <w:rPr>
          <w:rFonts w:ascii="Calibri Light" w:hAnsi="Calibri Light"/>
          <w:color w:val="000000"/>
        </w:rPr>
        <w:t>4</w:t>
      </w:r>
      <w:r w:rsidRPr="00624D14">
        <w:rPr>
          <w:rFonts w:ascii="Calibri Light" w:hAnsi="Calibri Light"/>
          <w:color w:val="000000"/>
        </w:rPr>
        <w:t xml:space="preserve"> (4</w:t>
      </w:r>
      <w:r w:rsidR="00624D14" w:rsidRPr="00624D14">
        <w:rPr>
          <w:rFonts w:ascii="Calibri Light" w:hAnsi="Calibri Light"/>
          <w:color w:val="000000"/>
        </w:rPr>
        <w:t>4</w:t>
      </w:r>
      <w:r w:rsidRPr="00624D14">
        <w:rPr>
          <w:rFonts w:ascii="Calibri Light" w:hAnsi="Calibri Light"/>
          <w:color w:val="000000"/>
        </w:rPr>
        <w:t>%), Rural Victoria 1</w:t>
      </w:r>
      <w:r w:rsidR="00624D14" w:rsidRPr="00624D14">
        <w:rPr>
          <w:rFonts w:ascii="Calibri Light" w:hAnsi="Calibri Light"/>
          <w:color w:val="000000"/>
        </w:rPr>
        <w:t>34</w:t>
      </w:r>
      <w:r w:rsidRPr="00624D14">
        <w:rPr>
          <w:rFonts w:ascii="Calibri Light" w:hAnsi="Calibri Light"/>
          <w:color w:val="000000"/>
        </w:rPr>
        <w:t xml:space="preserve"> (5</w:t>
      </w:r>
      <w:r w:rsidR="00624D14" w:rsidRPr="00624D14">
        <w:rPr>
          <w:rFonts w:ascii="Calibri Light" w:hAnsi="Calibri Light"/>
          <w:color w:val="000000"/>
        </w:rPr>
        <w:t>6</w:t>
      </w:r>
      <w:r w:rsidRPr="00624D14">
        <w:rPr>
          <w:rFonts w:ascii="Calibri Light" w:hAnsi="Calibri Light"/>
          <w:color w:val="000000"/>
        </w:rPr>
        <w:t>%)</w:t>
      </w:r>
    </w:p>
    <w:p w:rsidR="00986531" w:rsidRPr="00624D14" w:rsidRDefault="00986531" w:rsidP="00986531">
      <w:pPr>
        <w:numPr>
          <w:ilvl w:val="0"/>
          <w:numId w:val="12"/>
        </w:numPr>
        <w:rPr>
          <w:rFonts w:ascii="Calibri Light" w:hAnsi="Calibri Light"/>
          <w:color w:val="000000"/>
        </w:rPr>
      </w:pPr>
      <w:r w:rsidRPr="00624D14">
        <w:rPr>
          <w:rFonts w:ascii="Calibri Light" w:hAnsi="Calibri Light"/>
          <w:color w:val="000000"/>
        </w:rPr>
        <w:t>Victoria has the second lowest number of lives lost per 10,000 vehicles</w:t>
      </w:r>
      <w:r w:rsidR="001F5A43">
        <w:rPr>
          <w:rFonts w:ascii="Calibri Light" w:hAnsi="Calibri Light"/>
          <w:color w:val="000000"/>
        </w:rPr>
        <w:t xml:space="preserve"> (0.49)</w:t>
      </w:r>
      <w:r w:rsidRPr="00624D14">
        <w:rPr>
          <w:rFonts w:ascii="Calibri Light" w:hAnsi="Calibri Light"/>
          <w:color w:val="000000"/>
        </w:rPr>
        <w:t xml:space="preserve"> and per 100,000 populations</w:t>
      </w:r>
      <w:r w:rsidR="00FF5204">
        <w:rPr>
          <w:rFonts w:ascii="Calibri Light" w:hAnsi="Calibri Light"/>
          <w:color w:val="000000"/>
        </w:rPr>
        <w:t xml:space="preserve"> (</w:t>
      </w:r>
      <w:r w:rsidR="001F5A43">
        <w:rPr>
          <w:rFonts w:ascii="Calibri Light" w:hAnsi="Calibri Light"/>
          <w:color w:val="000000"/>
        </w:rPr>
        <w:t>3.74)</w:t>
      </w:r>
      <w:r w:rsidRPr="00624D14">
        <w:rPr>
          <w:rFonts w:ascii="Calibri Light" w:hAnsi="Calibri Light"/>
          <w:color w:val="000000"/>
        </w:rPr>
        <w:t xml:space="preserve"> among other states</w:t>
      </w:r>
      <w:r w:rsidR="00B97C81" w:rsidRPr="00624D14">
        <w:rPr>
          <w:rFonts w:ascii="Calibri Light" w:hAnsi="Calibri Light"/>
          <w:color w:val="000000"/>
        </w:rPr>
        <w:t xml:space="preserve"> </w:t>
      </w:r>
      <w:r w:rsidR="00793F22">
        <w:rPr>
          <w:rFonts w:ascii="Calibri Light" w:hAnsi="Calibri Light"/>
          <w:color w:val="000000"/>
        </w:rPr>
        <w:t xml:space="preserve">and territories </w:t>
      </w:r>
      <w:r w:rsidR="00B97C81" w:rsidRPr="00624D14">
        <w:rPr>
          <w:rFonts w:ascii="Calibri Light" w:hAnsi="Calibri Light"/>
          <w:color w:val="000000"/>
        </w:rPr>
        <w:t>after the ACT</w:t>
      </w:r>
      <w:r w:rsidRPr="00624D14">
        <w:rPr>
          <w:rFonts w:ascii="Calibri Light" w:hAnsi="Calibri Light"/>
          <w:color w:val="000000"/>
        </w:rPr>
        <w:t>.</w:t>
      </w:r>
    </w:p>
    <w:p w:rsidR="00080ECF" w:rsidRPr="006150C1" w:rsidRDefault="00B83E77" w:rsidP="001D4EDF">
      <w:pPr>
        <w:pStyle w:val="Heading2"/>
        <w:rPr>
          <w:rFonts w:ascii="Calibri Light" w:hAnsi="Calibri Light"/>
        </w:rPr>
      </w:pPr>
      <w:bookmarkStart w:id="2" w:name="_Toc522194570"/>
      <w:r w:rsidRPr="006150C1">
        <w:rPr>
          <w:rFonts w:ascii="Calibri Light" w:hAnsi="Calibri Light"/>
        </w:rPr>
        <w:t>Lives lost on Victorian roads</w:t>
      </w:r>
      <w:bookmarkEnd w:id="2"/>
    </w:p>
    <w:p w:rsidR="00D31F6F" w:rsidRPr="006150C1" w:rsidRDefault="00D31F6F" w:rsidP="00D31F6F">
      <w:pPr>
        <w:rPr>
          <w:rFonts w:ascii="Calibri Light" w:hAnsi="Calibri Light"/>
        </w:rPr>
      </w:pPr>
    </w:p>
    <w:tbl>
      <w:tblPr>
        <w:tblW w:w="8729" w:type="dxa"/>
        <w:jc w:val="center"/>
        <w:tblLook w:val="04A0" w:firstRow="1" w:lastRow="0" w:firstColumn="1" w:lastColumn="0" w:noHBand="0" w:noVBand="1"/>
      </w:tblPr>
      <w:tblGrid>
        <w:gridCol w:w="2449"/>
        <w:gridCol w:w="900"/>
        <w:gridCol w:w="900"/>
        <w:gridCol w:w="900"/>
        <w:gridCol w:w="1280"/>
        <w:gridCol w:w="1200"/>
        <w:gridCol w:w="1100"/>
      </w:tblGrid>
      <w:tr w:rsidR="00D31F6F" w:rsidRPr="00FD68D6" w:rsidTr="00AE4FEF">
        <w:trPr>
          <w:trHeight w:val="256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D31F6F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111135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111135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1F6F" w:rsidRPr="00FD68D6" w:rsidRDefault="00D31F6F" w:rsidP="00D31F6F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3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Lives Lost (Rolling 12 Month Total)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983998" w:rsidRPr="00FD68D6" w:rsidTr="00983998">
        <w:trPr>
          <w:trHeight w:val="272"/>
          <w:jc w:val="center"/>
        </w:trPr>
        <w:tc>
          <w:tcPr>
            <w:tcW w:w="2449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Pr="00FD68D6" w:rsidRDefault="00983998" w:rsidP="004873F5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Lives Lost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June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238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267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2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-29</w:t>
            </w:r>
          </w:p>
        </w:tc>
        <w:tc>
          <w:tcPr>
            <w:tcW w:w="12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-27</w:t>
            </w:r>
          </w:p>
        </w:tc>
        <w:tc>
          <w:tcPr>
            <w:tcW w:w="11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256</w:t>
            </w:r>
          </w:p>
        </w:tc>
      </w:tr>
      <w:tr w:rsidR="00983998" w:rsidRPr="00FD68D6" w:rsidTr="00983998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Pr="00FD68D6" w:rsidRDefault="00983998" w:rsidP="00D31F6F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0.56</w:t>
            </w:r>
          </w:p>
        </w:tc>
      </w:tr>
      <w:tr w:rsidR="00983998" w:rsidRPr="00FD68D6" w:rsidTr="00983998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Pr="00FD68D6" w:rsidRDefault="00983998" w:rsidP="00D31F6F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3.72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4.24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4.37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4.28</w:t>
            </w: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sz w:val="16"/>
                <w:szCs w:val="16"/>
                <w:lang w:eastAsia="en-AU"/>
              </w:rPr>
            </w:pPr>
          </w:p>
        </w:tc>
      </w:tr>
      <w:tr w:rsidR="00D31F6F" w:rsidRPr="00FD68D6" w:rsidTr="00AE4FEF">
        <w:trPr>
          <w:trHeight w:val="272"/>
          <w:jc w:val="center"/>
        </w:trPr>
        <w:tc>
          <w:tcPr>
            <w:tcW w:w="3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Crashes (Rolling 12 Month Total)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1F6F" w:rsidRPr="00FD68D6" w:rsidRDefault="00D31F6F" w:rsidP="00D31F6F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983998" w:rsidRPr="00FD68D6" w:rsidTr="004873F5">
        <w:trPr>
          <w:trHeight w:val="272"/>
          <w:jc w:val="center"/>
        </w:trPr>
        <w:tc>
          <w:tcPr>
            <w:tcW w:w="2449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Pr="00FD68D6" w:rsidRDefault="00983998" w:rsidP="004873F5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Fatal crashes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June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</w:t>
            </w:r>
            <w:r w:rsidR="001F5A43">
              <w:rPr>
                <w:rFonts w:ascii="Calibri" w:hAnsi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25</w:t>
            </w:r>
            <w:r w:rsidR="001F5A43">
              <w:rPr>
                <w:rFonts w:ascii="Calibri" w:hAnsi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249</w:t>
            </w:r>
          </w:p>
        </w:tc>
        <w:tc>
          <w:tcPr>
            <w:tcW w:w="128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-38</w:t>
            </w:r>
          </w:p>
        </w:tc>
        <w:tc>
          <w:tcPr>
            <w:tcW w:w="12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</w:t>
            </w:r>
            <w:r w:rsidR="001F5A43">
              <w:rPr>
                <w:rFonts w:ascii="Calibri" w:hAnsi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1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237</w:t>
            </w:r>
          </w:p>
        </w:tc>
      </w:tr>
      <w:tr w:rsidR="00983998" w:rsidRPr="00FD68D6" w:rsidTr="004873F5">
        <w:trPr>
          <w:trHeight w:val="272"/>
          <w:jc w:val="center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Pr="00FD68D6" w:rsidRDefault="00983998" w:rsidP="00D31F6F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9723A1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0.4</w:t>
            </w:r>
            <w:r w:rsidR="009723A1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-0.0</w:t>
            </w:r>
            <w:r w:rsidR="001F5A43"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-0.0</w:t>
            </w:r>
            <w:r w:rsidR="001F5A43"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F54B4" w:rsidP="00CC51A9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0.</w:t>
            </w:r>
            <w:r w:rsidR="00CC51A9">
              <w:rPr>
                <w:rFonts w:ascii="Calibri" w:hAnsi="Calibri"/>
                <w:sz w:val="16"/>
                <w:szCs w:val="16"/>
              </w:rPr>
              <w:t>51</w:t>
            </w:r>
          </w:p>
        </w:tc>
      </w:tr>
      <w:tr w:rsidR="00983998" w:rsidRPr="00FD68D6" w:rsidTr="004873F5">
        <w:trPr>
          <w:trHeight w:val="163"/>
          <w:jc w:val="center"/>
        </w:trPr>
        <w:tc>
          <w:tcPr>
            <w:tcW w:w="2449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Pr="00FD68D6" w:rsidRDefault="00983998" w:rsidP="00D31F6F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9723A1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3.</w:t>
            </w:r>
            <w:r w:rsidR="009723A1"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4.</w:t>
            </w:r>
            <w:r w:rsidR="001F5A43"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9723A1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4.1</w:t>
            </w:r>
            <w:r w:rsidR="009723A1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</w:t>
            </w:r>
            <w:r w:rsidR="001F5A43">
              <w:rPr>
                <w:rFonts w:ascii="Calibri" w:hAnsi="Calibri"/>
                <w:sz w:val="16"/>
                <w:szCs w:val="16"/>
              </w:rPr>
              <w:t>6</w:t>
            </w: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83998" w:rsidP="001F5A4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</w:t>
            </w:r>
            <w:r w:rsidR="001F5A43">
              <w:rPr>
                <w:rFonts w:ascii="Calibri" w:hAnsi="Calibri"/>
                <w:sz w:val="16"/>
                <w:szCs w:val="16"/>
              </w:rPr>
              <w:t>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983998" w:rsidRDefault="009170BE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3.96</w:t>
            </w:r>
          </w:p>
        </w:tc>
      </w:tr>
    </w:tbl>
    <w:p w:rsidR="00D31F6F" w:rsidRDefault="00D31F6F" w:rsidP="00D31F6F">
      <w:pPr>
        <w:rPr>
          <w:rFonts w:ascii="Calibri Light" w:hAnsi="Calibri Light"/>
        </w:rPr>
      </w:pPr>
    </w:p>
    <w:p w:rsidR="00FF5204" w:rsidRDefault="00FF5204" w:rsidP="00D31F6F">
      <w:pPr>
        <w:rPr>
          <w:rFonts w:ascii="Calibri Light" w:hAnsi="Calibri Light"/>
        </w:rPr>
      </w:pPr>
    </w:p>
    <w:p w:rsidR="00D26760" w:rsidRDefault="00083080" w:rsidP="004873F5">
      <w:pPr>
        <w:ind w:left="720"/>
        <w:rPr>
          <w:rFonts w:ascii="Calibri Light" w:hAnsi="Calibri Light"/>
        </w:rPr>
      </w:pPr>
      <w:r>
        <w:rPr>
          <w:noProof/>
          <w:lang w:eastAsia="en-AU"/>
        </w:rPr>
        <w:drawing>
          <wp:inline distT="0" distB="0" distL="0" distR="0" wp14:anchorId="1DD34150" wp14:editId="4C7D55C8">
            <wp:extent cx="5827144" cy="3554083"/>
            <wp:effectExtent l="0" t="0" r="21590" b="279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082D" w:rsidRPr="00C52C3E" w:rsidRDefault="0027195E" w:rsidP="00C52C3E">
      <w:pPr>
        <w:tabs>
          <w:tab w:val="center" w:pos="4950"/>
        </w:tabs>
        <w:rPr>
          <w:rFonts w:ascii="Calibri Light" w:hAnsi="Calibri Light"/>
          <w:sz w:val="2"/>
        </w:rPr>
      </w:pPr>
      <w:r>
        <w:rPr>
          <w:rFonts w:ascii="Calibri Light" w:hAnsi="Calibri Light"/>
        </w:rPr>
        <w:t xml:space="preserve">    </w:t>
      </w:r>
      <w:r w:rsidR="00C52C3E">
        <w:rPr>
          <w:rFonts w:ascii="Calibri Light" w:hAnsi="Calibri Light"/>
        </w:rPr>
        <w:tab/>
      </w:r>
    </w:p>
    <w:p w:rsidR="00D8684D" w:rsidRPr="00411367" w:rsidRDefault="00D8684D" w:rsidP="00D8684D">
      <w:pPr>
        <w:jc w:val="center"/>
        <w:rPr>
          <w:rFonts w:ascii="Calibri Light" w:hAnsi="Calibri Light"/>
          <w:b/>
          <w:sz w:val="24"/>
        </w:rPr>
      </w:pPr>
      <w:bookmarkStart w:id="3" w:name="OLE_LINK1"/>
      <w:r w:rsidRPr="00411367">
        <w:rPr>
          <w:rFonts w:ascii="Calibri Light" w:hAnsi="Calibri Light"/>
          <w:b/>
          <w:sz w:val="24"/>
        </w:rPr>
        <w:t xml:space="preserve">Victoria – </w:t>
      </w:r>
      <w:r w:rsidR="00D03FA9" w:rsidRPr="00411367">
        <w:rPr>
          <w:rFonts w:ascii="Calibri Light" w:hAnsi="Calibri Light"/>
          <w:b/>
          <w:sz w:val="24"/>
        </w:rPr>
        <w:t>Lives Lost</w:t>
      </w:r>
      <w:r w:rsidRPr="00411367">
        <w:rPr>
          <w:rFonts w:ascii="Calibri Light" w:hAnsi="Calibri Light"/>
          <w:b/>
          <w:sz w:val="24"/>
        </w:rPr>
        <w:t>, rolling 12 months total</w:t>
      </w:r>
    </w:p>
    <w:bookmarkEnd w:id="3"/>
    <w:p w:rsidR="00914FB2" w:rsidRDefault="00695535" w:rsidP="00D17713">
      <w:pPr>
        <w:pStyle w:val="Heading2"/>
        <w:rPr>
          <w:rFonts w:ascii="Calibri Light" w:hAnsi="Calibri Light"/>
        </w:rPr>
      </w:pPr>
      <w:r w:rsidRPr="006150C1">
        <w:rPr>
          <w:rFonts w:ascii="Calibri Light" w:hAnsi="Calibri Light"/>
        </w:rPr>
        <w:br w:type="page"/>
      </w:r>
      <w:bookmarkStart w:id="4" w:name="_Toc435694152"/>
      <w:bookmarkStart w:id="5" w:name="_Toc522194571"/>
      <w:r w:rsidR="006A54F8">
        <w:rPr>
          <w:rFonts w:ascii="Calibri Light" w:hAnsi="Calibri Light"/>
        </w:rPr>
        <w:lastRenderedPageBreak/>
        <w:t xml:space="preserve">Injured </w:t>
      </w:r>
      <w:r w:rsidR="0036298D">
        <w:rPr>
          <w:rFonts w:ascii="Calibri Light" w:hAnsi="Calibri Light"/>
        </w:rPr>
        <w:t>claimants who were</w:t>
      </w:r>
      <w:r w:rsidR="006A54F8">
        <w:rPr>
          <w:rFonts w:ascii="Calibri Light" w:hAnsi="Calibri Light"/>
        </w:rPr>
        <w:t xml:space="preserve"> </w:t>
      </w:r>
      <w:r w:rsidR="00DF691D" w:rsidRPr="006150C1">
        <w:rPr>
          <w:rFonts w:ascii="Calibri Light" w:hAnsi="Calibri Light"/>
        </w:rPr>
        <w:t xml:space="preserve">admitted to </w:t>
      </w:r>
      <w:bookmarkEnd w:id="4"/>
      <w:r w:rsidR="00DF691D" w:rsidRPr="006150C1">
        <w:rPr>
          <w:rFonts w:ascii="Calibri Light" w:hAnsi="Calibri Light"/>
        </w:rPr>
        <w:t>hospital within 7 days of accident</w:t>
      </w:r>
      <w:r w:rsidR="00605A44">
        <w:rPr>
          <w:rFonts w:ascii="Calibri Light" w:hAnsi="Calibri Light"/>
        </w:rPr>
        <w:t xml:space="preserve">, </w:t>
      </w:r>
      <w:r w:rsidRPr="006150C1">
        <w:rPr>
          <w:rFonts w:ascii="Calibri Light" w:hAnsi="Calibri Light"/>
        </w:rPr>
        <w:t>(</w:t>
      </w:r>
      <w:r w:rsidR="00DD2D26" w:rsidRPr="006150C1">
        <w:rPr>
          <w:rFonts w:ascii="Calibri Light" w:hAnsi="Calibri Light"/>
        </w:rPr>
        <w:t>b</w:t>
      </w:r>
      <w:r w:rsidRPr="006150C1">
        <w:rPr>
          <w:rFonts w:ascii="Calibri Light" w:hAnsi="Calibri Light"/>
        </w:rPr>
        <w:t>y claim acceptance date</w:t>
      </w:r>
      <w:r w:rsidR="00DD2D26" w:rsidRPr="006150C1">
        <w:rPr>
          <w:rFonts w:ascii="Calibri Light" w:hAnsi="Calibri Light"/>
        </w:rPr>
        <w:t xml:space="preserve"> </w:t>
      </w:r>
      <w:r w:rsidR="002271B9" w:rsidRPr="006150C1">
        <w:rPr>
          <w:rFonts w:ascii="Calibri Light" w:hAnsi="Calibri Light"/>
        </w:rPr>
        <w:t>–</w:t>
      </w:r>
      <w:r w:rsidR="00DD2D26" w:rsidRPr="006150C1">
        <w:rPr>
          <w:rFonts w:ascii="Calibri Light" w:hAnsi="Calibri Light"/>
        </w:rPr>
        <w:t xml:space="preserve"> </w:t>
      </w:r>
      <w:r w:rsidR="002271B9" w:rsidRPr="006150C1">
        <w:rPr>
          <w:rFonts w:ascii="Calibri Light" w:hAnsi="Calibri Light"/>
        </w:rPr>
        <w:t>rolling 12 month</w:t>
      </w:r>
      <w:r w:rsidR="00DD2D26" w:rsidRPr="006150C1">
        <w:rPr>
          <w:rFonts w:ascii="Calibri Light" w:hAnsi="Calibri Light"/>
        </w:rPr>
        <w:t xml:space="preserve">, to </w:t>
      </w:r>
      <w:r w:rsidR="00046F43" w:rsidRPr="006150C1">
        <w:rPr>
          <w:rFonts w:ascii="Calibri Light" w:hAnsi="Calibri Light"/>
        </w:rPr>
        <w:t>3</w:t>
      </w:r>
      <w:r w:rsidR="004873F5">
        <w:rPr>
          <w:rFonts w:ascii="Calibri Light" w:hAnsi="Calibri Light"/>
        </w:rPr>
        <w:t>1</w:t>
      </w:r>
      <w:r w:rsidR="004873F5" w:rsidRPr="004873F5">
        <w:rPr>
          <w:rFonts w:ascii="Calibri Light" w:hAnsi="Calibri Light"/>
          <w:vertAlign w:val="superscript"/>
        </w:rPr>
        <w:t>st</w:t>
      </w:r>
      <w:r w:rsidR="004873F5">
        <w:rPr>
          <w:rFonts w:ascii="Calibri Light" w:hAnsi="Calibri Light"/>
        </w:rPr>
        <w:t xml:space="preserve"> December</w:t>
      </w:r>
      <w:r w:rsidR="006149AF">
        <w:rPr>
          <w:rFonts w:ascii="Calibri Light" w:hAnsi="Calibri Light"/>
        </w:rPr>
        <w:t xml:space="preserve"> 2017</w:t>
      </w:r>
      <w:r w:rsidRPr="006150C1">
        <w:rPr>
          <w:rFonts w:ascii="Calibri Light" w:hAnsi="Calibri Light"/>
        </w:rPr>
        <w:t>)</w:t>
      </w:r>
      <w:bookmarkEnd w:id="5"/>
      <w:r w:rsidR="00914FB2">
        <w:rPr>
          <w:rFonts w:ascii="Calibri Light" w:hAnsi="Calibri Light"/>
        </w:rPr>
        <w:t xml:space="preserve"> </w:t>
      </w:r>
    </w:p>
    <w:tbl>
      <w:tblPr>
        <w:tblW w:w="4888" w:type="pct"/>
        <w:tblLook w:val="04A0" w:firstRow="1" w:lastRow="0" w:firstColumn="1" w:lastColumn="0" w:noHBand="0" w:noVBand="1"/>
      </w:tblPr>
      <w:tblGrid>
        <w:gridCol w:w="2020"/>
        <w:gridCol w:w="838"/>
        <w:gridCol w:w="839"/>
        <w:gridCol w:w="839"/>
        <w:gridCol w:w="1549"/>
        <w:gridCol w:w="795"/>
        <w:gridCol w:w="932"/>
        <w:gridCol w:w="1070"/>
        <w:gridCol w:w="1007"/>
      </w:tblGrid>
      <w:tr w:rsidR="003148A9" w:rsidRPr="00FD68D6" w:rsidTr="004873F5">
        <w:trPr>
          <w:trHeight w:val="405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3148A9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      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v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3148A9" w:rsidRPr="00FD68D6" w:rsidRDefault="003148A9" w:rsidP="00DE120D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 w:rsidR="00DE120D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3148A9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3148A9" w:rsidRPr="00FD68D6" w:rsidTr="00C52C3E">
        <w:trPr>
          <w:trHeight w:val="274"/>
        </w:trPr>
        <w:tc>
          <w:tcPr>
            <w:tcW w:w="3479" w:type="pct"/>
            <w:gridSpan w:val="6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FB556C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Claims involving hospitalisation over 14 days (Rolling 12 Month Total)</w:t>
            </w:r>
          </w:p>
        </w:tc>
        <w:tc>
          <w:tcPr>
            <w:tcW w:w="471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3148A9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  <w:t> </w:t>
            </w:r>
          </w:p>
        </w:tc>
      </w:tr>
      <w:tr w:rsidR="004873F5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73F5" w:rsidRPr="00FD68D6" w:rsidRDefault="004873F5" w:rsidP="004873F5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Claims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December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928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1,021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970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-93.0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(-9%)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-42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(-4%)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943</w:t>
            </w:r>
          </w:p>
        </w:tc>
      </w:tr>
      <w:tr w:rsidR="004873F5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73F5" w:rsidRPr="00FD68D6" w:rsidRDefault="004873F5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14.7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16.5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16.3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-1.8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(-11%)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-1.6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(-10%)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 w:rsidP="00083080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15.</w:t>
            </w:r>
            <w:r w:rsidR="00083080"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4873F5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873F5" w:rsidRPr="00FD68D6" w:rsidRDefault="004873F5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1.9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2.2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2.1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(-14%)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-0.2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(-10%)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2.0</w:t>
            </w:r>
          </w:p>
        </w:tc>
      </w:tr>
      <w:tr w:rsidR="003148A9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8A9" w:rsidRPr="00FD68D6" w:rsidRDefault="003148A9" w:rsidP="003148A9">
            <w:pPr>
              <w:jc w:val="center"/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3148A9" w:rsidRPr="00FD68D6" w:rsidTr="00C52C3E">
        <w:trPr>
          <w:trHeight w:val="274"/>
        </w:trPr>
        <w:tc>
          <w:tcPr>
            <w:tcW w:w="3077" w:type="pct"/>
            <w:gridSpan w:val="5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FB556C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All claims involving </w:t>
            </w:r>
            <w:r w:rsidR="0071303B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hospitalisation (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Rolling 12 Month Total)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3148A9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48A9" w:rsidRPr="00FD68D6" w:rsidRDefault="003148A9" w:rsidP="004873F5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48A9" w:rsidRPr="00FD68D6" w:rsidRDefault="003148A9" w:rsidP="003148A9">
            <w:pPr>
              <w:rPr>
                <w:rFonts w:ascii="Calibri" w:hAnsi="Calibri" w:cs="Arial"/>
                <w:b/>
                <w:bCs/>
                <w:sz w:val="8"/>
                <w:szCs w:val="8"/>
                <w:lang w:eastAsia="en-AU"/>
              </w:rPr>
            </w:pPr>
          </w:p>
        </w:tc>
      </w:tr>
      <w:tr w:rsidR="004873F5" w:rsidRPr="00FD68D6" w:rsidTr="004873F5">
        <w:trPr>
          <w:trHeight w:val="274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73F5" w:rsidRPr="00FD68D6" w:rsidRDefault="004873F5" w:rsidP="004873F5">
            <w:pP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 xml:space="preserve">Claims (to </w:t>
            </w:r>
            <w:r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December</w:t>
            </w:r>
            <w:r w:rsidRPr="00FD68D6">
              <w:rPr>
                <w:rFonts w:ascii="Calibri" w:hAnsi="Calibri" w:cs="Arial"/>
                <w:b/>
                <w:bCs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7,704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7,179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6,294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+525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(+7%)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+1410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(+22%)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6,565</w:t>
            </w:r>
          </w:p>
        </w:tc>
      </w:tr>
      <w:tr w:rsidR="004873F5" w:rsidRPr="00FD68D6" w:rsidTr="004873F5">
        <w:trPr>
          <w:trHeight w:val="225"/>
        </w:trPr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73F5" w:rsidRPr="00FD68D6" w:rsidRDefault="004873F5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100,000 pop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121.8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116.2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105.9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+5.6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(+5%)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+15.9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(+15%)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9723A1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106</w:t>
            </w:r>
            <w:r w:rsidR="004873F5">
              <w:rPr>
                <w:rFonts w:ascii="Calibri" w:hAnsi="Calibri"/>
                <w:sz w:val="16"/>
                <w:szCs w:val="16"/>
              </w:rPr>
              <w:t>.9</w:t>
            </w:r>
          </w:p>
        </w:tc>
      </w:tr>
      <w:tr w:rsidR="004873F5" w:rsidRPr="00FD68D6" w:rsidTr="004873F5">
        <w:trPr>
          <w:trHeight w:val="240"/>
        </w:trPr>
        <w:tc>
          <w:tcPr>
            <w:tcW w:w="102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hideMark/>
          </w:tcPr>
          <w:p w:rsidR="004873F5" w:rsidRPr="00FD68D6" w:rsidRDefault="004873F5" w:rsidP="004873F5">
            <w:pPr>
              <w:rPr>
                <w:rFonts w:ascii="Calibri" w:hAnsi="Calibri" w:cs="Arial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sz w:val="16"/>
                <w:szCs w:val="16"/>
                <w:lang w:eastAsia="en-AU"/>
              </w:rPr>
              <w:t>per 10,000 veh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15.9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15.2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13.6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+0.7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(+5%)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+2.3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(+17%)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4873F5" w:rsidRDefault="004873F5" w:rsidP="009723A1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  <w:r w:rsidR="009723A1">
              <w:rPr>
                <w:rFonts w:ascii="Calibri" w:hAnsi="Calibri"/>
                <w:sz w:val="16"/>
                <w:szCs w:val="16"/>
              </w:rPr>
              <w:t>3.8</w:t>
            </w:r>
          </w:p>
        </w:tc>
      </w:tr>
    </w:tbl>
    <w:p w:rsidR="003148A9" w:rsidRDefault="003148A9" w:rsidP="000444DE"/>
    <w:p w:rsidR="00553D53" w:rsidRDefault="006149AF" w:rsidP="004873F5">
      <w:r>
        <w:rPr>
          <w:noProof/>
          <w:lang w:eastAsia="en-AU"/>
        </w:rPr>
        <w:drawing>
          <wp:inline distT="0" distB="0" distL="0" distR="0" wp14:anchorId="7F50AA93" wp14:editId="54ACD033">
            <wp:extent cx="6228272" cy="2734574"/>
            <wp:effectExtent l="0" t="0" r="20320" b="2794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50561" w:rsidRPr="00250561" w:rsidRDefault="006149AF" w:rsidP="000444DE">
      <w:pPr>
        <w:rPr>
          <w:noProof/>
          <w:sz w:val="14"/>
          <w:lang w:eastAsia="en-AU"/>
        </w:rPr>
      </w:pPr>
      <w:r>
        <w:rPr>
          <w:noProof/>
          <w:lang w:eastAsia="en-AU"/>
        </w:rPr>
        <w:drawing>
          <wp:inline distT="0" distB="0" distL="0" distR="0" wp14:anchorId="04BC05AE" wp14:editId="3C328CD3">
            <wp:extent cx="6228272" cy="2786332"/>
            <wp:effectExtent l="0" t="0" r="20320" b="1460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2FE3" w:rsidRDefault="00DF691D" w:rsidP="00607996">
      <w:pPr>
        <w:pStyle w:val="Heading1"/>
        <w:rPr>
          <w:rFonts w:ascii="Calibri Light" w:hAnsi="Calibri Light"/>
          <w:sz w:val="24"/>
          <w:szCs w:val="24"/>
        </w:rPr>
      </w:pPr>
      <w:bookmarkStart w:id="6" w:name="_Toc435694153"/>
      <w:bookmarkStart w:id="7" w:name="_Toc522194572"/>
      <w:r w:rsidRPr="0036298D">
        <w:rPr>
          <w:rFonts w:ascii="Calibri Light" w:hAnsi="Calibri Light"/>
          <w:sz w:val="24"/>
          <w:szCs w:val="24"/>
        </w:rPr>
        <w:lastRenderedPageBreak/>
        <w:t>Lives lost</w:t>
      </w:r>
      <w:r w:rsidR="0049576B" w:rsidRPr="0036298D">
        <w:rPr>
          <w:rFonts w:ascii="Calibri Light" w:hAnsi="Calibri Light"/>
          <w:sz w:val="24"/>
          <w:szCs w:val="24"/>
        </w:rPr>
        <w:t xml:space="preserve">: 12 months to </w:t>
      </w:r>
      <w:bookmarkEnd w:id="6"/>
      <w:r w:rsidR="00F7622E">
        <w:rPr>
          <w:rFonts w:ascii="Calibri Light" w:hAnsi="Calibri Light"/>
          <w:sz w:val="24"/>
          <w:szCs w:val="24"/>
        </w:rPr>
        <w:t>3</w:t>
      </w:r>
      <w:r w:rsidR="006149AF">
        <w:rPr>
          <w:rFonts w:ascii="Calibri Light" w:hAnsi="Calibri Light"/>
          <w:sz w:val="24"/>
          <w:szCs w:val="24"/>
        </w:rPr>
        <w:t>0</w:t>
      </w:r>
      <w:r w:rsidR="006149AF" w:rsidRPr="006149AF">
        <w:rPr>
          <w:rFonts w:ascii="Calibri Light" w:hAnsi="Calibri Light"/>
          <w:sz w:val="24"/>
          <w:szCs w:val="24"/>
          <w:vertAlign w:val="superscript"/>
        </w:rPr>
        <w:t>th</w:t>
      </w:r>
      <w:r w:rsidR="006149AF">
        <w:rPr>
          <w:rFonts w:ascii="Calibri Light" w:hAnsi="Calibri Light"/>
          <w:sz w:val="24"/>
          <w:szCs w:val="24"/>
        </w:rPr>
        <w:t xml:space="preserve"> June</w:t>
      </w:r>
      <w:bookmarkEnd w:id="7"/>
      <w:r w:rsidR="0069760D">
        <w:rPr>
          <w:rFonts w:ascii="Calibri Light" w:hAnsi="Calibri Light"/>
          <w:sz w:val="24"/>
          <w:szCs w:val="24"/>
        </w:rPr>
        <w:t xml:space="preserve"> </w:t>
      </w:r>
      <w:r w:rsidR="00972D3A">
        <w:rPr>
          <w:rFonts w:ascii="Calibri Light" w:hAnsi="Calibri Light"/>
          <w:sz w:val="24"/>
          <w:szCs w:val="24"/>
        </w:rPr>
        <w:t xml:space="preserve"> </w:t>
      </w:r>
    </w:p>
    <w:p w:rsidR="006149AF" w:rsidRPr="006149AF" w:rsidRDefault="006149AF" w:rsidP="006149AF"/>
    <w:tbl>
      <w:tblPr>
        <w:tblW w:w="7371" w:type="dxa"/>
        <w:tblInd w:w="108" w:type="dxa"/>
        <w:tblLook w:val="04A0" w:firstRow="1" w:lastRow="0" w:firstColumn="1" w:lastColumn="0" w:noHBand="0" w:noVBand="1"/>
      </w:tblPr>
      <w:tblGrid>
        <w:gridCol w:w="2100"/>
        <w:gridCol w:w="572"/>
        <w:gridCol w:w="572"/>
        <w:gridCol w:w="572"/>
        <w:gridCol w:w="1571"/>
        <w:gridCol w:w="1134"/>
        <w:gridCol w:w="850"/>
      </w:tblGrid>
      <w:tr w:rsidR="00084381" w:rsidRPr="00084381" w:rsidTr="00084381">
        <w:trPr>
          <w:divId w:val="267782143"/>
          <w:trHeight w:val="42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center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84381">
              <w:rPr>
                <w:rFonts w:asciiTheme="minorHAnsi" w:hAnsiTheme="minorHAnsi" w:cs="Arial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084381" w:rsidRPr="00084381" w:rsidTr="00084381">
        <w:trPr>
          <w:divId w:val="267782143"/>
          <w:trHeight w:val="10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6149AF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6149AF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Overview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Lives Lost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256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Fatal Crashes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1F5A4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  <w:r w:rsidR="001F5A43"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1F5A43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</w:t>
            </w:r>
            <w:r w:rsidR="001F5A43"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1F5A43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</w:t>
            </w:r>
            <w:r w:rsidR="001F5A43"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237</w:t>
            </w:r>
          </w:p>
        </w:tc>
      </w:tr>
      <w:tr w:rsidR="00893CCC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Sex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Female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72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Male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184</w:t>
            </w:r>
          </w:p>
        </w:tc>
      </w:tr>
      <w:tr w:rsidR="00893CCC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Road user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Bicyclist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Driver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127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Motorcyclist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Passenger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46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Pedestrian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</w:tr>
      <w:tr w:rsidR="00893CCC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Location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Melbourne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114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Rural Victoria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142</w:t>
            </w:r>
          </w:p>
        </w:tc>
      </w:tr>
      <w:tr w:rsidR="00893CCC" w:rsidRPr="00084381" w:rsidTr="00084381">
        <w:trPr>
          <w:divId w:val="267782143"/>
          <w:trHeight w:val="19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Age group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0-4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5-15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16-17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18-20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21-25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26-29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30-39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40-49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50-59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60-69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</w:tr>
      <w:tr w:rsidR="00893CCC" w:rsidRPr="00084381" w:rsidTr="00084381">
        <w:trPr>
          <w:divId w:val="267782143"/>
          <w:trHeight w:val="28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70+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49</w:t>
            </w:r>
          </w:p>
        </w:tc>
      </w:tr>
      <w:tr w:rsidR="00893CCC" w:rsidRPr="00084381" w:rsidTr="00084381">
        <w:trPr>
          <w:divId w:val="267782143"/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Accident Type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Intersection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Adjacent direction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Opposing direction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Mid-block/other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Head 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42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Same direction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9723A1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Manoeuvre/o</w:t>
            </w:r>
            <w:r w:rsidR="009723A1">
              <w:rPr>
                <w:rFonts w:ascii="Calibri" w:hAnsi="Calibri"/>
                <w:sz w:val="16"/>
                <w:szCs w:val="16"/>
              </w:rPr>
              <w:t>ver</w:t>
            </w:r>
            <w:r>
              <w:rPr>
                <w:rFonts w:ascii="Calibri" w:hAnsi="Calibri"/>
                <w:sz w:val="16"/>
                <w:szCs w:val="16"/>
              </w:rPr>
              <w:t>taking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On path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Single vehicle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96</w:t>
            </w:r>
          </w:p>
        </w:tc>
      </w:tr>
      <w:tr w:rsidR="00893CCC" w:rsidRPr="00084381" w:rsidTr="00084381">
        <w:trPr>
          <w:divId w:val="267782143"/>
          <w:trHeight w:val="255"/>
        </w:trPr>
        <w:tc>
          <w:tcPr>
            <w:tcW w:w="21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9723A1">
            <w:pPr>
              <w:ind w:firstLineChars="100" w:firstLine="1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Other (incl ped</w:t>
            </w:r>
            <w:r w:rsidR="009723A1">
              <w:rPr>
                <w:rFonts w:ascii="Calibri" w:hAnsi="Calibri"/>
                <w:sz w:val="16"/>
                <w:szCs w:val="16"/>
              </w:rPr>
              <w:t>estrians</w:t>
            </w:r>
            <w:r>
              <w:rPr>
                <w:rFonts w:ascii="Calibri" w:hAnsi="Calibri"/>
                <w:sz w:val="16"/>
                <w:szCs w:val="16"/>
              </w:rPr>
              <w:t>)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+4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Default="00893CC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40</w:t>
            </w:r>
          </w:p>
        </w:tc>
      </w:tr>
    </w:tbl>
    <w:p w:rsidR="001F5A43" w:rsidRDefault="001F5A43" w:rsidP="00603706">
      <w:bookmarkStart w:id="8" w:name="_Toc435694154"/>
    </w:p>
    <w:p w:rsidR="00603706" w:rsidRPr="001F5A43" w:rsidRDefault="001F5A43" w:rsidP="00603706">
      <w:pPr>
        <w:rPr>
          <w:rFonts w:ascii="Calibri Light" w:hAnsi="Calibri Light"/>
        </w:rPr>
      </w:pPr>
      <w:r>
        <w:rPr>
          <w:rFonts w:ascii="Calibri Light" w:hAnsi="Calibri Light"/>
        </w:rPr>
        <w:t>Note: Excludes unknowns</w:t>
      </w:r>
      <w:r w:rsidRPr="001F5A43">
        <w:rPr>
          <w:rFonts w:ascii="Calibri Light" w:hAnsi="Calibri Light"/>
        </w:rPr>
        <w:t>.</w:t>
      </w:r>
    </w:p>
    <w:p w:rsidR="00603706" w:rsidRDefault="00603706" w:rsidP="00603706"/>
    <w:p w:rsidR="00FF5204" w:rsidRDefault="00FF5204" w:rsidP="00603706"/>
    <w:p w:rsidR="00FF5204" w:rsidRDefault="00FF5204" w:rsidP="00603706"/>
    <w:p w:rsidR="00FF5204" w:rsidRDefault="00FF5204" w:rsidP="00603706"/>
    <w:p w:rsidR="00FF5204" w:rsidRPr="00603706" w:rsidRDefault="00FF5204" w:rsidP="00603706"/>
    <w:p w:rsidR="0037784F" w:rsidRDefault="00EB2698" w:rsidP="00BF4721">
      <w:pPr>
        <w:rPr>
          <w:rFonts w:ascii="Calibri Light" w:hAnsi="Calibri Light"/>
          <w:b/>
          <w:bCs/>
          <w:kern w:val="32"/>
          <w:sz w:val="24"/>
        </w:rPr>
      </w:pPr>
      <w:r>
        <w:rPr>
          <w:rFonts w:ascii="Calibri Light" w:hAnsi="Calibri Light"/>
          <w:b/>
          <w:bCs/>
          <w:kern w:val="32"/>
          <w:sz w:val="24"/>
        </w:rPr>
        <w:lastRenderedPageBreak/>
        <w:t xml:space="preserve">Lives Lost: 12 months to </w:t>
      </w:r>
      <w:r w:rsidR="00F7622E">
        <w:rPr>
          <w:rFonts w:ascii="Calibri Light" w:hAnsi="Calibri Light"/>
          <w:b/>
          <w:bCs/>
          <w:kern w:val="32"/>
          <w:sz w:val="24"/>
        </w:rPr>
        <w:t>3</w:t>
      </w:r>
      <w:r w:rsidR="00911057">
        <w:rPr>
          <w:rFonts w:ascii="Calibri Light" w:hAnsi="Calibri Light"/>
          <w:b/>
          <w:bCs/>
          <w:kern w:val="32"/>
          <w:sz w:val="24"/>
        </w:rPr>
        <w:t>0</w:t>
      </w:r>
      <w:r w:rsidR="006149AF" w:rsidRPr="00911057">
        <w:rPr>
          <w:rFonts w:ascii="Calibri Light" w:hAnsi="Calibri Light"/>
          <w:b/>
          <w:bCs/>
          <w:kern w:val="32"/>
          <w:sz w:val="24"/>
          <w:vertAlign w:val="superscript"/>
        </w:rPr>
        <w:t>th</w:t>
      </w:r>
      <w:r w:rsidR="006149AF">
        <w:rPr>
          <w:rFonts w:ascii="Calibri Light" w:hAnsi="Calibri Light"/>
          <w:b/>
          <w:bCs/>
          <w:kern w:val="32"/>
          <w:sz w:val="24"/>
        </w:rPr>
        <w:t xml:space="preserve"> June</w:t>
      </w:r>
      <w:r w:rsidR="00111802" w:rsidRPr="0036298D">
        <w:rPr>
          <w:rFonts w:ascii="Calibri Light" w:hAnsi="Calibri Light"/>
          <w:b/>
          <w:bCs/>
          <w:kern w:val="32"/>
          <w:sz w:val="24"/>
        </w:rPr>
        <w:t xml:space="preserve"> – Continued</w:t>
      </w:r>
    </w:p>
    <w:p w:rsidR="00084381" w:rsidRDefault="00084381" w:rsidP="00BF4721">
      <w:pPr>
        <w:rPr>
          <w:rFonts w:ascii="Times New Roman" w:hAnsi="Times New Roman"/>
          <w:sz w:val="20"/>
          <w:szCs w:val="20"/>
          <w:lang w:eastAsia="en-AU"/>
        </w:rPr>
      </w:pPr>
    </w:p>
    <w:tbl>
      <w:tblPr>
        <w:tblW w:w="10440" w:type="dxa"/>
        <w:tblInd w:w="108" w:type="dxa"/>
        <w:tblLook w:val="04A0" w:firstRow="1" w:lastRow="0" w:firstColumn="1" w:lastColumn="0" w:noHBand="0" w:noVBand="1"/>
      </w:tblPr>
      <w:tblGrid>
        <w:gridCol w:w="1843"/>
        <w:gridCol w:w="816"/>
        <w:gridCol w:w="816"/>
        <w:gridCol w:w="816"/>
        <w:gridCol w:w="830"/>
        <w:gridCol w:w="2041"/>
        <w:gridCol w:w="816"/>
        <w:gridCol w:w="816"/>
        <w:gridCol w:w="816"/>
        <w:gridCol w:w="830"/>
      </w:tblGrid>
      <w:tr w:rsidR="00084381" w:rsidRPr="00084381" w:rsidTr="00603706">
        <w:trPr>
          <w:divId w:val="577131525"/>
          <w:trHeight w:val="4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874EF0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874EF0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874EF0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874EF0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4381" w:rsidRPr="00084381" w:rsidRDefault="00084381" w:rsidP="00874EF0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</w:t>
            </w:r>
            <w:r w:rsidR="00874EF0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084381" w:rsidRPr="00084381" w:rsidTr="00603706">
        <w:trPr>
          <w:divId w:val="577131525"/>
          <w:trHeight w:val="1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084381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911057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 xml:space="preserve">Local Government </w:t>
            </w:r>
            <w:r w:rsidR="00911057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</w:t>
            </w:r>
            <w:r w:rsidRPr="00084381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rea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084381" w:rsidRPr="00084381" w:rsidRDefault="00084381" w:rsidP="0008438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084381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ALPINE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MANSFIELD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ARARAT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MARIBYRNONG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BALLARAT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MAROONDAH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BANYULE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MELBOURNE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BASS COAST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BAW BAW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MILDURA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BAYSIDE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MITCHELL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BENALLA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MOIRA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BOROONDARA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MONASH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BRIMBANK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MOONEE VALLEY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BULOKE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MOORABOOL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CAMPASPE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MORELAND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CARDINIA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MORNINGTON PENINSULA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81877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CASEY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MOUNT ALEXANDER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CENTRAL GOLDFIELDS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MOYNE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COLAC-OTWAY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MURRINDINDI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CORANGAMITE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NILLUMBIK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199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DAREBIN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NORTHERN GRAMPIANS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EAST GIPPSLAND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PORT PHILLIP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FRANKSTON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PYRENEES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GANNAWARRA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QUEENSCLIFFE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 EIRA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 GIPPSLAND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GLENELG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SOUTHERN GRAMPIANS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GOLDEN PLAINS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STONNINGTON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BENDIGO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STRATHBOGIE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DANDENONG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SURF COAST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GEELONG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SWAN HILL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SHEPPARTON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TOWONG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HEPBURN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WANGARATTA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084381" w:rsidTr="00603706">
        <w:trPr>
          <w:divId w:val="577131525"/>
          <w:trHeight w:val="28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HINDMARSH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WARRNAMBOOL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084381" w:rsidTr="00603706">
        <w:trPr>
          <w:divId w:val="577131525"/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HORSHAM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WEST WIMMERA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HUME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WHITEHORSE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INDIGO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WHITTLESEA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KINGSTON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WODONGA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KNOX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WYNDHAM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LATROBE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LODDON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 RANGES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MACEDON RANGES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YARRIAMBIACK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084381" w:rsidTr="00603706">
        <w:trPr>
          <w:divId w:val="577131525"/>
          <w:trHeight w:val="255"/>
        </w:trPr>
        <w:tc>
          <w:tcPr>
            <w:tcW w:w="1843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MANNINGHAM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</w:tbl>
    <w:p w:rsidR="00220763" w:rsidRDefault="00220763" w:rsidP="00BF4721">
      <w:pPr>
        <w:rPr>
          <w:rFonts w:ascii="Times New Roman" w:hAnsi="Times New Roman"/>
          <w:sz w:val="20"/>
          <w:szCs w:val="20"/>
          <w:lang w:eastAsia="en-AU"/>
        </w:rPr>
      </w:pPr>
    </w:p>
    <w:p w:rsidR="00911057" w:rsidRDefault="00911057" w:rsidP="00077BD5">
      <w:pPr>
        <w:rPr>
          <w:rFonts w:ascii="Calibri Light" w:hAnsi="Calibri Light"/>
          <w:b/>
          <w:sz w:val="24"/>
        </w:rPr>
      </w:pPr>
    </w:p>
    <w:p w:rsidR="00FF5204" w:rsidRPr="001F5A43" w:rsidRDefault="00FF5204" w:rsidP="00FF5204">
      <w:pPr>
        <w:rPr>
          <w:rFonts w:ascii="Calibri Light" w:hAnsi="Calibri Light"/>
        </w:rPr>
      </w:pPr>
      <w:r>
        <w:rPr>
          <w:rFonts w:ascii="Calibri Light" w:hAnsi="Calibri Light"/>
        </w:rPr>
        <w:t>Note: Excludes unknown local government area</w:t>
      </w:r>
      <w:r w:rsidRPr="001F5A43">
        <w:rPr>
          <w:rFonts w:ascii="Calibri Light" w:hAnsi="Calibri Light"/>
        </w:rPr>
        <w:t>.</w:t>
      </w:r>
    </w:p>
    <w:p w:rsidR="00893CCC" w:rsidRDefault="00893CCC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FF5204" w:rsidRDefault="00FF5204" w:rsidP="00077BD5">
      <w:pPr>
        <w:rPr>
          <w:rFonts w:ascii="Calibri Light" w:hAnsi="Calibri Light"/>
          <w:b/>
          <w:sz w:val="24"/>
        </w:rPr>
      </w:pPr>
    </w:p>
    <w:p w:rsidR="00AC47DA" w:rsidRDefault="0036298D" w:rsidP="00077BD5">
      <w:pPr>
        <w:rPr>
          <w:rFonts w:ascii="Calibri Light" w:hAnsi="Calibri Light"/>
          <w:b/>
          <w:sz w:val="24"/>
        </w:rPr>
      </w:pPr>
      <w:r w:rsidRPr="001B0F51">
        <w:rPr>
          <w:rFonts w:ascii="Calibri Light" w:hAnsi="Calibri Light"/>
          <w:b/>
          <w:sz w:val="24"/>
        </w:rPr>
        <w:t xml:space="preserve">Injured </w:t>
      </w:r>
      <w:r>
        <w:rPr>
          <w:rFonts w:ascii="Calibri Light" w:hAnsi="Calibri Light"/>
          <w:b/>
          <w:sz w:val="24"/>
        </w:rPr>
        <w:t>claimants who were admitted to hospital within 7 days of the accident</w:t>
      </w:r>
      <w:r w:rsidRPr="001B0F51">
        <w:rPr>
          <w:rFonts w:ascii="Calibri Light" w:hAnsi="Calibri Light"/>
          <w:b/>
          <w:sz w:val="24"/>
        </w:rPr>
        <w:t xml:space="preserve"> with a hospital stay of more than 14 days</w:t>
      </w:r>
      <w:r>
        <w:rPr>
          <w:rFonts w:ascii="Calibri Light" w:hAnsi="Calibri Light"/>
          <w:b/>
          <w:sz w:val="24"/>
        </w:rPr>
        <w:t>,</w:t>
      </w:r>
      <w:r w:rsidRPr="001B0F51">
        <w:rPr>
          <w:rFonts w:ascii="Calibri Light" w:hAnsi="Calibri Light"/>
          <w:b/>
          <w:sz w:val="24"/>
        </w:rPr>
        <w:t xml:space="preserve"> 12 months to </w:t>
      </w:r>
      <w:r w:rsidR="00926812">
        <w:rPr>
          <w:rFonts w:ascii="Calibri Light" w:hAnsi="Calibri Light"/>
          <w:b/>
          <w:sz w:val="24"/>
        </w:rPr>
        <w:t>3</w:t>
      </w:r>
      <w:r w:rsidR="00911057">
        <w:rPr>
          <w:rFonts w:ascii="Calibri Light" w:hAnsi="Calibri Light"/>
          <w:b/>
          <w:sz w:val="24"/>
        </w:rPr>
        <w:t>1</w:t>
      </w:r>
      <w:r w:rsidR="00911057" w:rsidRPr="00911057">
        <w:rPr>
          <w:rFonts w:ascii="Calibri Light" w:hAnsi="Calibri Light"/>
          <w:b/>
          <w:sz w:val="24"/>
          <w:vertAlign w:val="superscript"/>
        </w:rPr>
        <w:t>st</w:t>
      </w:r>
      <w:r w:rsidR="00911057">
        <w:rPr>
          <w:rFonts w:ascii="Calibri Light" w:hAnsi="Calibri Light"/>
          <w:b/>
          <w:sz w:val="24"/>
        </w:rPr>
        <w:t xml:space="preserve"> December </w:t>
      </w:r>
      <w:r w:rsidRPr="001B0F51">
        <w:rPr>
          <w:rFonts w:ascii="Calibri Light" w:hAnsi="Calibri Light"/>
          <w:b/>
          <w:sz w:val="24"/>
        </w:rPr>
        <w:t>(claim acceptance date)</w:t>
      </w:r>
      <w:r w:rsidR="00AC47DA">
        <w:rPr>
          <w:rFonts w:ascii="Calibri Light" w:hAnsi="Calibri Light"/>
          <w:b/>
          <w:sz w:val="24"/>
        </w:rPr>
        <w:t xml:space="preserve"> </w:t>
      </w:r>
    </w:p>
    <w:p w:rsidR="00893CCC" w:rsidRDefault="00893CCC" w:rsidP="00077BD5">
      <w:pPr>
        <w:rPr>
          <w:rFonts w:ascii="Calibri Light" w:hAnsi="Calibri Light"/>
          <w:b/>
          <w:sz w:val="24"/>
        </w:rPr>
      </w:pPr>
    </w:p>
    <w:tbl>
      <w:tblPr>
        <w:tblW w:w="8681" w:type="dxa"/>
        <w:tblLook w:val="04A0" w:firstRow="1" w:lastRow="0" w:firstColumn="1" w:lastColumn="0" w:noHBand="0" w:noVBand="1"/>
      </w:tblPr>
      <w:tblGrid>
        <w:gridCol w:w="93"/>
        <w:gridCol w:w="1765"/>
        <w:gridCol w:w="93"/>
        <w:gridCol w:w="572"/>
        <w:gridCol w:w="93"/>
        <w:gridCol w:w="707"/>
        <w:gridCol w:w="93"/>
        <w:gridCol w:w="707"/>
        <w:gridCol w:w="93"/>
        <w:gridCol w:w="641"/>
        <w:gridCol w:w="93"/>
        <w:gridCol w:w="168"/>
        <w:gridCol w:w="93"/>
        <w:gridCol w:w="692"/>
        <w:gridCol w:w="93"/>
        <w:gridCol w:w="32"/>
        <w:gridCol w:w="716"/>
        <w:gridCol w:w="125"/>
        <w:gridCol w:w="610"/>
        <w:gridCol w:w="125"/>
        <w:gridCol w:w="112"/>
        <w:gridCol w:w="840"/>
        <w:gridCol w:w="125"/>
      </w:tblGrid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2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2015</w:t>
            </w:r>
          </w:p>
        </w:tc>
        <w:tc>
          <w:tcPr>
            <w:tcW w:w="1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492A61" w:rsidP="00492A61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        </w:t>
            </w:r>
            <w:r w:rsidR="00893CCC"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  <w:r w:rsidR="00893CCC"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492A61" w:rsidP="00492A61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    </w:t>
            </w:r>
            <w:r w:rsidR="00893CCC"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  <w:r w:rsidR="00893CCC"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 xml:space="preserve"> v 201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10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Overview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Claims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928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1,021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970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-93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-9%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-42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943</w:t>
            </w:r>
          </w:p>
        </w:tc>
      </w:tr>
      <w:tr w:rsidR="00893CCC" w:rsidRPr="00893CCC" w:rsidTr="00492A61">
        <w:trPr>
          <w:gridAfter w:val="1"/>
          <w:wAfter w:w="125" w:type="dxa"/>
          <w:trHeight w:val="199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Sex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Female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353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429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-72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-17%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-18%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388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Male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575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596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541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-21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+34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555</w:t>
            </w:r>
          </w:p>
        </w:tc>
      </w:tr>
      <w:tr w:rsidR="00893CCC" w:rsidRPr="00893CCC" w:rsidTr="00492A61">
        <w:trPr>
          <w:trHeight w:val="199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Road user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171" w:type="dxa"/>
            <w:gridSpan w:val="6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Bicyclist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32%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-15%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Driver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397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365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-85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-21%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-53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-15%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362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Motorcyclist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169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+6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+24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171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Passenger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147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-10%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-12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-8%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143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Pedestrian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-12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-5%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201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Train/Tram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+7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100%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75%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</w:tr>
      <w:tr w:rsidR="00893CCC" w:rsidRPr="00893CCC" w:rsidTr="00492A61">
        <w:trPr>
          <w:gridAfter w:val="1"/>
          <w:wAfter w:w="125" w:type="dxa"/>
          <w:trHeight w:val="199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Location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554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644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639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-90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-14%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-85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594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Rural Victoria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322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302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-11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315</w:t>
            </w:r>
          </w:p>
        </w:tc>
      </w:tr>
      <w:tr w:rsidR="00893CCC" w:rsidRPr="00893CCC" w:rsidTr="00492A61">
        <w:trPr>
          <w:gridAfter w:val="1"/>
          <w:wAfter w:w="125" w:type="dxa"/>
          <w:trHeight w:val="199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Age group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0-4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5-15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-54%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-14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-70%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16-17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18-20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-26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-35%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57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21-25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+8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84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26-29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52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30-39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-10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118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40-49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119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-19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-16%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-18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-15%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112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50-59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119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+11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112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60-69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110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114</w:t>
            </w:r>
          </w:p>
        </w:tc>
      </w:tr>
      <w:tr w:rsidR="00893CCC" w:rsidRPr="00893CCC" w:rsidTr="00492A61">
        <w:trPr>
          <w:gridAfter w:val="1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70+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276</w:t>
            </w:r>
          </w:p>
        </w:tc>
        <w:tc>
          <w:tcPr>
            <w:tcW w:w="995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-48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-17%</w:t>
            </w:r>
          </w:p>
        </w:tc>
        <w:tc>
          <w:tcPr>
            <w:tcW w:w="841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-39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492A61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-14%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263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199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199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Accident Type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0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Intersection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Adjacent direction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-16%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-11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106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Opposing direction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66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-10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-16%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-14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-21%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Mid-block/other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Head on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96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-34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-35%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-33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-34%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83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Same direction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-22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-29%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-27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-33%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72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9723A1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Manoeuvre/o</w:t>
            </w:r>
            <w:r w:rsidR="009723A1">
              <w:rPr>
                <w:rFonts w:ascii="Calibri" w:hAnsi="Calibri"/>
                <w:sz w:val="16"/>
                <w:szCs w:val="16"/>
                <w:lang w:eastAsia="en-AU"/>
              </w:rPr>
              <w:t>ver</w:t>
            </w: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taking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-11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-19%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-15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-24%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55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On path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-10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-32%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-25%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Single vehicle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268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290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-42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-16%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-64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-22%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259</w:t>
            </w:r>
          </w:p>
        </w:tc>
      </w:tr>
      <w:tr w:rsidR="00893CCC" w:rsidRPr="00893CCC" w:rsidTr="00492A61">
        <w:trPr>
          <w:gridBefore w:val="1"/>
          <w:gridAfter w:val="1"/>
          <w:wBefore w:w="93" w:type="dxa"/>
          <w:wAfter w:w="125" w:type="dxa"/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Other (incl ped</w:t>
            </w:r>
            <w:r w:rsidR="009723A1">
              <w:rPr>
                <w:rFonts w:ascii="Calibri" w:hAnsi="Calibri"/>
                <w:sz w:val="16"/>
                <w:szCs w:val="16"/>
                <w:lang w:eastAsia="en-AU"/>
              </w:rPr>
              <w:t>estrian</w:t>
            </w: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s)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373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320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244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+53</w:t>
            </w:r>
          </w:p>
        </w:tc>
        <w:tc>
          <w:tcPr>
            <w:tcW w:w="1046" w:type="dxa"/>
            <w:gridSpan w:val="4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17%</w:t>
            </w: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129</w:t>
            </w:r>
          </w:p>
        </w:tc>
        <w:tc>
          <w:tcPr>
            <w:tcW w:w="972" w:type="dxa"/>
            <w:gridSpan w:val="4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53%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280</w:t>
            </w:r>
          </w:p>
        </w:tc>
      </w:tr>
    </w:tbl>
    <w:p w:rsidR="00893CCC" w:rsidRDefault="00893CCC" w:rsidP="00077BD5">
      <w:pPr>
        <w:rPr>
          <w:rFonts w:ascii="Calibri Light" w:hAnsi="Calibri Light"/>
          <w:b/>
          <w:sz w:val="24"/>
        </w:rPr>
      </w:pPr>
    </w:p>
    <w:bookmarkEnd w:id="8"/>
    <w:p w:rsidR="00EF0319" w:rsidRDefault="00662A1B" w:rsidP="00AC47DA">
      <w:pPr>
        <w:rPr>
          <w:rFonts w:ascii="Calibri Light" w:hAnsi="Calibri Light"/>
        </w:rPr>
      </w:pPr>
      <w:r w:rsidRPr="00AC47DA">
        <w:rPr>
          <w:rFonts w:ascii="Calibri Light" w:hAnsi="Calibri Light"/>
        </w:rPr>
        <w:t xml:space="preserve">Note: </w:t>
      </w:r>
      <w:r w:rsidR="00EF0319" w:rsidRPr="00AC47DA">
        <w:rPr>
          <w:rFonts w:ascii="Calibri Light" w:hAnsi="Calibri Light"/>
        </w:rPr>
        <w:t>E</w:t>
      </w:r>
      <w:r w:rsidRPr="00AC47DA">
        <w:rPr>
          <w:rFonts w:ascii="Calibri Light" w:hAnsi="Calibri Light"/>
        </w:rPr>
        <w:t xml:space="preserve">xcludes </w:t>
      </w:r>
      <w:r w:rsidR="001F5A43">
        <w:rPr>
          <w:rFonts w:ascii="Calibri Light" w:hAnsi="Calibri Light"/>
        </w:rPr>
        <w:t xml:space="preserve">unknown, </w:t>
      </w:r>
      <w:r w:rsidRPr="00AC47DA">
        <w:rPr>
          <w:rFonts w:ascii="Calibri Light" w:hAnsi="Calibri Light"/>
        </w:rPr>
        <w:t>rejected claims and claims for interstate crashes</w:t>
      </w:r>
      <w:r w:rsidR="00EF0319" w:rsidRPr="00AC47DA">
        <w:rPr>
          <w:rFonts w:ascii="Calibri Light" w:hAnsi="Calibri Light"/>
        </w:rPr>
        <w:t xml:space="preserve">. </w:t>
      </w:r>
    </w:p>
    <w:p w:rsidR="00FF5204" w:rsidRDefault="00FF5204" w:rsidP="00662A1B">
      <w:pPr>
        <w:rPr>
          <w:rFonts w:ascii="Calibri Light" w:hAnsi="Calibri Light"/>
          <w:b/>
          <w:sz w:val="24"/>
        </w:rPr>
      </w:pPr>
    </w:p>
    <w:p w:rsidR="00FF5204" w:rsidRDefault="00FF5204" w:rsidP="00662A1B">
      <w:pPr>
        <w:rPr>
          <w:rFonts w:ascii="Calibri Light" w:hAnsi="Calibri Light"/>
          <w:b/>
          <w:sz w:val="24"/>
        </w:rPr>
      </w:pPr>
    </w:p>
    <w:p w:rsidR="00AC47DA" w:rsidRDefault="00FC0C56" w:rsidP="00662A1B">
      <w:pPr>
        <w:rPr>
          <w:rFonts w:ascii="Calibri Light" w:hAnsi="Calibri Light"/>
          <w:b/>
          <w:sz w:val="24"/>
        </w:rPr>
      </w:pPr>
      <w:r w:rsidRPr="001B0F51">
        <w:rPr>
          <w:rFonts w:ascii="Calibri Light" w:hAnsi="Calibri Light"/>
          <w:b/>
          <w:sz w:val="24"/>
        </w:rPr>
        <w:lastRenderedPageBreak/>
        <w:t xml:space="preserve">Injured </w:t>
      </w:r>
      <w:r w:rsidR="0036298D">
        <w:rPr>
          <w:rFonts w:ascii="Calibri Light" w:hAnsi="Calibri Light"/>
          <w:b/>
          <w:sz w:val="24"/>
        </w:rPr>
        <w:t>claimants who were admitted to hospital within 7 days of the accident</w:t>
      </w:r>
      <w:r w:rsidRPr="001B0F51">
        <w:rPr>
          <w:rFonts w:ascii="Calibri Light" w:hAnsi="Calibri Light"/>
          <w:b/>
          <w:sz w:val="24"/>
        </w:rPr>
        <w:t xml:space="preserve"> with a hospital stay of more than 14 days</w:t>
      </w:r>
      <w:r>
        <w:rPr>
          <w:rFonts w:ascii="Calibri Light" w:hAnsi="Calibri Light"/>
          <w:b/>
          <w:sz w:val="24"/>
        </w:rPr>
        <w:t>,</w:t>
      </w:r>
      <w:r w:rsidRPr="001B0F51">
        <w:rPr>
          <w:rFonts w:ascii="Calibri Light" w:hAnsi="Calibri Light"/>
          <w:b/>
          <w:sz w:val="24"/>
        </w:rPr>
        <w:t xml:space="preserve"> 12 months to </w:t>
      </w:r>
      <w:r w:rsidR="00926812">
        <w:rPr>
          <w:rFonts w:ascii="Calibri Light" w:hAnsi="Calibri Light"/>
          <w:b/>
          <w:sz w:val="24"/>
        </w:rPr>
        <w:t>3</w:t>
      </w:r>
      <w:r w:rsidR="00181877">
        <w:rPr>
          <w:rFonts w:ascii="Calibri Light" w:hAnsi="Calibri Light"/>
          <w:b/>
          <w:sz w:val="24"/>
        </w:rPr>
        <w:t>1</w:t>
      </w:r>
      <w:r w:rsidR="00181877" w:rsidRPr="00181877">
        <w:rPr>
          <w:rFonts w:ascii="Calibri Light" w:hAnsi="Calibri Light"/>
          <w:b/>
          <w:sz w:val="24"/>
          <w:vertAlign w:val="superscript"/>
        </w:rPr>
        <w:t>st</w:t>
      </w:r>
      <w:r w:rsidR="00181877">
        <w:rPr>
          <w:rFonts w:ascii="Calibri Light" w:hAnsi="Calibri Light"/>
          <w:b/>
          <w:sz w:val="24"/>
        </w:rPr>
        <w:t xml:space="preserve"> December</w:t>
      </w:r>
      <w:r w:rsidR="004F60FE">
        <w:rPr>
          <w:rFonts w:ascii="Calibri Light" w:hAnsi="Calibri Light"/>
          <w:b/>
          <w:sz w:val="24"/>
        </w:rPr>
        <w:t xml:space="preserve"> </w:t>
      </w:r>
      <w:r w:rsidRPr="001B0F51">
        <w:rPr>
          <w:rFonts w:ascii="Calibri Light" w:hAnsi="Calibri Light"/>
          <w:b/>
          <w:sz w:val="24"/>
        </w:rPr>
        <w:t>(claim acceptance date)</w:t>
      </w:r>
      <w:r>
        <w:rPr>
          <w:rFonts w:ascii="Calibri Light" w:hAnsi="Calibri Light"/>
          <w:b/>
          <w:sz w:val="24"/>
        </w:rPr>
        <w:t xml:space="preserve"> </w:t>
      </w:r>
      <w:r w:rsidR="00AC47DA">
        <w:rPr>
          <w:rFonts w:ascii="Calibri Light" w:hAnsi="Calibri Light"/>
          <w:b/>
          <w:sz w:val="24"/>
        </w:rPr>
        <w:t>–</w:t>
      </w:r>
      <w:r>
        <w:rPr>
          <w:rFonts w:ascii="Calibri Light" w:hAnsi="Calibri Light"/>
          <w:b/>
          <w:sz w:val="24"/>
        </w:rPr>
        <w:t xml:space="preserve"> </w:t>
      </w:r>
      <w:r w:rsidR="00662A1B" w:rsidRPr="00B40E95">
        <w:rPr>
          <w:rFonts w:ascii="Calibri Light" w:hAnsi="Calibri Light"/>
          <w:b/>
          <w:sz w:val="24"/>
        </w:rPr>
        <w:t>Continued</w:t>
      </w:r>
      <w:r w:rsidR="00AC47DA">
        <w:rPr>
          <w:rFonts w:ascii="Calibri Light" w:hAnsi="Calibri Light"/>
          <w:b/>
          <w:sz w:val="24"/>
        </w:rPr>
        <w:t xml:space="preserve"> </w:t>
      </w:r>
    </w:p>
    <w:p w:rsidR="00F31016" w:rsidRPr="00181877" w:rsidRDefault="00F31016" w:rsidP="00662A1B">
      <w:pPr>
        <w:rPr>
          <w:rFonts w:ascii="Times New Roman" w:hAnsi="Times New Roman"/>
          <w:sz w:val="12"/>
          <w:szCs w:val="20"/>
          <w:lang w:eastAsia="en-AU"/>
        </w:rPr>
      </w:pPr>
    </w:p>
    <w:tbl>
      <w:tblPr>
        <w:tblW w:w="10244" w:type="dxa"/>
        <w:tblInd w:w="108" w:type="dxa"/>
        <w:tblLook w:val="04A0" w:firstRow="1" w:lastRow="0" w:firstColumn="1" w:lastColumn="0" w:noHBand="0" w:noVBand="1"/>
      </w:tblPr>
      <w:tblGrid>
        <w:gridCol w:w="1680"/>
        <w:gridCol w:w="800"/>
        <w:gridCol w:w="800"/>
        <w:gridCol w:w="800"/>
        <w:gridCol w:w="840"/>
        <w:gridCol w:w="1974"/>
        <w:gridCol w:w="840"/>
        <w:gridCol w:w="840"/>
        <w:gridCol w:w="840"/>
        <w:gridCol w:w="830"/>
      </w:tblGrid>
      <w:tr w:rsidR="00F31016" w:rsidRPr="00F31016" w:rsidTr="00F31016">
        <w:trPr>
          <w:divId w:val="868689706"/>
          <w:trHeight w:val="43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F31016" w:rsidRPr="00F31016" w:rsidTr="00F31016">
        <w:trPr>
          <w:divId w:val="868689706"/>
          <w:trHeight w:val="225"/>
        </w:trPr>
        <w:tc>
          <w:tcPr>
            <w:tcW w:w="2480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814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31016" w:rsidRPr="00F31016" w:rsidRDefault="00F31016" w:rsidP="00F31016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F31016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ALPINE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MANSFIELD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ARARAT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MARIBYRNONG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BALLARAT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MAROONDAH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BANYULE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MELBOURNE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BASS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MELTON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BAW BAW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MILDURA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BAYSIDE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MITCHELL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BENALLA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MOIRA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BOROONDARA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MONASH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BRIMBANK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MOONEE VALLEY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BULOKE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MOORABOOL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CAMPASPE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MORELAND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CARDINIA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MORNINGTON PENINSULA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CASEY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MOUNT ALEXANDER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CENTRAL GOLDFIELDS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COLAC-OTWAY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MURRINDINDI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CORANGAMITE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NILLUMBIK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DAREBIN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NORTHERN GRAMPIANS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EAST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PORT PHILLIP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FRANKSTON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PYRENEES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GANNAWARRA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QUEENSCLIFFE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 EIRA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 GIPPSLAND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GLENELG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SOUTHERN GRAMPIANS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GOLDEN PLAINS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STONNINGTON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BENDIGO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STRATHBOGIE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DANDENONG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SURF COAST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GEELONG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SWAN 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GREATER SHEPPARTON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TOWONG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HEPBURN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WANGARATTA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HINDMARSH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WARRNAMBOOL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HOBSONS BAY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WELLINGTON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HORSHAM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WEST WIMMERA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HUME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WHITEHORSE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WHITTLESEA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KINGSTON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WODONGA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KNOX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WYNDHAM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LATROBE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LODDON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YARRA RANGES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28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MACEDON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YARRIAMBIACK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181877" w:rsidRPr="00F31016" w:rsidTr="00F31016">
        <w:trPr>
          <w:divId w:val="868689706"/>
          <w:trHeight w:val="225"/>
        </w:trPr>
        <w:tc>
          <w:tcPr>
            <w:tcW w:w="16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MANNINGHAM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181877" w:rsidRDefault="0018187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</w:tbl>
    <w:p w:rsidR="00FF5204" w:rsidRDefault="00FF5204" w:rsidP="00662A1B">
      <w:pPr>
        <w:rPr>
          <w:rFonts w:ascii="Calibri Light" w:hAnsi="Calibri Light"/>
        </w:rPr>
      </w:pPr>
    </w:p>
    <w:p w:rsidR="00EF0319" w:rsidRDefault="001F5A43" w:rsidP="00662A1B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Note: excludes </w:t>
      </w:r>
      <w:r w:rsidR="00FF5204">
        <w:rPr>
          <w:rFonts w:ascii="Calibri Light" w:hAnsi="Calibri Light"/>
        </w:rPr>
        <w:t xml:space="preserve">unknown, </w:t>
      </w:r>
      <w:r w:rsidR="00662A1B" w:rsidRPr="006150C1">
        <w:rPr>
          <w:rFonts w:ascii="Calibri Light" w:hAnsi="Calibri Light"/>
        </w:rPr>
        <w:t xml:space="preserve">rejected claims and claims for interstate crashes </w:t>
      </w:r>
    </w:p>
    <w:p w:rsidR="00FF5204" w:rsidRDefault="00FF5204" w:rsidP="008C2278">
      <w:pPr>
        <w:pStyle w:val="Heading1"/>
        <w:rPr>
          <w:rFonts w:ascii="Calibri Light" w:hAnsi="Calibri Light"/>
          <w:sz w:val="24"/>
          <w:szCs w:val="24"/>
        </w:rPr>
      </w:pPr>
      <w:bookmarkStart w:id="9" w:name="_Toc435694155"/>
      <w:bookmarkStart w:id="10" w:name="_Toc522194573"/>
    </w:p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FF5204" w:rsidRDefault="00FF5204" w:rsidP="00FF5204"/>
    <w:p w:rsidR="00D16DB3" w:rsidRDefault="00FC0C56" w:rsidP="008C2278">
      <w:pPr>
        <w:pStyle w:val="Heading1"/>
        <w:rPr>
          <w:rFonts w:ascii="Calibri Light" w:hAnsi="Calibri Light"/>
          <w:sz w:val="24"/>
          <w:szCs w:val="24"/>
        </w:rPr>
      </w:pPr>
      <w:r w:rsidRPr="00FC0C56">
        <w:rPr>
          <w:rFonts w:ascii="Calibri Light" w:hAnsi="Calibri Light"/>
          <w:sz w:val="24"/>
          <w:szCs w:val="24"/>
        </w:rPr>
        <w:lastRenderedPageBreak/>
        <w:t xml:space="preserve">Injured </w:t>
      </w:r>
      <w:r w:rsidR="0036298D">
        <w:rPr>
          <w:rFonts w:ascii="Calibri Light" w:hAnsi="Calibri Light"/>
          <w:sz w:val="24"/>
          <w:szCs w:val="24"/>
        </w:rPr>
        <w:t>claimants who were</w:t>
      </w:r>
      <w:r w:rsidRPr="00FC0C56">
        <w:rPr>
          <w:rFonts w:ascii="Calibri Light" w:hAnsi="Calibri Light"/>
          <w:sz w:val="24"/>
          <w:szCs w:val="24"/>
        </w:rPr>
        <w:t xml:space="preserve"> admitted to hospital within 7 days of accident, </w:t>
      </w:r>
      <w:r w:rsidR="001F7A80" w:rsidRPr="00E12414">
        <w:rPr>
          <w:rFonts w:ascii="Calibri Light" w:hAnsi="Calibri Light"/>
          <w:sz w:val="24"/>
          <w:szCs w:val="24"/>
        </w:rPr>
        <w:t>12 months</w:t>
      </w:r>
      <w:r w:rsidR="001A46AB" w:rsidRPr="00E12414">
        <w:rPr>
          <w:rFonts w:ascii="Calibri Light" w:hAnsi="Calibri Light"/>
          <w:sz w:val="24"/>
          <w:szCs w:val="24"/>
        </w:rPr>
        <w:t xml:space="preserve"> to </w:t>
      </w:r>
      <w:r w:rsidR="004F60FE">
        <w:rPr>
          <w:rFonts w:ascii="Calibri Light" w:hAnsi="Calibri Light"/>
          <w:sz w:val="24"/>
          <w:szCs w:val="24"/>
        </w:rPr>
        <w:t>3</w:t>
      </w:r>
      <w:r w:rsidR="00893CCC">
        <w:rPr>
          <w:rFonts w:ascii="Calibri Light" w:hAnsi="Calibri Light"/>
          <w:sz w:val="24"/>
          <w:szCs w:val="24"/>
        </w:rPr>
        <w:t>1</w:t>
      </w:r>
      <w:r w:rsidR="00893CCC" w:rsidRPr="00893CCC">
        <w:rPr>
          <w:rFonts w:ascii="Calibri Light" w:hAnsi="Calibri Light"/>
          <w:sz w:val="24"/>
          <w:szCs w:val="24"/>
          <w:vertAlign w:val="superscript"/>
        </w:rPr>
        <w:t>st</w:t>
      </w:r>
      <w:r w:rsidR="00893CCC">
        <w:rPr>
          <w:rFonts w:ascii="Calibri Light" w:hAnsi="Calibri Light"/>
          <w:sz w:val="24"/>
          <w:szCs w:val="24"/>
        </w:rPr>
        <w:t xml:space="preserve"> December </w:t>
      </w:r>
      <w:r w:rsidR="00155A88" w:rsidRPr="00E12414">
        <w:rPr>
          <w:rFonts w:ascii="Calibri Light" w:hAnsi="Calibri Light"/>
          <w:sz w:val="24"/>
          <w:szCs w:val="24"/>
        </w:rPr>
        <w:t>(claim acceptance date)</w:t>
      </w:r>
      <w:bookmarkEnd w:id="9"/>
      <w:bookmarkEnd w:id="10"/>
      <w:r w:rsidR="0091763B" w:rsidRPr="00E12414">
        <w:rPr>
          <w:rFonts w:ascii="Calibri Light" w:hAnsi="Calibri Light"/>
          <w:sz w:val="24"/>
          <w:szCs w:val="24"/>
        </w:rPr>
        <w:t xml:space="preserve"> </w:t>
      </w:r>
    </w:p>
    <w:tbl>
      <w:tblPr>
        <w:tblW w:w="8560" w:type="dxa"/>
        <w:tblInd w:w="93" w:type="dxa"/>
        <w:tblLook w:val="04A0" w:firstRow="1" w:lastRow="0" w:firstColumn="1" w:lastColumn="0" w:noHBand="0" w:noVBand="1"/>
      </w:tblPr>
      <w:tblGrid>
        <w:gridCol w:w="2120"/>
        <w:gridCol w:w="640"/>
        <w:gridCol w:w="880"/>
        <w:gridCol w:w="880"/>
        <w:gridCol w:w="825"/>
        <w:gridCol w:w="675"/>
        <w:gridCol w:w="846"/>
        <w:gridCol w:w="754"/>
        <w:gridCol w:w="940"/>
      </w:tblGrid>
      <w:tr w:rsidR="00893CCC" w:rsidRPr="00893CCC" w:rsidTr="00893CCC">
        <w:trPr>
          <w:trHeight w:val="39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Category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2017 v 2016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2017 v 2015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center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 Year Average</w:t>
            </w:r>
          </w:p>
        </w:tc>
      </w:tr>
      <w:tr w:rsidR="00893CCC" w:rsidRPr="00893CCC" w:rsidTr="00893CCC">
        <w:trPr>
          <w:trHeight w:val="10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Overview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Claims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7,704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7,179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6,294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+525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+1410</w:t>
            </w:r>
          </w:p>
        </w:tc>
        <w:tc>
          <w:tcPr>
            <w:tcW w:w="75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22%</w:t>
            </w:r>
          </w:p>
        </w:tc>
        <w:tc>
          <w:tcPr>
            <w:tcW w:w="94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6,565</w:t>
            </w:r>
          </w:p>
        </w:tc>
      </w:tr>
      <w:tr w:rsidR="00893CCC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Sex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Female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3,316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3,172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2,728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+144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+588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2,814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4,382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3,995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3,553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+387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+829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3,743</w:t>
            </w:r>
          </w:p>
        </w:tc>
      </w:tr>
      <w:tr w:rsidR="00893CCC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Road user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Bicyclist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389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+80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29%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419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Driver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3,602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3,437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2,894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+165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+708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3,034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Motorcyclist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1,175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1,099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+145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1,147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Passenger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1,128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+32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+84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1,054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Pedestrian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644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+32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688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Train/Tram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36</w:t>
            </w:r>
          </w:p>
        </w:tc>
      </w:tr>
      <w:tr w:rsidR="00893CCC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4,542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4,735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4,208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-193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+334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4,275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Rural Victoria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2,236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2,035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1,847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+201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+389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1,926</w:t>
            </w:r>
          </w:p>
        </w:tc>
      </w:tr>
      <w:tr w:rsidR="00893CCC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Age group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0-4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5-15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206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16-17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111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18-20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515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21-25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746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+103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+243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817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26-29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541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30-39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1,232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1,122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999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+233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1,021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40-49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1,127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891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+91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964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50-59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+192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+257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844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60-69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586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619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70+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877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+49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+97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876</w:t>
            </w:r>
          </w:p>
        </w:tc>
      </w:tr>
      <w:tr w:rsidR="00893CCC" w:rsidRPr="00893CCC" w:rsidTr="00893CCC">
        <w:trPr>
          <w:trHeight w:val="199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Accident Type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Intersection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Adjacent direction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795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-12</w:t>
            </w:r>
          </w:p>
        </w:tc>
        <w:tc>
          <w:tcPr>
            <w:tcW w:w="67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+99</w:t>
            </w:r>
          </w:p>
        </w:tc>
        <w:tc>
          <w:tcPr>
            <w:tcW w:w="75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843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Opposing direction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546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534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Mid-block/other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Head 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339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328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Same direction</w:t>
            </w:r>
          </w:p>
        </w:tc>
        <w:tc>
          <w:tcPr>
            <w:tcW w:w="64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1,087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-176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926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Manoeuvre/o</w:t>
            </w:r>
            <w:r>
              <w:rPr>
                <w:rFonts w:ascii="Calibri" w:hAnsi="Calibri"/>
                <w:sz w:val="16"/>
                <w:szCs w:val="16"/>
                <w:lang w:eastAsia="en-AU"/>
              </w:rPr>
              <w:t>ver</w:t>
            </w: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taking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365</w:t>
            </w:r>
          </w:p>
        </w:tc>
        <w:tc>
          <w:tcPr>
            <w:tcW w:w="8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391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358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On path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296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-85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-64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-22%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276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Single vehicle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1,465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1,659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1,725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-194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-260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-15%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1,620</w:t>
            </w:r>
          </w:p>
        </w:tc>
      </w:tr>
      <w:tr w:rsidR="00893CCC" w:rsidRPr="00893CCC" w:rsidTr="00893CCC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Other (incl ped</w:t>
            </w:r>
            <w:r>
              <w:rPr>
                <w:rFonts w:ascii="Calibri" w:hAnsi="Calibri"/>
                <w:sz w:val="16"/>
                <w:szCs w:val="16"/>
                <w:lang w:eastAsia="en-AU"/>
              </w:rPr>
              <w:t>estrian</w:t>
            </w: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2,938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1,904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1,294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+1034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+1644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center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1,680</w:t>
            </w:r>
          </w:p>
        </w:tc>
      </w:tr>
    </w:tbl>
    <w:p w:rsidR="0080267B" w:rsidRDefault="0080267B" w:rsidP="0080267B"/>
    <w:p w:rsidR="00D8684D" w:rsidRPr="004F60FE" w:rsidRDefault="00995F66" w:rsidP="004F60FE">
      <w:pPr>
        <w:rPr>
          <w:rFonts w:ascii="Calibri Light" w:hAnsi="Calibri Light"/>
        </w:rPr>
      </w:pPr>
      <w:r w:rsidRPr="004F60FE">
        <w:rPr>
          <w:rFonts w:ascii="Calibri Light" w:hAnsi="Calibri Light"/>
        </w:rPr>
        <w:t xml:space="preserve">Note: excludes </w:t>
      </w:r>
      <w:r w:rsidR="001F5A43">
        <w:rPr>
          <w:rFonts w:ascii="Calibri Light" w:hAnsi="Calibri Light"/>
        </w:rPr>
        <w:t xml:space="preserve">unknown, </w:t>
      </w:r>
      <w:r w:rsidRPr="004F60FE">
        <w:rPr>
          <w:rFonts w:ascii="Calibri Light" w:hAnsi="Calibri Light"/>
        </w:rPr>
        <w:t>rejected claims and claims for interstate crashes</w:t>
      </w:r>
    </w:p>
    <w:p w:rsidR="00D61D89" w:rsidRDefault="001A46AB" w:rsidP="001D4EDF">
      <w:pPr>
        <w:rPr>
          <w:rFonts w:ascii="Calibri Light" w:hAnsi="Calibri Light"/>
          <w:b/>
        </w:rPr>
      </w:pPr>
      <w:r w:rsidRPr="006150C1">
        <w:rPr>
          <w:rFonts w:ascii="Calibri Light" w:hAnsi="Calibri Light"/>
        </w:rPr>
        <w:br w:type="page"/>
      </w:r>
      <w:r w:rsidR="0036298D" w:rsidRPr="00A857B4">
        <w:rPr>
          <w:rFonts w:ascii="Calibri Light" w:hAnsi="Calibri Light"/>
          <w:b/>
          <w:sz w:val="24"/>
        </w:rPr>
        <w:lastRenderedPageBreak/>
        <w:t xml:space="preserve">Injured claimants who were admitted to hospital within 7 days of accident, 12 months to </w:t>
      </w:r>
      <w:r w:rsidR="004F60FE">
        <w:rPr>
          <w:rFonts w:ascii="Calibri Light" w:hAnsi="Calibri Light"/>
          <w:b/>
          <w:sz w:val="24"/>
        </w:rPr>
        <w:t>3</w:t>
      </w:r>
      <w:r w:rsidR="00893CCC">
        <w:rPr>
          <w:rFonts w:ascii="Calibri Light" w:hAnsi="Calibri Light"/>
          <w:b/>
          <w:sz w:val="24"/>
        </w:rPr>
        <w:t>1</w:t>
      </w:r>
      <w:r w:rsidR="00893CCC" w:rsidRPr="00893CCC">
        <w:rPr>
          <w:rFonts w:ascii="Calibri Light" w:hAnsi="Calibri Light"/>
          <w:b/>
          <w:sz w:val="24"/>
          <w:vertAlign w:val="superscript"/>
        </w:rPr>
        <w:t>st</w:t>
      </w:r>
      <w:r w:rsidR="00893CCC">
        <w:rPr>
          <w:rFonts w:ascii="Calibri Light" w:hAnsi="Calibri Light"/>
          <w:b/>
          <w:sz w:val="24"/>
        </w:rPr>
        <w:t xml:space="preserve"> December</w:t>
      </w:r>
      <w:r w:rsidR="0036298D" w:rsidRPr="00A857B4">
        <w:rPr>
          <w:rFonts w:ascii="Calibri Light" w:hAnsi="Calibri Light"/>
          <w:b/>
          <w:sz w:val="24"/>
        </w:rPr>
        <w:t xml:space="preserve"> (claim acceptance date)</w:t>
      </w:r>
      <w:r w:rsidR="001D4EDF" w:rsidRPr="00A857B4">
        <w:rPr>
          <w:rFonts w:ascii="Calibri Light" w:hAnsi="Calibri Light"/>
          <w:b/>
        </w:rPr>
        <w:t xml:space="preserve"> </w:t>
      </w:r>
      <w:r w:rsidR="00A9751F" w:rsidRPr="00A857B4">
        <w:rPr>
          <w:rFonts w:ascii="Calibri Light" w:hAnsi="Calibri Light"/>
          <w:b/>
        </w:rPr>
        <w:t>–</w:t>
      </w:r>
      <w:r w:rsidR="001D4EDF" w:rsidRPr="00A857B4">
        <w:rPr>
          <w:rFonts w:ascii="Calibri Light" w:hAnsi="Calibri Light"/>
          <w:b/>
        </w:rPr>
        <w:t xml:space="preserve"> Continued</w:t>
      </w:r>
      <w:r w:rsidR="00D61D89">
        <w:rPr>
          <w:rFonts w:ascii="Calibri Light" w:hAnsi="Calibri Light"/>
          <w:b/>
        </w:rPr>
        <w:t xml:space="preserve"> </w:t>
      </w:r>
    </w:p>
    <w:tbl>
      <w:tblPr>
        <w:tblW w:w="10281" w:type="dxa"/>
        <w:tblInd w:w="93" w:type="dxa"/>
        <w:tblLook w:val="04A0" w:firstRow="1" w:lastRow="0" w:firstColumn="1" w:lastColumn="0" w:noHBand="0" w:noVBand="1"/>
      </w:tblPr>
      <w:tblGrid>
        <w:gridCol w:w="1780"/>
        <w:gridCol w:w="800"/>
        <w:gridCol w:w="800"/>
        <w:gridCol w:w="800"/>
        <w:gridCol w:w="830"/>
        <w:gridCol w:w="2041"/>
        <w:gridCol w:w="800"/>
        <w:gridCol w:w="800"/>
        <w:gridCol w:w="800"/>
        <w:gridCol w:w="830"/>
      </w:tblGrid>
      <w:tr w:rsidR="00893CCC" w:rsidRPr="00893CCC" w:rsidTr="00893CCC">
        <w:trPr>
          <w:divId w:val="153381129"/>
          <w:trHeight w:val="39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Category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2015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color w:val="FFFFFF"/>
                <w:sz w:val="18"/>
                <w:szCs w:val="18"/>
                <w:lang w:eastAsia="en-AU"/>
              </w:rPr>
              <w:t>5 Year Average</w:t>
            </w:r>
          </w:p>
        </w:tc>
      </w:tr>
      <w:tr w:rsidR="00893CCC" w:rsidRPr="00893CCC" w:rsidTr="00893CCC">
        <w:trPr>
          <w:divId w:val="153381129"/>
          <w:trHeight w:val="10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Local Government Area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ALPINE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MANSFIELD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</w:tr>
      <w:tr w:rsidR="00893CCC" w:rsidRPr="00893CCC" w:rsidTr="00893CCC">
        <w:trPr>
          <w:divId w:val="153381129"/>
          <w:trHeight w:val="199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ARARAT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MARIBYRNONG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BALLARAT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MAROONDAH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BANYULE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218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BASS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MELTON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66</w:t>
            </w:r>
          </w:p>
        </w:tc>
      </w:tr>
      <w:tr w:rsidR="00893CCC" w:rsidRPr="00893CCC" w:rsidTr="00893CCC">
        <w:trPr>
          <w:divId w:val="153381129"/>
          <w:trHeight w:val="199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BAW BAW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MILDURA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BAYSIDE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MITCHELL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BENALLA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BOROONDARA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MONASH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160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BRIMBANK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111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MOONEE VALLEY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101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BULOKE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MOORABOOL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40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CAMPASPE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MORELAND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125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CARDINIA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MORNINGTON PENINSULA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126</w:t>
            </w:r>
          </w:p>
        </w:tc>
      </w:tr>
      <w:tr w:rsidR="00893CCC" w:rsidRPr="00893CCC" w:rsidTr="00893CCC">
        <w:trPr>
          <w:divId w:val="153381129"/>
          <w:trHeight w:val="199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CASEY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233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MOUNT ALEXANDER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CENTRAL GOLDFIELDS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MOYNE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COLAC-OTWAY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MURRINDINDI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CORANGAMITE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NILLUMBIK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</w:tr>
      <w:tr w:rsidR="00893CCC" w:rsidRPr="00893CCC" w:rsidTr="00893CCC">
        <w:trPr>
          <w:divId w:val="153381129"/>
          <w:trHeight w:val="199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DAREBIN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NORTHERN GRAMPIANS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EAST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PORT PHILLIP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111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FRANKSTON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PYRENEES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GANNAWARRA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QUEENSCLIFFE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GLEN EIRA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SOUTH GIPPSLAND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GLENELG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SOUTHERN GRAMPIANS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GOLDEN PLAINS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STONNINGTON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114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GREATER BENDIGO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STRATHBOGIE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29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GREATER DANDENONG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SURF COAST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GREATER GEELONG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SWAN HILL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GREATER SHEPPARTON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TOWONG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HEPBURN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WANGARATTA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27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HINDMARSH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WARRNAMBOOL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18</w:t>
            </w:r>
          </w:p>
        </w:tc>
      </w:tr>
      <w:tr w:rsidR="00893CCC" w:rsidRPr="00893CCC" w:rsidTr="00893CCC">
        <w:trPr>
          <w:divId w:val="153381129"/>
          <w:trHeight w:val="199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HOBSONS BAY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WELLINGTON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56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HORSHAM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WEST WIMMERA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HUME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WHITEHORSE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94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INDIGO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WHITTLESEA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136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KINGSTON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WODONGA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22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KNOX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WYNDHAM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160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125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LATROBE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830" w:type="dxa"/>
            <w:tcBorders>
              <w:top w:val="single" w:sz="4" w:space="0" w:color="00B0F0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2041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YARRA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800" w:type="dxa"/>
            <w:tcBorders>
              <w:top w:val="single" w:sz="4" w:space="0" w:color="00B0F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95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LODDON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YARRA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135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MACEDON RANGES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78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YARRIAMBIACK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4</w:t>
            </w:r>
          </w:p>
        </w:tc>
      </w:tr>
      <w:tr w:rsidR="00893CCC" w:rsidRPr="00893CCC" w:rsidTr="00893CCC">
        <w:trPr>
          <w:divId w:val="153381129"/>
          <w:trHeight w:val="255"/>
        </w:trPr>
        <w:tc>
          <w:tcPr>
            <w:tcW w:w="1780" w:type="dxa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MANNINGHAM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B0F0"/>
              <w:right w:val="single" w:sz="4" w:space="0" w:color="00B0F0"/>
            </w:tcBorders>
            <w:shd w:val="clear" w:color="auto" w:fill="auto"/>
            <w:noWrap/>
            <w:vAlign w:val="center"/>
            <w:hideMark/>
          </w:tcPr>
          <w:p w:rsidR="00893CCC" w:rsidRPr="00893CCC" w:rsidRDefault="00893CCC" w:rsidP="00893CCC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93CCC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</w:tbl>
    <w:p w:rsidR="00DE68E2" w:rsidRDefault="00DE68E2" w:rsidP="001D4EDF">
      <w:pPr>
        <w:rPr>
          <w:rFonts w:ascii="Calibri Light" w:hAnsi="Calibri Light"/>
          <w:b/>
        </w:rPr>
      </w:pPr>
    </w:p>
    <w:p w:rsidR="001A46AB" w:rsidRPr="006150C1" w:rsidRDefault="00980FAB" w:rsidP="00D8684D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Note: excludes </w:t>
      </w:r>
      <w:r w:rsidR="001F5A43">
        <w:rPr>
          <w:rFonts w:ascii="Calibri Light" w:hAnsi="Calibri Light"/>
        </w:rPr>
        <w:t xml:space="preserve">unknown, </w:t>
      </w:r>
      <w:r w:rsidRPr="006150C1">
        <w:rPr>
          <w:rFonts w:ascii="Calibri Light" w:hAnsi="Calibri Light"/>
        </w:rPr>
        <w:t>rejected claims and claims for interstate crashes</w:t>
      </w:r>
    </w:p>
    <w:p w:rsidR="00080ECF" w:rsidRDefault="00F01F79" w:rsidP="005D5A61">
      <w:pPr>
        <w:pStyle w:val="Heading1"/>
        <w:spacing w:after="0"/>
        <w:rPr>
          <w:rFonts w:ascii="Calibri Light" w:hAnsi="Calibri Light"/>
          <w:sz w:val="24"/>
          <w:szCs w:val="24"/>
        </w:rPr>
      </w:pPr>
      <w:r w:rsidRPr="006150C1">
        <w:rPr>
          <w:rFonts w:ascii="Calibri Light" w:hAnsi="Calibri Light"/>
        </w:rPr>
        <w:br w:type="page"/>
      </w:r>
      <w:bookmarkStart w:id="11" w:name="_Toc435694157"/>
      <w:r w:rsidR="00A10926" w:rsidRPr="00A857B4">
        <w:rPr>
          <w:rFonts w:ascii="Calibri Light" w:hAnsi="Calibri Light"/>
          <w:sz w:val="24"/>
          <w:szCs w:val="24"/>
        </w:rPr>
        <w:lastRenderedPageBreak/>
        <w:t xml:space="preserve"> </w:t>
      </w:r>
      <w:bookmarkStart w:id="12" w:name="_Toc522194574"/>
      <w:r w:rsidR="00F80D76" w:rsidRPr="00A857B4">
        <w:rPr>
          <w:rFonts w:ascii="Calibri Light" w:hAnsi="Calibri Light"/>
          <w:sz w:val="24"/>
          <w:szCs w:val="24"/>
        </w:rPr>
        <w:t>Lives Lost</w:t>
      </w:r>
      <w:r w:rsidR="00416590" w:rsidRPr="00A857B4">
        <w:rPr>
          <w:rFonts w:ascii="Calibri Light" w:hAnsi="Calibri Light"/>
          <w:sz w:val="24"/>
          <w:szCs w:val="24"/>
        </w:rPr>
        <w:t xml:space="preserve"> by Week (</w:t>
      </w:r>
      <w:r w:rsidR="000444DE" w:rsidRPr="00A857B4">
        <w:rPr>
          <w:rFonts w:ascii="Calibri Light" w:hAnsi="Calibri Light"/>
          <w:sz w:val="24"/>
          <w:szCs w:val="24"/>
        </w:rPr>
        <w:t>20</w:t>
      </w:r>
      <w:r w:rsidR="000444DE">
        <w:rPr>
          <w:rFonts w:ascii="Calibri Light" w:hAnsi="Calibri Light"/>
          <w:sz w:val="24"/>
          <w:szCs w:val="24"/>
        </w:rPr>
        <w:t>1</w:t>
      </w:r>
      <w:r w:rsidR="00632CC0">
        <w:rPr>
          <w:rFonts w:ascii="Calibri Light" w:hAnsi="Calibri Light"/>
          <w:sz w:val="24"/>
          <w:szCs w:val="24"/>
        </w:rPr>
        <w:t>3</w:t>
      </w:r>
      <w:r w:rsidR="000444DE" w:rsidRPr="00A857B4">
        <w:rPr>
          <w:rFonts w:ascii="Calibri Light" w:hAnsi="Calibri Light"/>
          <w:sz w:val="24"/>
          <w:szCs w:val="24"/>
        </w:rPr>
        <w:t xml:space="preserve"> </w:t>
      </w:r>
      <w:r w:rsidR="00416590" w:rsidRPr="00A857B4">
        <w:rPr>
          <w:rFonts w:ascii="Calibri Light" w:hAnsi="Calibri Light"/>
          <w:sz w:val="24"/>
          <w:szCs w:val="24"/>
        </w:rPr>
        <w:t xml:space="preserve">to </w:t>
      </w:r>
      <w:bookmarkEnd w:id="11"/>
      <w:r w:rsidR="000444DE">
        <w:rPr>
          <w:rFonts w:ascii="Calibri Light" w:hAnsi="Calibri Light"/>
          <w:sz w:val="24"/>
          <w:szCs w:val="24"/>
        </w:rPr>
        <w:t>201</w:t>
      </w:r>
      <w:r w:rsidR="00632CC0">
        <w:rPr>
          <w:rFonts w:ascii="Calibri Light" w:hAnsi="Calibri Light"/>
          <w:sz w:val="24"/>
          <w:szCs w:val="24"/>
        </w:rPr>
        <w:t>8</w:t>
      </w:r>
      <w:r w:rsidR="000444DE">
        <w:rPr>
          <w:rFonts w:ascii="Calibri Light" w:hAnsi="Calibri Light"/>
          <w:sz w:val="24"/>
          <w:szCs w:val="24"/>
        </w:rPr>
        <w:t>)</w:t>
      </w:r>
      <w:bookmarkEnd w:id="12"/>
    </w:p>
    <w:p w:rsidR="00632CC0" w:rsidRPr="00632CC0" w:rsidRDefault="00632CC0" w:rsidP="00632CC0">
      <w:pPr>
        <w:rPr>
          <w:sz w:val="12"/>
        </w:rPr>
      </w:pPr>
    </w:p>
    <w:tbl>
      <w:tblPr>
        <w:tblW w:w="7467" w:type="dxa"/>
        <w:tblInd w:w="93" w:type="dxa"/>
        <w:tblLook w:val="04A0" w:firstRow="1" w:lastRow="0" w:firstColumn="1" w:lastColumn="0" w:noHBand="0" w:noVBand="1"/>
      </w:tblPr>
      <w:tblGrid>
        <w:gridCol w:w="920"/>
        <w:gridCol w:w="671"/>
        <w:gridCol w:w="671"/>
        <w:gridCol w:w="671"/>
        <w:gridCol w:w="671"/>
        <w:gridCol w:w="671"/>
        <w:gridCol w:w="671"/>
        <w:gridCol w:w="1229"/>
        <w:gridCol w:w="1292"/>
      </w:tblGrid>
      <w:tr w:rsidR="00411367" w:rsidRPr="00FD68D6" w:rsidTr="0041136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0444DE">
            <w:pPr>
              <w:jc w:val="center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Week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Cumulative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12 Month</w:t>
            </w:r>
          </w:p>
        </w:tc>
      </w:tr>
      <w:tr w:rsidR="00411367" w:rsidRPr="00FD68D6" w:rsidTr="00411367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445B1A">
            <w:pPr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Ending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AA06C8">
            <w:pPr>
              <w:jc w:val="right"/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201</w:t>
            </w:r>
            <w:r w:rsidR="00AA06C8">
              <w:rPr>
                <w:rFonts w:ascii="Calibri" w:hAnsi="Calibri"/>
                <w:b/>
                <w:bCs/>
                <w:color w:val="FFFFFF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411367" w:rsidRPr="00FD68D6" w:rsidRDefault="00411367" w:rsidP="00683917">
            <w:pPr>
              <w:jc w:val="right"/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D68D6">
              <w:rPr>
                <w:rFonts w:ascii="Calibri" w:hAnsi="Calibri" w:cs="Arial"/>
                <w:b/>
                <w:bCs/>
                <w:color w:val="FFFFFF"/>
                <w:sz w:val="16"/>
                <w:szCs w:val="16"/>
                <w:lang w:eastAsia="en-AU"/>
              </w:rPr>
              <w:t>Moving Total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263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14-Jan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261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21-Jan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259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28-Jan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259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260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11-Feb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261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18-Feb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261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25-Feb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260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259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11-Mar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263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18-Mar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262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25-Mar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257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257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253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15-Apr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243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22-Apr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238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29-Apr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240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246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13-May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243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20-May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243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27-May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245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241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242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17-Jun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246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24-Jun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240</w:t>
            </w: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Default="004907D7" w:rsidP="004907D7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Default="004907D7" w:rsidP="004907D7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15-Jul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Default="004907D7" w:rsidP="004907D7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22-Jul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Default="004907D7" w:rsidP="004907D7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29-Jul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Default="004907D7" w:rsidP="004907D7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Default="004907D7" w:rsidP="004907D7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12-Aug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Default="004907D7" w:rsidP="004907D7">
            <w:pPr>
              <w:jc w:val="right"/>
              <w:rPr>
                <w:rFonts w:ascii="Verdana" w:hAnsi="Verdana"/>
                <w:sz w:val="16"/>
                <w:szCs w:val="16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19-Aug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26-Aug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16-Sep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23-Sep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30-Sep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14-Oct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21-Oct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28-Oct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11-Nov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18-Nov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25-Nov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16-Dec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23-Dec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30-Dec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DF31E1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31-Dec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</w:tcPr>
          <w:p w:rsidR="004907D7" w:rsidRPr="00FD68D6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</w:tr>
      <w:tr w:rsidR="004907D7" w:rsidRPr="00FD68D6" w:rsidTr="00683917">
        <w:trPr>
          <w:trHeight w:val="240"/>
        </w:trPr>
        <w:tc>
          <w:tcPr>
            <w:tcW w:w="920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907D7">
              <w:rPr>
                <w:rFonts w:asciiTheme="minorHAnsi" w:hAnsi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907D7">
              <w:rPr>
                <w:rFonts w:asciiTheme="minorHAnsi" w:hAnsiTheme="minorHAnsi"/>
                <w:b/>
                <w:bCs/>
                <w:sz w:val="16"/>
                <w:szCs w:val="16"/>
              </w:rPr>
              <w:t>243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907D7">
              <w:rPr>
                <w:rFonts w:asciiTheme="minorHAnsi" w:hAnsiTheme="minorHAnsi"/>
                <w:b/>
                <w:bCs/>
                <w:sz w:val="16"/>
                <w:szCs w:val="16"/>
              </w:rPr>
              <w:t>248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907D7">
              <w:rPr>
                <w:rFonts w:asciiTheme="minorHAnsi" w:hAnsiTheme="minorHAnsi"/>
                <w:b/>
                <w:bCs/>
                <w:sz w:val="16"/>
                <w:szCs w:val="16"/>
              </w:rPr>
              <w:t>252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907D7">
              <w:rPr>
                <w:rFonts w:asciiTheme="minorHAnsi" w:hAnsiTheme="minorHAnsi"/>
                <w:b/>
                <w:bCs/>
                <w:sz w:val="16"/>
                <w:szCs w:val="16"/>
              </w:rPr>
              <w:t>290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907D7">
              <w:rPr>
                <w:rFonts w:asciiTheme="minorHAnsi" w:hAnsiTheme="minorHAnsi"/>
                <w:b/>
                <w:bCs/>
                <w:sz w:val="16"/>
                <w:szCs w:val="16"/>
              </w:rPr>
              <w:t>259</w:t>
            </w:r>
          </w:p>
        </w:tc>
        <w:tc>
          <w:tcPr>
            <w:tcW w:w="671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229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4907D7" w:rsidRDefault="004907D7" w:rsidP="004907D7">
            <w:pPr>
              <w:rPr>
                <w:rFonts w:asciiTheme="minorHAnsi" w:hAnsiTheme="minorHAnsi"/>
                <w:sz w:val="16"/>
                <w:szCs w:val="16"/>
              </w:rPr>
            </w:pPr>
            <w:r w:rsidRPr="004907D7">
              <w:rPr>
                <w:rFonts w:asciiTheme="minorHAnsi" w:hAnsiTheme="minorHAnsi"/>
                <w:sz w:val="16"/>
                <w:szCs w:val="16"/>
              </w:rPr>
              <w:t> </w:t>
            </w:r>
          </w:p>
        </w:tc>
        <w:tc>
          <w:tcPr>
            <w:tcW w:w="1292" w:type="dxa"/>
            <w:tcBorders>
              <w:top w:val="single" w:sz="4" w:space="0" w:color="00B0F0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4907D7" w:rsidRPr="008B76E4" w:rsidRDefault="004907D7" w:rsidP="00683917">
            <w:pPr>
              <w:jc w:val="right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8B76E4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</w:tr>
    </w:tbl>
    <w:p w:rsidR="005D5A61" w:rsidRDefault="00BE458B" w:rsidP="00B50423">
      <w:pPr>
        <w:pStyle w:val="Heading1"/>
        <w:rPr>
          <w:rFonts w:ascii="Calibri Light" w:hAnsi="Calibri Light"/>
        </w:rPr>
      </w:pPr>
      <w:r w:rsidRPr="006150C1">
        <w:rPr>
          <w:rFonts w:ascii="Calibri Light" w:hAnsi="Calibri Light"/>
        </w:rPr>
        <w:br w:type="page"/>
      </w:r>
      <w:bookmarkStart w:id="13" w:name="_Toc435694158"/>
      <w:bookmarkStart w:id="14" w:name="_Toc522194575"/>
      <w:r w:rsidR="00080ECF" w:rsidRPr="006150C1">
        <w:rPr>
          <w:rFonts w:ascii="Calibri Light" w:hAnsi="Calibri Light"/>
        </w:rPr>
        <w:lastRenderedPageBreak/>
        <w:t>The National Picture</w:t>
      </w:r>
      <w:bookmarkEnd w:id="13"/>
      <w:bookmarkEnd w:id="14"/>
      <w:r w:rsidR="005D5A61">
        <w:rPr>
          <w:rFonts w:ascii="Calibri Light" w:hAnsi="Calibri Light"/>
        </w:rPr>
        <w:t xml:space="preserve"> </w:t>
      </w:r>
    </w:p>
    <w:tbl>
      <w:tblPr>
        <w:tblW w:w="8155" w:type="dxa"/>
        <w:tblInd w:w="93" w:type="dxa"/>
        <w:tblLook w:val="04A0" w:firstRow="1" w:lastRow="0" w:firstColumn="1" w:lastColumn="0" w:noHBand="0" w:noVBand="1"/>
      </w:tblPr>
      <w:tblGrid>
        <w:gridCol w:w="1515"/>
        <w:gridCol w:w="1187"/>
        <w:gridCol w:w="1187"/>
        <w:gridCol w:w="1187"/>
        <w:gridCol w:w="1187"/>
        <w:gridCol w:w="832"/>
        <w:gridCol w:w="1060"/>
      </w:tblGrid>
      <w:tr w:rsidR="00090BA2" w:rsidRPr="00090BA2" w:rsidTr="00090BA2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State</w:t>
            </w:r>
          </w:p>
        </w:tc>
        <w:tc>
          <w:tcPr>
            <w:tcW w:w="5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9723A1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Lives Lost (12 months to </w:t>
            </w:r>
            <w:r w:rsidR="009723A1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June</w:t>
            </w: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</w:tr>
      <w:tr w:rsidR="00090BA2" w:rsidRPr="00090BA2" w:rsidTr="00090BA2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2015</w:t>
            </w:r>
          </w:p>
        </w:tc>
        <w:tc>
          <w:tcPr>
            <w:tcW w:w="1892" w:type="dxa"/>
            <w:gridSpan w:val="2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</w:tr>
      <w:tr w:rsidR="00B370D3" w:rsidRPr="00090BA2" w:rsidTr="00B370D3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NSW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392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357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386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304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+35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(+10%)</w:t>
            </w:r>
          </w:p>
        </w:tc>
      </w:tr>
      <w:tr w:rsidR="00B370D3" w:rsidRPr="00090BA2" w:rsidTr="00B370D3">
        <w:trPr>
          <w:trHeight w:val="263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VIC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267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265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254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-28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(-10%)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QLD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248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235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-3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(-1%)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SA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113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+17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(+21%)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WA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166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183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171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(-9%)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TAS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+4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(+13%)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NT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-2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(-5%)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ACT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-4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(-36%)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TOTAL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1,228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1,226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1,260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1,170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+2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(+0%)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090BA2">
            <w:pPr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minus VIC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989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959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995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916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+30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jc w:val="center"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(+3%)</w:t>
            </w:r>
          </w:p>
        </w:tc>
      </w:tr>
    </w:tbl>
    <w:p w:rsidR="00090BA2" w:rsidRDefault="00090BA2" w:rsidP="00090BA2">
      <w:pPr>
        <w:rPr>
          <w:highlight w:val="yellow"/>
        </w:rPr>
      </w:pPr>
    </w:p>
    <w:tbl>
      <w:tblPr>
        <w:tblW w:w="8155" w:type="dxa"/>
        <w:tblInd w:w="93" w:type="dxa"/>
        <w:tblLook w:val="04A0" w:firstRow="1" w:lastRow="0" w:firstColumn="1" w:lastColumn="0" w:noHBand="0" w:noVBand="1"/>
      </w:tblPr>
      <w:tblGrid>
        <w:gridCol w:w="1515"/>
        <w:gridCol w:w="1154"/>
        <w:gridCol w:w="1153"/>
        <w:gridCol w:w="1153"/>
        <w:gridCol w:w="1060"/>
        <w:gridCol w:w="1060"/>
        <w:gridCol w:w="1060"/>
      </w:tblGrid>
      <w:tr w:rsidR="00090BA2" w:rsidRPr="00090BA2" w:rsidTr="00090BA2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State</w:t>
            </w:r>
          </w:p>
        </w:tc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Lives Lost per 10,000 registered vehicles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9723A1" w:rsidP="009723A1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Lives lost </w:t>
            </w:r>
            <w:r w:rsidR="00090BA2"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 per 100,000 population</w:t>
            </w:r>
          </w:p>
        </w:tc>
      </w:tr>
      <w:tr w:rsidR="00090BA2" w:rsidRPr="00090BA2" w:rsidTr="00090BA2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9723A1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 xml:space="preserve">(12 months to </w:t>
            </w:r>
            <w:r w:rsidR="009723A1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June</w:t>
            </w: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)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9723A1" w:rsidP="009723A1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(12 months to June</w:t>
            </w:r>
            <w:r w:rsidR="00090BA2"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)</w:t>
            </w:r>
          </w:p>
        </w:tc>
      </w:tr>
      <w:tr w:rsidR="00090BA2" w:rsidRPr="00090BA2" w:rsidTr="00090BA2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090BA2" w:rsidRPr="00090BA2" w:rsidRDefault="00090BA2" w:rsidP="00090BA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090BA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NSW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4.95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4.58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5.03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VIC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0.49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0.56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3.74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4.27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4.37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QLD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4.99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5.07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SA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0.59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4.77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5.74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WA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0.82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6.41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7.12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6.16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TAS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6.70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7.74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NT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2.74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2.82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2.79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17.05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17.89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17.96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ACT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0.23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0.37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1.70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2.69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3.23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TOTAL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4.96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5.25</w:t>
            </w:r>
          </w:p>
        </w:tc>
      </w:tr>
      <w:tr w:rsidR="00B370D3" w:rsidRPr="00090BA2" w:rsidTr="00B370D3">
        <w:trPr>
          <w:trHeight w:val="259"/>
        </w:trPr>
        <w:tc>
          <w:tcPr>
            <w:tcW w:w="151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rPr>
                <w:rFonts w:asciiTheme="minorHAnsi" w:hAnsiTheme="minorHAnsi" w:cs="Arial"/>
                <w:sz w:val="16"/>
                <w:szCs w:val="16"/>
                <w:lang w:eastAsia="en-AU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  <w:lang w:eastAsia="en-AU"/>
              </w:rPr>
              <w:t>AUST minus VIC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0.69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0.73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B370D3" w:rsidRPr="00FF5204" w:rsidRDefault="00B370D3" w:rsidP="00B370D3">
            <w:pPr>
              <w:contextualSpacing/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FF5204">
              <w:rPr>
                <w:rFonts w:asciiTheme="minorHAnsi" w:hAnsiTheme="minorHAnsi" w:cs="Arial"/>
                <w:sz w:val="16"/>
                <w:szCs w:val="16"/>
              </w:rPr>
              <w:t>5.55</w:t>
            </w:r>
          </w:p>
        </w:tc>
      </w:tr>
    </w:tbl>
    <w:p w:rsidR="00090BA2" w:rsidRDefault="00090BA2" w:rsidP="00090BA2">
      <w:pPr>
        <w:rPr>
          <w:noProof/>
          <w:lang w:eastAsia="en-AU"/>
        </w:rPr>
      </w:pPr>
    </w:p>
    <w:p w:rsidR="00090BA2" w:rsidRDefault="00090BA2" w:rsidP="00090BA2">
      <w:pPr>
        <w:rPr>
          <w:highlight w:val="yellow"/>
        </w:rPr>
      </w:pPr>
      <w:r>
        <w:rPr>
          <w:noProof/>
          <w:lang w:eastAsia="en-AU"/>
        </w:rPr>
        <w:drawing>
          <wp:inline distT="0" distB="0" distL="0" distR="0" wp14:anchorId="7A513F5C" wp14:editId="19F89BEB">
            <wp:extent cx="5873045" cy="315726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12" cy="315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625" w:rsidRDefault="001D4EDF" w:rsidP="00705625">
      <w:pPr>
        <w:jc w:val="center"/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Victoria v Australia – 12 Month Moving </w:t>
      </w:r>
      <w:r w:rsidR="000E2D7C">
        <w:rPr>
          <w:rFonts w:ascii="Calibri Light" w:hAnsi="Calibri Light"/>
        </w:rPr>
        <w:t>Lives Lost</w:t>
      </w:r>
      <w:r w:rsidRPr="006150C1">
        <w:rPr>
          <w:rFonts w:ascii="Calibri Light" w:hAnsi="Calibri Light"/>
        </w:rPr>
        <w:t xml:space="preserve"> Rate</w:t>
      </w:r>
      <w:bookmarkStart w:id="15" w:name="_Toc435694161"/>
    </w:p>
    <w:p w:rsidR="00C4406F" w:rsidRDefault="00C4406F" w:rsidP="00705625">
      <w:pPr>
        <w:jc w:val="center"/>
        <w:rPr>
          <w:rFonts w:ascii="Calibri Light" w:hAnsi="Calibri Light"/>
        </w:rPr>
      </w:pPr>
    </w:p>
    <w:p w:rsidR="00C4406F" w:rsidRDefault="00C4406F" w:rsidP="00C4406F">
      <w:pPr>
        <w:pStyle w:val="Heading1"/>
        <w:rPr>
          <w:rFonts w:ascii="Calibri Light" w:hAnsi="Calibri Light"/>
        </w:rPr>
      </w:pPr>
      <w:bookmarkStart w:id="16" w:name="_Toc513535273"/>
      <w:r w:rsidRPr="00A07B77">
        <w:rPr>
          <w:rFonts w:ascii="Calibri Light" w:hAnsi="Calibri Light"/>
        </w:rPr>
        <w:lastRenderedPageBreak/>
        <w:t>Booze Bus Random Breath Testing</w:t>
      </w:r>
      <w:bookmarkEnd w:id="16"/>
    </w:p>
    <w:p w:rsidR="00793F22" w:rsidRPr="00793F22" w:rsidRDefault="00793F22" w:rsidP="00793F22"/>
    <w:p w:rsidR="00C016C3" w:rsidRDefault="00793F22" w:rsidP="00C016C3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793F22">
        <w:rPr>
          <w:rFonts w:ascii="Arial" w:hAnsi="Arial" w:cs="Arial"/>
          <w:b/>
          <w:bCs/>
          <w:sz w:val="16"/>
          <w:szCs w:val="16"/>
          <w:lang w:eastAsia="en-AU"/>
        </w:rPr>
        <w:t>Booze-bus Random Breath Tests (12 months to June 2018 vs previous 12 months)</w:t>
      </w:r>
    </w:p>
    <w:p w:rsidR="00793F22" w:rsidRDefault="00793F22" w:rsidP="00C016C3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tbl>
      <w:tblPr>
        <w:tblW w:w="8840" w:type="dxa"/>
        <w:tblInd w:w="93" w:type="dxa"/>
        <w:tblLook w:val="04A0" w:firstRow="1" w:lastRow="0" w:firstColumn="1" w:lastColumn="0" w:noHBand="0" w:noVBand="1"/>
      </w:tblPr>
      <w:tblGrid>
        <w:gridCol w:w="1180"/>
        <w:gridCol w:w="1240"/>
        <w:gridCol w:w="1240"/>
        <w:gridCol w:w="1240"/>
        <w:gridCol w:w="1132"/>
        <w:gridCol w:w="948"/>
        <w:gridCol w:w="1012"/>
        <w:gridCol w:w="848"/>
      </w:tblGrid>
      <w:tr w:rsidR="00793F22" w:rsidRPr="00793F22" w:rsidTr="00793F22">
        <w:trPr>
          <w:trHeight w:val="22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793F22" w:rsidRPr="00793F22" w:rsidRDefault="00793F22" w:rsidP="00793F22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 v 2016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 v 2015</w:t>
            </w:r>
          </w:p>
        </w:tc>
      </w:tr>
      <w:tr w:rsidR="00793F22" w:rsidRPr="00793F22" w:rsidTr="00793F22">
        <w:trPr>
          <w:trHeight w:val="23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Default="00F1312B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  <w:p w:rsidR="00793F22" w:rsidRPr="00793F22" w:rsidRDefault="00793F22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Melbourne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1,203,695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1,019,494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992,037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+184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(+18%)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+211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658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(+21%)</w:t>
            </w:r>
          </w:p>
        </w:tc>
      </w:tr>
      <w:tr w:rsidR="00793F22" w:rsidRPr="00793F22" w:rsidTr="00793F22">
        <w:trPr>
          <w:trHeight w:val="23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Default="00F1312B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  <w:p w:rsidR="00793F22" w:rsidRPr="00793F22" w:rsidRDefault="00793F22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Country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130,028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136,868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90,716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-6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840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(-5%)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+39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312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(+43%)</w:t>
            </w:r>
          </w:p>
        </w:tc>
      </w:tr>
      <w:tr w:rsidR="00793F22" w:rsidRPr="00793F22" w:rsidTr="00793F22">
        <w:trPr>
          <w:trHeight w:val="233"/>
        </w:trPr>
        <w:tc>
          <w:tcPr>
            <w:tcW w:w="118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Default="00F1312B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</w:p>
          <w:p w:rsidR="00793F22" w:rsidRPr="00793F22" w:rsidRDefault="00793F22" w:rsidP="00793F22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Vic 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    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333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723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156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362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082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753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+177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361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(+15%)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+250</w:t>
            </w:r>
            <w:r>
              <w:rPr>
                <w:rFonts w:ascii="Arial" w:hAnsi="Arial" w:cs="Arial"/>
                <w:sz w:val="16"/>
                <w:szCs w:val="16"/>
                <w:lang w:eastAsia="en-AU"/>
              </w:rPr>
              <w:t>,</w:t>
            </w: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970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793F22" w:rsidRPr="00793F22" w:rsidRDefault="00793F22" w:rsidP="00793F22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793F22">
              <w:rPr>
                <w:rFonts w:ascii="Arial" w:hAnsi="Arial" w:cs="Arial"/>
                <w:sz w:val="16"/>
                <w:szCs w:val="16"/>
                <w:lang w:eastAsia="en-AU"/>
              </w:rPr>
              <w:t>(+23%)</w:t>
            </w:r>
          </w:p>
        </w:tc>
      </w:tr>
    </w:tbl>
    <w:p w:rsidR="00793F22" w:rsidRPr="00793F22" w:rsidRDefault="00793F22" w:rsidP="00C016C3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p w:rsidR="00C016C3" w:rsidRDefault="00C016C3" w:rsidP="00C016C3"/>
    <w:p w:rsidR="00485803" w:rsidRDefault="00C4406F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  <w:r>
        <w:rPr>
          <w:rFonts w:ascii="Arial" w:hAnsi="Arial" w:cs="Arial"/>
          <w:b/>
          <w:bCs/>
          <w:sz w:val="16"/>
          <w:szCs w:val="16"/>
          <w:lang w:eastAsia="en-AU"/>
        </w:rPr>
        <w:t>Booze Bus Random Breath Testing (</w:t>
      </w:r>
      <w:r w:rsidRPr="00573983">
        <w:rPr>
          <w:rFonts w:ascii="Arial" w:hAnsi="Arial" w:cs="Arial"/>
          <w:b/>
          <w:bCs/>
          <w:sz w:val="16"/>
          <w:szCs w:val="16"/>
          <w:lang w:eastAsia="en-AU"/>
        </w:rPr>
        <w:t xml:space="preserve">12 months to </w:t>
      </w:r>
      <w:r w:rsidR="00C016C3">
        <w:rPr>
          <w:rFonts w:ascii="Arial" w:hAnsi="Arial" w:cs="Arial"/>
          <w:b/>
          <w:bCs/>
          <w:sz w:val="16"/>
          <w:szCs w:val="16"/>
          <w:lang w:eastAsia="en-AU"/>
        </w:rPr>
        <w:t>June</w:t>
      </w:r>
      <w:r w:rsidRPr="00573983">
        <w:rPr>
          <w:rFonts w:ascii="Arial" w:hAnsi="Arial" w:cs="Arial"/>
          <w:b/>
          <w:bCs/>
          <w:sz w:val="16"/>
          <w:szCs w:val="16"/>
          <w:lang w:eastAsia="en-AU"/>
        </w:rPr>
        <w:t xml:space="preserve"> 2018 (monthly totals)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925"/>
        <w:gridCol w:w="675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</w:tblGrid>
      <w:tr w:rsidR="00624198" w:rsidRPr="00624198" w:rsidTr="0062419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</w:tr>
      <w:tr w:rsidR="00624198" w:rsidRPr="00624198" w:rsidTr="00624198">
        <w:trPr>
          <w:trHeight w:val="229"/>
        </w:trPr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Dec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Feb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Apr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Jun</w:t>
            </w:r>
          </w:p>
        </w:tc>
      </w:tr>
      <w:tr w:rsidR="00624198" w:rsidRPr="00624198" w:rsidTr="0062419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Default="00F1312B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</w:p>
          <w:p w:rsidR="00624198" w:rsidRPr="00624198" w:rsidRDefault="0062419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Melbourne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89,786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98,917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98,907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117,207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88,467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108,748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98,546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90,559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96,738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103,691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91,213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120,916</w:t>
            </w:r>
          </w:p>
        </w:tc>
      </w:tr>
      <w:tr w:rsidR="00624198" w:rsidRPr="00624198" w:rsidTr="0062419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Default="00F1312B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</w:p>
          <w:p w:rsidR="00624198" w:rsidRPr="00624198" w:rsidRDefault="0062419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4,525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4,304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8,261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12,889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14,307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15,152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16,569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6,855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10,813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15,444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9,947</w:t>
            </w:r>
          </w:p>
        </w:tc>
      </w:tr>
      <w:tr w:rsidR="00624198" w:rsidRPr="00624198" w:rsidTr="00624198">
        <w:trPr>
          <w:trHeight w:val="233"/>
        </w:trPr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Default="00F1312B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</w:p>
          <w:p w:rsidR="00624198" w:rsidRPr="00624198" w:rsidRDefault="00624198" w:rsidP="00624198">
            <w:pPr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Vic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94,311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103,221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107,168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130,096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102,774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123,900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109,508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107,128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103,593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114,504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106,657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center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5"/>
                <w:szCs w:val="15"/>
                <w:lang w:eastAsia="en-AU"/>
              </w:rPr>
            </w:pPr>
            <w:r w:rsidRPr="00624198">
              <w:rPr>
                <w:rFonts w:ascii="Arial" w:hAnsi="Arial" w:cs="Arial"/>
                <w:sz w:val="15"/>
                <w:szCs w:val="15"/>
                <w:lang w:eastAsia="en-AU"/>
              </w:rPr>
              <w:t>130,863</w:t>
            </w:r>
          </w:p>
        </w:tc>
      </w:tr>
    </w:tbl>
    <w:p w:rsidR="00624198" w:rsidRPr="00573983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p w:rsidR="00C4406F" w:rsidRDefault="00C4406F" w:rsidP="00C4406F">
      <w:pPr>
        <w:pStyle w:val="Heading1"/>
        <w:rPr>
          <w:rFonts w:ascii="Calibri Light" w:hAnsi="Calibri Light"/>
        </w:rPr>
      </w:pPr>
      <w:bookmarkStart w:id="17" w:name="_Toc513535274"/>
      <w:r>
        <w:rPr>
          <w:rFonts w:ascii="Calibri Light" w:hAnsi="Calibri Light"/>
        </w:rPr>
        <w:t>Random Drug Testing</w:t>
      </w:r>
      <w:bookmarkEnd w:id="17"/>
    </w:p>
    <w:p w:rsidR="00624198" w:rsidRPr="00624198" w:rsidRDefault="00624198" w:rsidP="00624198"/>
    <w:p w:rsidR="00624198" w:rsidRPr="00624198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624198">
        <w:rPr>
          <w:rFonts w:ascii="Arial" w:hAnsi="Arial" w:cs="Arial"/>
          <w:b/>
          <w:bCs/>
          <w:sz w:val="16"/>
          <w:szCs w:val="16"/>
          <w:lang w:eastAsia="en-AU"/>
        </w:rPr>
        <w:t>Random Drug Tests (12 months to June 2018 vs previous 12 months)</w:t>
      </w:r>
    </w:p>
    <w:p w:rsidR="00C4406F" w:rsidRDefault="00C4406F" w:rsidP="00C4406F">
      <w:pPr>
        <w:rPr>
          <w:rFonts w:ascii="Times New Roman" w:hAnsi="Times New Roman"/>
          <w:sz w:val="20"/>
          <w:szCs w:val="20"/>
          <w:lang w:eastAsia="en-AU"/>
        </w:rPr>
      </w:pPr>
    </w:p>
    <w:tbl>
      <w:tblPr>
        <w:tblW w:w="6720" w:type="dxa"/>
        <w:tblInd w:w="93" w:type="dxa"/>
        <w:tblLook w:val="04A0" w:firstRow="1" w:lastRow="0" w:firstColumn="1" w:lastColumn="0" w:noHBand="0" w:noVBand="1"/>
      </w:tblPr>
      <w:tblGrid>
        <w:gridCol w:w="840"/>
        <w:gridCol w:w="840"/>
        <w:gridCol w:w="840"/>
        <w:gridCol w:w="840"/>
        <w:gridCol w:w="770"/>
        <w:gridCol w:w="910"/>
        <w:gridCol w:w="856"/>
        <w:gridCol w:w="824"/>
      </w:tblGrid>
      <w:tr w:rsidR="00624198" w:rsidRPr="00624198" w:rsidTr="00624198">
        <w:trPr>
          <w:trHeight w:val="255"/>
        </w:trPr>
        <w:tc>
          <w:tcPr>
            <w:tcW w:w="840" w:type="dxa"/>
            <w:tcBorders>
              <w:top w:val="nil"/>
              <w:left w:val="single" w:sz="4" w:space="0" w:color="00B0F0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 v 2017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4" w:space="0" w:color="00B0F0"/>
            </w:tcBorders>
            <w:shd w:val="clear" w:color="000000" w:fill="00B0F0"/>
            <w:noWrap/>
            <w:vAlign w:val="center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2018 v 2016</w:t>
            </w:r>
          </w:p>
        </w:tc>
      </w:tr>
      <w:tr w:rsidR="00624198" w:rsidRPr="00624198" w:rsidTr="00624198">
        <w:trPr>
          <w:trHeight w:val="255"/>
        </w:trPr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Victoria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101,948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101,442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100,237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+506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(+0%)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+1711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(+2%)</w:t>
            </w:r>
          </w:p>
        </w:tc>
      </w:tr>
    </w:tbl>
    <w:p w:rsidR="00624198" w:rsidRDefault="00624198" w:rsidP="00C4406F">
      <w:pPr>
        <w:rPr>
          <w:rFonts w:ascii="Times New Roman" w:hAnsi="Times New Roman"/>
          <w:sz w:val="20"/>
          <w:szCs w:val="20"/>
          <w:lang w:eastAsia="en-AU"/>
        </w:rPr>
      </w:pPr>
    </w:p>
    <w:p w:rsidR="00624198" w:rsidRDefault="00624198" w:rsidP="00C4406F">
      <w:pPr>
        <w:rPr>
          <w:rFonts w:ascii="Times New Roman" w:hAnsi="Times New Roman"/>
          <w:sz w:val="20"/>
          <w:szCs w:val="20"/>
          <w:lang w:eastAsia="en-AU"/>
        </w:rPr>
      </w:pPr>
    </w:p>
    <w:p w:rsidR="00624198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624198">
        <w:rPr>
          <w:rFonts w:ascii="Arial" w:hAnsi="Arial" w:cs="Arial"/>
          <w:b/>
          <w:bCs/>
          <w:sz w:val="16"/>
          <w:szCs w:val="16"/>
          <w:lang w:eastAsia="en-AU"/>
        </w:rPr>
        <w:t>12 months to June 2018 (monthly totals)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658"/>
        <w:gridCol w:w="789"/>
        <w:gridCol w:w="789"/>
        <w:gridCol w:w="779"/>
      </w:tblGrid>
      <w:tr w:rsidR="00624198" w:rsidRPr="00624198" w:rsidTr="00624198">
        <w:trPr>
          <w:trHeight w:val="255"/>
        </w:trPr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624198" w:rsidRPr="00624198" w:rsidTr="00624198">
        <w:trPr>
          <w:trHeight w:val="255"/>
        </w:trPr>
        <w:tc>
          <w:tcPr>
            <w:tcW w:w="390" w:type="pct"/>
            <w:tcBorders>
              <w:top w:val="nil"/>
              <w:left w:val="single" w:sz="4" w:space="0" w:color="00B0F0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Jul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Aug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Sep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Oct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Nov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Dec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Jan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Feb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Mar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Apr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May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624198" w:rsidRPr="00624198" w:rsidRDefault="00624198" w:rsidP="0062419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Jun</w:t>
            </w:r>
          </w:p>
        </w:tc>
      </w:tr>
      <w:tr w:rsidR="00624198" w:rsidRPr="00624198" w:rsidTr="00624198">
        <w:trPr>
          <w:trHeight w:val="255"/>
        </w:trPr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Victoria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7,260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7,067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7,233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8,125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10,614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8,809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10,699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8,629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8,704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8,562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8,671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FFFFFF"/>
            <w:noWrap/>
            <w:vAlign w:val="bottom"/>
            <w:hideMark/>
          </w:tcPr>
          <w:p w:rsidR="00624198" w:rsidRPr="00624198" w:rsidRDefault="00624198" w:rsidP="00624198">
            <w:pPr>
              <w:jc w:val="right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624198">
              <w:rPr>
                <w:rFonts w:ascii="Arial" w:hAnsi="Arial" w:cs="Arial"/>
                <w:sz w:val="16"/>
                <w:szCs w:val="16"/>
                <w:lang w:eastAsia="en-AU"/>
              </w:rPr>
              <w:t>7,575</w:t>
            </w:r>
          </w:p>
        </w:tc>
      </w:tr>
    </w:tbl>
    <w:p w:rsidR="00624198" w:rsidRPr="00624198" w:rsidRDefault="00624198" w:rsidP="00624198">
      <w:pPr>
        <w:rPr>
          <w:rFonts w:ascii="Arial" w:hAnsi="Arial" w:cs="Arial"/>
          <w:b/>
          <w:bCs/>
          <w:sz w:val="16"/>
          <w:szCs w:val="16"/>
          <w:lang w:eastAsia="en-AU"/>
        </w:rPr>
      </w:pPr>
    </w:p>
    <w:p w:rsidR="00624198" w:rsidRDefault="00624198" w:rsidP="00C4406F">
      <w:pPr>
        <w:rPr>
          <w:rFonts w:ascii="Times New Roman" w:hAnsi="Times New Roman"/>
          <w:sz w:val="20"/>
          <w:szCs w:val="20"/>
          <w:lang w:eastAsia="en-AU"/>
        </w:rPr>
      </w:pPr>
    </w:p>
    <w:p w:rsidR="00990F59" w:rsidRDefault="00990F59" w:rsidP="00990F59">
      <w:pPr>
        <w:pStyle w:val="Heading1"/>
        <w:rPr>
          <w:rFonts w:ascii="Calibri Light" w:hAnsi="Calibri Light"/>
        </w:rPr>
      </w:pPr>
      <w:r w:rsidRPr="00990F59">
        <w:rPr>
          <w:rFonts w:ascii="Calibri Light" w:hAnsi="Calibri Light"/>
        </w:rPr>
        <w:t>Mobile Safety Camera Data</w:t>
      </w:r>
    </w:p>
    <w:p w:rsidR="00F1312B" w:rsidRPr="00F1312B" w:rsidRDefault="00F1312B" w:rsidP="00F1312B"/>
    <w:p w:rsidR="00F1312B" w:rsidRPr="00990F59" w:rsidRDefault="00F1312B" w:rsidP="00F1312B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Speed Infringements Issued from Mobile Cameras (monthly totals)                           </w:t>
      </w:r>
      <w:r>
        <w:rPr>
          <w:rFonts w:ascii="Arial" w:hAnsi="Arial" w:cs="Arial"/>
          <w:b/>
          <w:bCs/>
          <w:sz w:val="16"/>
          <w:szCs w:val="16"/>
          <w:lang w:eastAsia="en-AU"/>
        </w:rPr>
        <w:t xml:space="preserve">              </w:t>
      </w: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 Monthly Average = 31,635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9"/>
        <w:gridCol w:w="839"/>
        <w:gridCol w:w="839"/>
        <w:gridCol w:w="839"/>
        <w:gridCol w:w="840"/>
        <w:gridCol w:w="840"/>
        <w:gridCol w:w="840"/>
        <w:gridCol w:w="840"/>
        <w:gridCol w:w="840"/>
        <w:gridCol w:w="840"/>
        <w:gridCol w:w="842"/>
        <w:gridCol w:w="878"/>
      </w:tblGrid>
      <w:tr w:rsidR="00F1312B" w:rsidRPr="00F1312B" w:rsidTr="00F1312B">
        <w:trPr>
          <w:trHeight w:val="390"/>
        </w:trPr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F1312B" w:rsidRPr="00F1312B" w:rsidTr="00F1312B">
        <w:trPr>
          <w:trHeight w:val="252"/>
        </w:trPr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Jul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Aug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Sep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Oct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Nov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Dec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Jan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Feb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Mar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Apr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May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Jun</w:t>
            </w:r>
          </w:p>
        </w:tc>
      </w:tr>
      <w:tr w:rsidR="00F1312B" w:rsidRPr="00F1312B" w:rsidTr="00F1312B">
        <w:trPr>
          <w:trHeight w:val="229"/>
        </w:trPr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31,079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29,788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28,581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33,953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28,402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21,408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39,249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32,973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32,021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34,027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 xml:space="preserve">   36,169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31,965</w:t>
            </w:r>
          </w:p>
        </w:tc>
      </w:tr>
    </w:tbl>
    <w:p w:rsidR="00990F59" w:rsidRDefault="00990F59" w:rsidP="00990F59"/>
    <w:p w:rsidR="00F1312B" w:rsidRPr="00990F59" w:rsidRDefault="00F1312B" w:rsidP="00990F59"/>
    <w:p w:rsidR="00F1312B" w:rsidRPr="00990F59" w:rsidRDefault="00F1312B" w:rsidP="00F1312B">
      <w:pPr>
        <w:rPr>
          <w:rFonts w:ascii="Arial" w:hAnsi="Arial" w:cs="Arial"/>
          <w:b/>
          <w:bCs/>
          <w:sz w:val="16"/>
          <w:szCs w:val="16"/>
          <w:lang w:eastAsia="en-AU"/>
        </w:rPr>
      </w:pP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>Excessive Speed Infringements (ESI) Issued from Mobile Cameras</w:t>
      </w:r>
      <w:r>
        <w:rPr>
          <w:rFonts w:ascii="Arial" w:hAnsi="Arial" w:cs="Arial"/>
          <w:b/>
          <w:bCs/>
          <w:sz w:val="16"/>
          <w:szCs w:val="16"/>
          <w:lang w:eastAsia="en-AU"/>
        </w:rPr>
        <w:t xml:space="preserve"> </w:t>
      </w: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(monthly totals)   </w:t>
      </w:r>
      <w:r>
        <w:rPr>
          <w:rFonts w:ascii="Arial" w:hAnsi="Arial" w:cs="Arial"/>
          <w:b/>
          <w:bCs/>
          <w:sz w:val="16"/>
          <w:szCs w:val="16"/>
          <w:lang w:eastAsia="en-AU"/>
        </w:rPr>
        <w:t xml:space="preserve">           </w:t>
      </w:r>
      <w:r w:rsidRPr="00990F59">
        <w:rPr>
          <w:rFonts w:ascii="Arial" w:hAnsi="Arial" w:cs="Arial"/>
          <w:b/>
          <w:bCs/>
          <w:sz w:val="16"/>
          <w:szCs w:val="16"/>
          <w:lang w:eastAsia="en-AU"/>
        </w:rPr>
        <w:t xml:space="preserve"> Monthly Average = </w:t>
      </w:r>
      <w:r>
        <w:rPr>
          <w:rFonts w:ascii="Arial" w:hAnsi="Arial" w:cs="Arial"/>
          <w:b/>
          <w:bCs/>
          <w:sz w:val="16"/>
          <w:szCs w:val="16"/>
          <w:lang w:eastAsia="en-AU"/>
        </w:rPr>
        <w:t>351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35"/>
        <w:gridCol w:w="836"/>
        <w:gridCol w:w="836"/>
        <w:gridCol w:w="836"/>
        <w:gridCol w:w="836"/>
        <w:gridCol w:w="836"/>
        <w:gridCol w:w="836"/>
        <w:gridCol w:w="858"/>
        <w:gridCol w:w="902"/>
      </w:tblGrid>
      <w:tr w:rsidR="00F1312B" w:rsidRPr="00F1312B" w:rsidTr="00F1312B">
        <w:trPr>
          <w:trHeight w:val="390"/>
        </w:trPr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Times New Roman" w:hAnsi="Times New Roman"/>
                <w:sz w:val="20"/>
                <w:szCs w:val="20"/>
                <w:lang w:eastAsia="en-AU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2018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1312B" w:rsidRPr="00F1312B" w:rsidRDefault="00F1312B" w:rsidP="00F1312B">
            <w:pPr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sz w:val="16"/>
                <w:szCs w:val="16"/>
                <w:lang w:eastAsia="en-AU"/>
              </w:rPr>
              <w:t> </w:t>
            </w:r>
          </w:p>
        </w:tc>
      </w:tr>
      <w:tr w:rsidR="00F1312B" w:rsidRPr="00F1312B" w:rsidTr="00F1312B">
        <w:trPr>
          <w:trHeight w:val="229"/>
        </w:trPr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Jul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Aug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Sep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Oct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Nov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Dec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Jan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Feb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Mar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Apr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May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000000" w:fill="00B0F0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n-AU"/>
              </w:rPr>
              <w:t>Jun</w:t>
            </w:r>
          </w:p>
        </w:tc>
      </w:tr>
      <w:tr w:rsidR="00F1312B" w:rsidRPr="00F1312B" w:rsidTr="00F1312B">
        <w:trPr>
          <w:trHeight w:val="233"/>
        </w:trPr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323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362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272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332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279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272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675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334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391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406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:rsidR="00F1312B" w:rsidRPr="00F1312B" w:rsidRDefault="00F1312B" w:rsidP="00F1312B">
            <w:pPr>
              <w:jc w:val="center"/>
              <w:rPr>
                <w:rFonts w:ascii="Arial" w:hAnsi="Arial" w:cs="Arial"/>
                <w:sz w:val="16"/>
                <w:szCs w:val="16"/>
                <w:lang w:eastAsia="en-AU"/>
              </w:rPr>
            </w:pPr>
            <w:r w:rsidRPr="00F1312B">
              <w:rPr>
                <w:rFonts w:ascii="Arial" w:hAnsi="Arial" w:cs="Arial"/>
                <w:sz w:val="16"/>
                <w:szCs w:val="16"/>
                <w:lang w:eastAsia="en-AU"/>
              </w:rPr>
              <w:t>404</w:t>
            </w:r>
          </w:p>
        </w:tc>
      </w:tr>
    </w:tbl>
    <w:p w:rsidR="00F1312B" w:rsidRPr="00F1312B" w:rsidRDefault="00F1312B" w:rsidP="00F1312B">
      <w:pPr>
        <w:rPr>
          <w:rFonts w:ascii="Arial" w:hAnsi="Arial" w:cs="Arial"/>
          <w:sz w:val="16"/>
          <w:szCs w:val="16"/>
          <w:lang w:eastAsia="en-AU"/>
        </w:rPr>
      </w:pPr>
      <w:r w:rsidRPr="00F1312B">
        <w:rPr>
          <w:rFonts w:ascii="Arial" w:hAnsi="Arial" w:cs="Arial"/>
          <w:sz w:val="16"/>
          <w:szCs w:val="16"/>
          <w:lang w:eastAsia="en-AU"/>
        </w:rPr>
        <w:t>Notes: An ESI is defined as 25km/h over the speed limit except in a 110km/h zone where it is 20km/h over the limit.</w:t>
      </w:r>
    </w:p>
    <w:p w:rsidR="00990F59" w:rsidRPr="00990F59" w:rsidRDefault="00990F59" w:rsidP="00990F59"/>
    <w:p w:rsidR="00C4406F" w:rsidRDefault="00C4406F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B5140E" w:rsidRDefault="00B5140E" w:rsidP="00705625">
      <w:pPr>
        <w:jc w:val="center"/>
        <w:rPr>
          <w:rFonts w:ascii="Calibri Light" w:hAnsi="Calibri Light"/>
        </w:rPr>
      </w:pPr>
    </w:p>
    <w:p w:rsidR="00080ECF" w:rsidRPr="006150C1" w:rsidRDefault="00080ECF" w:rsidP="00B50423">
      <w:pPr>
        <w:pStyle w:val="Heading1"/>
        <w:rPr>
          <w:rFonts w:ascii="Calibri Light" w:hAnsi="Calibri Light"/>
        </w:rPr>
      </w:pPr>
      <w:bookmarkStart w:id="18" w:name="_Toc522194576"/>
      <w:r w:rsidRPr="006150C1">
        <w:rPr>
          <w:rFonts w:ascii="Calibri Light" w:hAnsi="Calibri Light"/>
        </w:rPr>
        <w:lastRenderedPageBreak/>
        <w:t>Explanations and References</w:t>
      </w:r>
      <w:bookmarkEnd w:id="15"/>
      <w:bookmarkEnd w:id="18"/>
    </w:p>
    <w:p w:rsidR="00926812" w:rsidRDefault="00E51BF2" w:rsidP="00F80D76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LGA: </w:t>
      </w:r>
      <w:r w:rsidR="000B05D6" w:rsidRPr="006150C1">
        <w:rPr>
          <w:rFonts w:ascii="Calibri Light" w:hAnsi="Calibri Light"/>
        </w:rPr>
        <w:t>Local Governmen</w:t>
      </w:r>
      <w:r w:rsidRPr="006150C1">
        <w:rPr>
          <w:rFonts w:ascii="Calibri Light" w:hAnsi="Calibri Light"/>
        </w:rPr>
        <w:t>t Areas</w:t>
      </w:r>
      <w:r w:rsidR="00926812">
        <w:rPr>
          <w:rFonts w:ascii="Calibri Light" w:hAnsi="Calibri Light"/>
        </w:rPr>
        <w:t>. Crash locations</w:t>
      </w:r>
      <w:r w:rsidR="00FE7DC5">
        <w:rPr>
          <w:rFonts w:ascii="Calibri Light" w:hAnsi="Calibri Light"/>
        </w:rPr>
        <w:t xml:space="preserve"> for acute hospitalised claims</w:t>
      </w:r>
      <w:r w:rsidR="00926812">
        <w:rPr>
          <w:rFonts w:ascii="Calibri Light" w:hAnsi="Calibri Light"/>
        </w:rPr>
        <w:t xml:space="preserve"> are assigned to LGA’s based on the crash postcode recorded by Victoria Police.</w:t>
      </w:r>
      <w:r w:rsidR="00FE7DC5">
        <w:rPr>
          <w:rFonts w:ascii="Calibri Light" w:hAnsi="Calibri Light"/>
        </w:rPr>
        <w:t xml:space="preserve"> Crash locations for fatal crashes are coded exactly to an LGA by Victoria Police.</w:t>
      </w:r>
    </w:p>
    <w:p w:rsidR="005C5498" w:rsidRDefault="005C5498" w:rsidP="00F80D76">
      <w:pPr>
        <w:rPr>
          <w:rFonts w:ascii="Calibri Light" w:hAnsi="Calibri Light"/>
        </w:rPr>
      </w:pPr>
      <w:r>
        <w:rPr>
          <w:rFonts w:ascii="Calibri Light" w:hAnsi="Calibri Light"/>
        </w:rPr>
        <w:t>Claimants: Refers to people injured in transport accidents who have an accepted claim with the TAC.</w:t>
      </w:r>
    </w:p>
    <w:p w:rsidR="008473FC" w:rsidRPr="008473FC" w:rsidRDefault="00403C61" w:rsidP="008473FC">
      <w:pPr>
        <w:rPr>
          <w:rFonts w:ascii="Calibri Light" w:hAnsi="Calibri Light"/>
        </w:rPr>
      </w:pPr>
      <w:r>
        <w:rPr>
          <w:rFonts w:ascii="Calibri Light" w:hAnsi="Calibri Light"/>
        </w:rPr>
        <w:t>Hospitalisation</w:t>
      </w:r>
      <w:r w:rsidR="005679D9">
        <w:rPr>
          <w:rFonts w:ascii="Calibri Light" w:hAnsi="Calibri Light"/>
        </w:rPr>
        <w:t xml:space="preserve">: refers to </w:t>
      </w:r>
      <w:r>
        <w:rPr>
          <w:rFonts w:ascii="Calibri Light" w:hAnsi="Calibri Light"/>
        </w:rPr>
        <w:t xml:space="preserve">all </w:t>
      </w:r>
      <w:r w:rsidR="008473FC" w:rsidRPr="008473FC">
        <w:rPr>
          <w:rFonts w:ascii="Calibri Light" w:hAnsi="Calibri Light"/>
        </w:rPr>
        <w:t xml:space="preserve">hospital admission that occurred within 7 days of accident. </w:t>
      </w:r>
    </w:p>
    <w:p w:rsidR="008473FC" w:rsidRPr="006150C1" w:rsidRDefault="008473FC" w:rsidP="00F80D76">
      <w:pPr>
        <w:rPr>
          <w:rFonts w:ascii="Calibri Light" w:hAnsi="Calibri Light"/>
        </w:rPr>
      </w:pPr>
    </w:p>
    <w:p w:rsidR="00811CCF" w:rsidRPr="006150C1" w:rsidRDefault="00811CCF">
      <w:pPr>
        <w:pStyle w:val="Heading1"/>
        <w:rPr>
          <w:rFonts w:ascii="Calibri Light" w:hAnsi="Calibri Light"/>
        </w:rPr>
      </w:pPr>
    </w:p>
    <w:p w:rsidR="00080ECF" w:rsidRPr="006150C1" w:rsidRDefault="000B05D6">
      <w:pPr>
        <w:pStyle w:val="Heading1"/>
        <w:rPr>
          <w:rFonts w:ascii="Calibri Light" w:hAnsi="Calibri Light"/>
        </w:rPr>
      </w:pPr>
      <w:bookmarkStart w:id="19" w:name="_GoBack"/>
      <w:bookmarkEnd w:id="19"/>
      <w:r w:rsidRPr="006150C1">
        <w:rPr>
          <w:rFonts w:ascii="Calibri Light" w:hAnsi="Calibri Light"/>
        </w:rPr>
        <w:br w:type="page"/>
      </w:r>
      <w:bookmarkStart w:id="20" w:name="_Toc435694162"/>
      <w:bookmarkStart w:id="21" w:name="_Toc522194577"/>
      <w:r w:rsidR="00080ECF" w:rsidRPr="006150C1">
        <w:rPr>
          <w:rFonts w:ascii="Calibri Light" w:hAnsi="Calibri Light"/>
        </w:rPr>
        <w:lastRenderedPageBreak/>
        <w:t xml:space="preserve">Useful </w:t>
      </w:r>
      <w:r w:rsidR="000F7A3C" w:rsidRPr="006150C1">
        <w:rPr>
          <w:rFonts w:ascii="Calibri Light" w:hAnsi="Calibri Light"/>
        </w:rPr>
        <w:t>I</w:t>
      </w:r>
      <w:r w:rsidR="00080ECF" w:rsidRPr="006150C1">
        <w:rPr>
          <w:rFonts w:ascii="Calibri Light" w:hAnsi="Calibri Light"/>
        </w:rPr>
        <w:t>nternet Sites</w:t>
      </w:r>
      <w:bookmarkEnd w:id="20"/>
      <w:bookmarkEnd w:id="21"/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TAC Sites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Safety (Road Safety)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ED216F">
        <w:rPr>
          <w:rFonts w:ascii="Calibri Light" w:hAnsi="Calibri Light"/>
        </w:rPr>
        <w:tab/>
      </w:r>
      <w:hyperlink r:id="rId17" w:history="1">
        <w:r w:rsidRPr="006150C1">
          <w:rPr>
            <w:rStyle w:val="BodyCharChar"/>
            <w:rFonts w:ascii="Calibri Light" w:hAnsi="Calibri Light" w:cs="Arial"/>
            <w:color w:val="000000"/>
          </w:rPr>
          <w:t>www.tacsafety.com.au</w:t>
        </w:r>
      </w:hyperlink>
    </w:p>
    <w:p w:rsidR="000F7A3C" w:rsidRDefault="000F7A3C" w:rsidP="004031F2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TAC </w:t>
      </w:r>
      <w:r w:rsidR="00080ECF" w:rsidRPr="006150C1">
        <w:rPr>
          <w:rFonts w:ascii="Calibri Light" w:hAnsi="Calibri Light"/>
        </w:rPr>
        <w:t>How safe is your car</w:t>
      </w:r>
      <w:r w:rsidRPr="006150C1">
        <w:rPr>
          <w:rFonts w:ascii="Calibri Light" w:hAnsi="Calibri Light"/>
        </w:rPr>
        <w:t xml:space="preserve"> 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ED216F">
        <w:rPr>
          <w:rFonts w:ascii="Calibri Light" w:hAnsi="Calibri Light"/>
        </w:rPr>
        <w:tab/>
      </w:r>
      <w:hyperlink r:id="rId18" w:history="1">
        <w:r w:rsidR="00080ECF" w:rsidRPr="006150C1">
          <w:rPr>
            <w:rStyle w:val="BodyCharChar"/>
            <w:rFonts w:ascii="Calibri Light" w:hAnsi="Calibri Light" w:cs="Arial"/>
            <w:color w:val="000000"/>
          </w:rPr>
          <w:t>www.howsafeisyourcar.com.au</w:t>
        </w:r>
      </w:hyperlink>
    </w:p>
    <w:p w:rsidR="004031F2" w:rsidRPr="004031F2" w:rsidRDefault="004031F2" w:rsidP="004031F2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TAC How safe is your </w:t>
      </w:r>
      <w:r>
        <w:rPr>
          <w:rFonts w:ascii="Calibri Light" w:hAnsi="Calibri Light"/>
        </w:rPr>
        <w:t xml:space="preserve">first </w:t>
      </w:r>
      <w:r w:rsidRPr="006150C1">
        <w:rPr>
          <w:rFonts w:ascii="Calibri Light" w:hAnsi="Calibri Light"/>
        </w:rPr>
        <w:t xml:space="preserve">car </w:t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A81D10">
        <w:rPr>
          <w:rStyle w:val="BodyCharChar"/>
          <w:rFonts w:ascii="Calibri Light" w:hAnsi="Calibri Light" w:cs="Arial"/>
        </w:rPr>
        <w:t>www.howsafeisyourfirstcar.com.au</w:t>
      </w:r>
    </w:p>
    <w:p w:rsidR="000F7A3C" w:rsidRPr="006150C1" w:rsidRDefault="000F7A3C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Motorcycle Safety Website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www.spokes.com.au</w:t>
      </w:r>
    </w:p>
    <w:p w:rsidR="00080ECF" w:rsidRDefault="009F06E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TAC Corporate site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19" w:history="1">
        <w:r w:rsidR="00080ECF" w:rsidRPr="006150C1">
          <w:rPr>
            <w:rFonts w:ascii="Calibri Light" w:hAnsi="Calibri Light"/>
          </w:rPr>
          <w:t>www.tac.vic.gov.au</w:t>
        </w:r>
      </w:hyperlink>
      <w:r w:rsidR="00080ECF" w:rsidRPr="006150C1">
        <w:rPr>
          <w:rFonts w:ascii="Calibri Light" w:hAnsi="Calibri Light"/>
        </w:rPr>
        <w:t xml:space="preserve">  </w:t>
      </w:r>
    </w:p>
    <w:p w:rsidR="004031F2" w:rsidRPr="006150C1" w:rsidRDefault="004031F2" w:rsidP="004031F2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Drivesmart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www.drivesmart.vic.gov.au</w:t>
      </w:r>
    </w:p>
    <w:p w:rsidR="004031F2" w:rsidRPr="006150C1" w:rsidRDefault="004031F2" w:rsidP="001D4EDF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Ridesmart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</w:t>
      </w:r>
      <w:r w:rsidR="003C1A14">
        <w:rPr>
          <w:rFonts w:ascii="Calibri Light" w:hAnsi="Calibri Light"/>
        </w:rPr>
        <w:t>ridesmartonline.com.au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Victorian Sites: </w:t>
      </w:r>
    </w:p>
    <w:p w:rsidR="00CE423B" w:rsidRPr="006150C1" w:rsidRDefault="00CE423B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VicRoads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0" w:history="1">
        <w:r w:rsidRPr="006150C1">
          <w:rPr>
            <w:rFonts w:ascii="Calibri Light" w:hAnsi="Calibri Light"/>
          </w:rPr>
          <w:t>www.vicroads.vic.gov.au</w:t>
        </w:r>
      </w:hyperlink>
      <w:r w:rsidRPr="006150C1">
        <w:rPr>
          <w:rFonts w:ascii="Calibri Light" w:hAnsi="Calibri Light"/>
        </w:rPr>
        <w:t xml:space="preserve"> </w:t>
      </w:r>
    </w:p>
    <w:p w:rsidR="00080ECF" w:rsidRPr="006150C1" w:rsidRDefault="005A3BA2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Victoria</w:t>
      </w:r>
      <w:r w:rsidR="00080ECF" w:rsidRPr="006150C1">
        <w:rPr>
          <w:rFonts w:ascii="Calibri Light" w:hAnsi="Calibri Light"/>
        </w:rPr>
        <w:t xml:space="preserve"> Police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>www.</w:t>
      </w:r>
      <w:r w:rsidR="00CE423B" w:rsidRPr="006150C1">
        <w:rPr>
          <w:rFonts w:ascii="Calibri Light" w:hAnsi="Calibri Light"/>
        </w:rPr>
        <w:t>police.vic.gov.</w:t>
      </w:r>
      <w:r w:rsidR="00080ECF" w:rsidRPr="006150C1">
        <w:rPr>
          <w:rFonts w:ascii="Calibri Light" w:hAnsi="Calibri Light"/>
        </w:rPr>
        <w:t>au</w:t>
      </w:r>
    </w:p>
    <w:p w:rsidR="00080ECF" w:rsidRPr="006150C1" w:rsidRDefault="00080ECF" w:rsidP="00126348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Parliamentary Road Safety Committee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126348" w:rsidRPr="00126348">
        <w:rPr>
          <w:rFonts w:ascii="Calibri Light" w:hAnsi="Calibri Light"/>
        </w:rPr>
        <w:t>https://www.parliament.vic.gov.au/57th-parliament/rsc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RACV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www.racv.com.au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Monash University Accident Research Centre</w:t>
      </w:r>
      <w:r w:rsidRPr="006150C1">
        <w:rPr>
          <w:rFonts w:ascii="Calibri Light" w:hAnsi="Calibri Light"/>
        </w:rPr>
        <w:tab/>
      </w:r>
      <w:hyperlink r:id="rId21" w:history="1">
        <w:r w:rsidRPr="006150C1">
          <w:rPr>
            <w:rFonts w:ascii="Calibri Light" w:hAnsi="Calibri Light"/>
          </w:rPr>
          <w:t>www.mon</w:t>
        </w:r>
        <w:bookmarkStart w:id="22" w:name="_Hlt427744305"/>
        <w:r w:rsidRPr="006150C1">
          <w:rPr>
            <w:rFonts w:ascii="Calibri Light" w:hAnsi="Calibri Light"/>
          </w:rPr>
          <w:t>a</w:t>
        </w:r>
        <w:bookmarkEnd w:id="22"/>
        <w:r w:rsidRPr="006150C1">
          <w:rPr>
            <w:rFonts w:ascii="Calibri Light" w:hAnsi="Calibri Light"/>
          </w:rPr>
          <w:t>sh.edu.au/muarc</w:t>
        </w:r>
      </w:hyperlink>
    </w:p>
    <w:p w:rsidR="00387735" w:rsidRDefault="00387735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Cameras Save Lives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 w:rsidR="008C2789">
        <w:rPr>
          <w:rFonts w:ascii="Calibri Light" w:hAnsi="Calibri Light"/>
        </w:rPr>
        <w:t>www.camerassavelives.vic.gov.au</w:t>
      </w:r>
    </w:p>
    <w:p w:rsidR="00C327B4" w:rsidRDefault="008C2789" w:rsidP="001D4EDF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VicRoads Learner Driver Site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A81D10">
        <w:rPr>
          <w:rFonts w:ascii="Calibri Light" w:hAnsi="Calibri Light"/>
        </w:rPr>
        <w:t>www.lsite.vicroads.vic.gov.au/Learners</w:t>
      </w:r>
    </w:p>
    <w:p w:rsidR="003C1A14" w:rsidRPr="006150C1" w:rsidRDefault="003C1A14" w:rsidP="003C1A14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Road Safety Education Victoria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09246E">
        <w:rPr>
          <w:rFonts w:ascii="Calibri Light" w:hAnsi="Calibri Light"/>
        </w:rPr>
        <w:t>www.r</w:t>
      </w:r>
      <w:r>
        <w:rPr>
          <w:rFonts w:ascii="Calibri Light" w:hAnsi="Calibri Light"/>
        </w:rPr>
        <w:t>oadsafetyeducation.vic.gov.au</w:t>
      </w:r>
    </w:p>
    <w:p w:rsidR="00080ECF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National and Interstate Sites:</w:t>
      </w:r>
    </w:p>
    <w:p w:rsidR="00A72C13" w:rsidRPr="00A72C13" w:rsidRDefault="00A72C13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ARRB Transport Research</w:t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www.arrb.com.au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Australian Transport Safety Bureau</w:t>
      </w:r>
      <w:r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hyperlink r:id="rId22" w:history="1">
        <w:r w:rsidRPr="006150C1">
          <w:rPr>
            <w:rFonts w:ascii="Calibri Light" w:hAnsi="Calibri Light"/>
          </w:rPr>
          <w:t>www.atsb.gov.au</w:t>
        </w:r>
      </w:hyperlink>
    </w:p>
    <w:p w:rsidR="00080ECF" w:rsidRPr="006150C1" w:rsidRDefault="00A72C13" w:rsidP="00A72C13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Authority</w:t>
      </w:r>
      <w:r w:rsidR="00080ECF" w:rsidRPr="006150C1">
        <w:rPr>
          <w:rFonts w:ascii="Calibri Light" w:hAnsi="Calibri Light"/>
        </w:rPr>
        <w:t xml:space="preserve"> (NSW)</w:t>
      </w:r>
      <w:r w:rsidR="00080ECF" w:rsidRPr="006150C1">
        <w:rPr>
          <w:rFonts w:ascii="Calibri Light" w:hAnsi="Calibri Light"/>
        </w:rPr>
        <w:tab/>
      </w:r>
      <w:r w:rsidR="00FC78BD" w:rsidRPr="006150C1"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www.maa.nsw.gov.au</w:t>
      </w:r>
    </w:p>
    <w:p w:rsidR="00A72C13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Insurance Board (TAS)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www.maib.tas.gov.au</w:t>
      </w:r>
    </w:p>
    <w:p w:rsidR="003C1A14" w:rsidRDefault="0009246E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 Commission</w:t>
      </w:r>
      <w:r w:rsidR="00A72C13">
        <w:rPr>
          <w:rFonts w:ascii="Calibri Light" w:hAnsi="Calibri Light"/>
        </w:rPr>
        <w:t>, Allianz</w:t>
      </w:r>
      <w:r w:rsidR="003C1A14">
        <w:rPr>
          <w:rFonts w:ascii="Calibri Light" w:hAnsi="Calibri Light"/>
        </w:rPr>
        <w:t xml:space="preserve"> (SA)</w:t>
      </w:r>
      <w:r w:rsidR="003C1A14">
        <w:rPr>
          <w:rFonts w:ascii="Calibri Light" w:hAnsi="Calibri Light"/>
        </w:rPr>
        <w:tab/>
      </w:r>
      <w:r w:rsidR="003C1A14">
        <w:rPr>
          <w:rFonts w:ascii="Calibri Light" w:hAnsi="Calibri Light"/>
        </w:rPr>
        <w:tab/>
      </w:r>
      <w:r w:rsidR="00A72C13" w:rsidRPr="00A72C13">
        <w:rPr>
          <w:rFonts w:ascii="Calibri Light" w:hAnsi="Calibri Light"/>
        </w:rPr>
        <w:t>www.mac.sa.gov.au</w:t>
      </w:r>
    </w:p>
    <w:p w:rsidR="00A72C13" w:rsidRDefault="00A72C13" w:rsidP="00A72C13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Accidents Compensation, TIO, (NT)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A72C13">
        <w:rPr>
          <w:rFonts w:ascii="Calibri Light" w:hAnsi="Calibri Light"/>
        </w:rPr>
        <w:t>www.tiofi.com.au/mac</w:t>
      </w:r>
    </w:p>
    <w:p w:rsidR="00080ECF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Insurance Commission of Western Australia</w:t>
      </w:r>
      <w:r w:rsidR="00080ECF" w:rsidRPr="008C2789">
        <w:rPr>
          <w:rFonts w:ascii="Calibri Light" w:hAnsi="Calibri Light"/>
        </w:rPr>
        <w:tab/>
      </w:r>
      <w:r w:rsidRPr="00A72C13">
        <w:rPr>
          <w:rFonts w:ascii="Calibri Light" w:hAnsi="Calibri Light"/>
        </w:rPr>
        <w:t>www.icwa.wa.gov.au</w:t>
      </w:r>
    </w:p>
    <w:p w:rsidR="00A72C13" w:rsidRPr="008C2789" w:rsidRDefault="00A72C13" w:rsidP="008C2789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Motor Accident Insurance Commission (QLD)</w:t>
      </w:r>
      <w:r>
        <w:rPr>
          <w:rFonts w:ascii="Calibri Light" w:hAnsi="Calibri Light"/>
        </w:rPr>
        <w:tab/>
        <w:t>www.maic.qld.gov.au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International Sites:</w:t>
      </w:r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National Highway Traffic Safety Admin (USA)</w:t>
      </w:r>
      <w:r w:rsidRPr="006150C1">
        <w:rPr>
          <w:rFonts w:ascii="Calibri Light" w:hAnsi="Calibri Light"/>
        </w:rPr>
        <w:tab/>
      </w:r>
      <w:hyperlink r:id="rId23" w:history="1">
        <w:r w:rsidRPr="006150C1">
          <w:rPr>
            <w:rFonts w:ascii="Calibri Light" w:hAnsi="Calibri Light"/>
          </w:rPr>
          <w:t>www.nhtsa.dot.gov</w:t>
        </w:r>
      </w:hyperlink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Swedish Road and Transport Institute (VTI)</w:t>
      </w:r>
      <w:r w:rsidRPr="006150C1">
        <w:rPr>
          <w:rFonts w:ascii="Calibri Light" w:hAnsi="Calibri Light"/>
        </w:rPr>
        <w:tab/>
      </w:r>
      <w:hyperlink r:id="rId24" w:history="1">
        <w:r w:rsidRPr="006150C1">
          <w:rPr>
            <w:rFonts w:ascii="Calibri Light" w:hAnsi="Calibri Light"/>
          </w:rPr>
          <w:t>www.vti.se</w:t>
        </w:r>
      </w:hyperlink>
    </w:p>
    <w:p w:rsidR="00080ECF" w:rsidRPr="006150C1" w:rsidRDefault="00080ECF" w:rsidP="001D4EDF">
      <w:pPr>
        <w:numPr>
          <w:ilvl w:val="0"/>
          <w:numId w:val="10"/>
        </w:numPr>
        <w:rPr>
          <w:rFonts w:ascii="Calibri Light" w:hAnsi="Calibri Light"/>
        </w:rPr>
      </w:pPr>
      <w:r w:rsidRPr="006150C1">
        <w:rPr>
          <w:rFonts w:ascii="Calibri Light" w:hAnsi="Calibri Light"/>
        </w:rPr>
        <w:t>SWOV Institute for Road Safety Research</w:t>
      </w:r>
      <w:r w:rsidRPr="006150C1">
        <w:rPr>
          <w:rFonts w:ascii="Calibri Light" w:hAnsi="Calibri Light"/>
        </w:rPr>
        <w:tab/>
      </w:r>
      <w:r w:rsidR="005B2DD5">
        <w:rPr>
          <w:rFonts w:ascii="Calibri Light" w:hAnsi="Calibri Light"/>
        </w:rPr>
        <w:tab/>
      </w:r>
      <w:r w:rsidRPr="006150C1">
        <w:rPr>
          <w:rFonts w:ascii="Calibri Light" w:hAnsi="Calibri Light"/>
        </w:rPr>
        <w:t>www.swov.nl</w:t>
      </w:r>
    </w:p>
    <w:p w:rsidR="00080ECF" w:rsidRPr="006150C1" w:rsidRDefault="00080ECF" w:rsidP="001D4EDF">
      <w:pPr>
        <w:rPr>
          <w:rFonts w:ascii="Calibri Light" w:hAnsi="Calibri Light"/>
        </w:rPr>
      </w:pPr>
      <w:r w:rsidRPr="006150C1">
        <w:rPr>
          <w:rFonts w:ascii="Calibri Light" w:hAnsi="Calibri Light"/>
        </w:rPr>
        <w:t>Related Sites:</w:t>
      </w:r>
    </w:p>
    <w:p w:rsidR="002464CC" w:rsidRDefault="00CD42D0" w:rsidP="002464CC">
      <w:pPr>
        <w:numPr>
          <w:ilvl w:val="0"/>
          <w:numId w:val="10"/>
        </w:numPr>
        <w:rPr>
          <w:rFonts w:ascii="Calibri Light" w:hAnsi="Calibri Light"/>
        </w:rPr>
      </w:pPr>
      <w:r>
        <w:rPr>
          <w:rFonts w:ascii="Calibri Light" w:hAnsi="Calibri Light"/>
        </w:rPr>
        <w:t>Alcohol and</w:t>
      </w:r>
      <w:r w:rsidR="00080ECF" w:rsidRPr="006150C1">
        <w:rPr>
          <w:rFonts w:ascii="Calibri Light" w:hAnsi="Calibri Light"/>
        </w:rPr>
        <w:t xml:space="preserve"> Drug Foundation</w:t>
      </w:r>
      <w:r w:rsidR="00080ECF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ab/>
      </w:r>
      <w:r w:rsidR="00080ECF" w:rsidRPr="006150C1">
        <w:rPr>
          <w:rFonts w:ascii="Calibri Light" w:hAnsi="Calibri Light"/>
        </w:rPr>
        <w:tab/>
      </w:r>
      <w:hyperlink r:id="rId25" w:history="1">
        <w:r w:rsidR="00080ECF" w:rsidRPr="006150C1">
          <w:rPr>
            <w:rFonts w:ascii="Calibri Light" w:hAnsi="Calibri Light"/>
          </w:rPr>
          <w:t>www.adf.org.au</w:t>
        </w:r>
      </w:hyperlink>
      <w:r w:rsidR="00080ECF" w:rsidRPr="003C1A14">
        <w:rPr>
          <w:rFonts w:ascii="Calibri Light" w:hAnsi="Calibri Light"/>
        </w:rPr>
        <w:br w:type="page"/>
      </w:r>
      <w:bookmarkStart w:id="23" w:name="_Toc435694163"/>
      <w:r w:rsidR="002464CC" w:rsidRPr="00B46AEC">
        <w:rPr>
          <w:rFonts w:ascii="Calibri Light" w:hAnsi="Calibri Light"/>
          <w:b/>
        </w:rPr>
        <w:lastRenderedPageBreak/>
        <w:t>Figures</w:t>
      </w:r>
      <w:bookmarkEnd w:id="23"/>
      <w:r w:rsidR="00704CDB" w:rsidRPr="003C1A14">
        <w:rPr>
          <w:rFonts w:ascii="Calibri Light" w:hAnsi="Calibri Light"/>
        </w:rPr>
        <w:t xml:space="preserve"> </w:t>
      </w:r>
    </w:p>
    <w:p w:rsidR="00DF31E1" w:rsidRDefault="00DF31E1" w:rsidP="00DF31E1">
      <w:pPr>
        <w:rPr>
          <w:rFonts w:ascii="Calibri Light" w:hAnsi="Calibri Light"/>
        </w:rPr>
      </w:pPr>
      <w:r>
        <w:rPr>
          <w:rFonts w:ascii="Calibri Light" w:hAnsi="Calibri Light"/>
          <w:noProof/>
          <w:lang w:eastAsia="en-AU"/>
        </w:rPr>
        <w:drawing>
          <wp:inline distT="0" distB="0" distL="0" distR="0" wp14:anchorId="718244A2" wp14:editId="2D8FF8E2">
            <wp:extent cx="6272398" cy="35485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33" cy="355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5C9" w:rsidRDefault="000735C9" w:rsidP="000735C9">
      <w:pPr>
        <w:jc w:val="center"/>
        <w:rPr>
          <w:rFonts w:ascii="Calibri Light" w:hAnsi="Calibri Light"/>
        </w:rPr>
      </w:pPr>
      <w:r w:rsidRPr="006150C1">
        <w:rPr>
          <w:rFonts w:ascii="Calibri Light" w:hAnsi="Calibri Light"/>
        </w:rPr>
        <w:t xml:space="preserve">Graph 1a – Melbourne/country </w:t>
      </w:r>
      <w:r w:rsidR="00EE5B95">
        <w:rPr>
          <w:rFonts w:ascii="Calibri Light" w:hAnsi="Calibri Light"/>
        </w:rPr>
        <w:t>lives lost</w:t>
      </w:r>
    </w:p>
    <w:p w:rsidR="006C3F06" w:rsidRDefault="006C3F06" w:rsidP="000735C9">
      <w:pPr>
        <w:jc w:val="center"/>
        <w:rPr>
          <w:rFonts w:ascii="Calibri Light" w:hAnsi="Calibri Light"/>
        </w:rPr>
      </w:pPr>
    </w:p>
    <w:p w:rsidR="00DF31E1" w:rsidRDefault="00DF31E1" w:rsidP="000735C9">
      <w:pPr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  <w:lang w:eastAsia="en-AU"/>
        </w:rPr>
        <w:drawing>
          <wp:inline distT="0" distB="0" distL="0" distR="0" wp14:anchorId="074BBD83" wp14:editId="7FB20209">
            <wp:extent cx="6331789" cy="3329796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78" cy="333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  <w:r w:rsidRPr="00555207">
        <w:rPr>
          <w:rFonts w:ascii="Calibri Light" w:hAnsi="Calibri Light"/>
        </w:rPr>
        <w:t>Graph 1b – Melbourne/country Claims involving an acute hospital admission</w:t>
      </w: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55207" w:rsidRDefault="00555207" w:rsidP="00555207">
      <w:pPr>
        <w:ind w:left="426"/>
        <w:jc w:val="center"/>
        <w:rPr>
          <w:rFonts w:ascii="Calibri Light" w:hAnsi="Calibri Light"/>
        </w:rPr>
      </w:pPr>
    </w:p>
    <w:p w:rsidR="00523EE8" w:rsidRDefault="00523EE8" w:rsidP="00555207">
      <w:pPr>
        <w:ind w:left="426"/>
        <w:jc w:val="center"/>
        <w:rPr>
          <w:rFonts w:ascii="Calibri Light" w:hAnsi="Calibri Light"/>
        </w:rPr>
      </w:pPr>
    </w:p>
    <w:p w:rsidR="00555207" w:rsidRDefault="00523EE8" w:rsidP="00555207">
      <w:pPr>
        <w:ind w:left="426"/>
        <w:jc w:val="center"/>
        <w:rPr>
          <w:rFonts w:ascii="Calibri Light" w:hAnsi="Calibri Light"/>
        </w:rPr>
      </w:pPr>
      <w:r>
        <w:rPr>
          <w:rFonts w:ascii="Calibri Light" w:hAnsi="Calibri Light"/>
          <w:noProof/>
          <w:color w:val="000000"/>
          <w:sz w:val="24"/>
          <w:lang w:eastAsia="en-AU"/>
        </w:rPr>
        <w:lastRenderedPageBreak/>
        <w:drawing>
          <wp:inline distT="0" distB="0" distL="0" distR="0" wp14:anchorId="6B04FCFE" wp14:editId="396A8181">
            <wp:extent cx="5947914" cy="33039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68" cy="330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ECF" w:rsidRPr="006150C1" w:rsidRDefault="00FD2369" w:rsidP="00403C61">
      <w:pPr>
        <w:jc w:val="center"/>
        <w:rPr>
          <w:rFonts w:ascii="Calibri Light" w:hAnsi="Calibri Light"/>
        </w:rPr>
      </w:pPr>
      <w:r>
        <w:rPr>
          <w:rFonts w:ascii="Calibri Light" w:hAnsi="Calibri Light"/>
        </w:rPr>
        <w:t>Graph 1c – Melbourne/country Claims involving hospital admission greater than 14 days</w:t>
      </w:r>
    </w:p>
    <w:p w:rsidR="0061709A" w:rsidRPr="006150C1" w:rsidRDefault="0061709A">
      <w:pPr>
        <w:pStyle w:val="Heading1"/>
        <w:rPr>
          <w:rFonts w:ascii="Calibri Light" w:hAnsi="Calibri Light"/>
          <w:highlight w:val="yellow"/>
        </w:rPr>
      </w:pPr>
    </w:p>
    <w:p w:rsidR="00334B56" w:rsidRPr="006150C1" w:rsidRDefault="00334B56" w:rsidP="00D34431">
      <w:pPr>
        <w:rPr>
          <w:rFonts w:ascii="Calibri Light" w:hAnsi="Calibri Light"/>
        </w:rPr>
      </w:pPr>
    </w:p>
    <w:p w:rsidR="00C84552" w:rsidRDefault="00C84552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  <w:bookmarkStart w:id="24" w:name="_Toc435694156"/>
    </w:p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C84552" w:rsidRDefault="00C84552" w:rsidP="00C84552"/>
    <w:p w:rsidR="00555207" w:rsidRDefault="00555207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</w:p>
    <w:p w:rsidR="00555207" w:rsidRDefault="00555207" w:rsidP="00555207"/>
    <w:p w:rsidR="00555207" w:rsidRDefault="00555207" w:rsidP="00555207"/>
    <w:p w:rsidR="00555207" w:rsidRDefault="00555207" w:rsidP="00555207"/>
    <w:p w:rsidR="00334B56" w:rsidRDefault="00A10926" w:rsidP="00BD710C">
      <w:pPr>
        <w:pStyle w:val="Heading1"/>
        <w:spacing w:after="0"/>
        <w:rPr>
          <w:rFonts w:ascii="Calibri Light" w:hAnsi="Calibri Light"/>
          <w:color w:val="000000"/>
          <w:sz w:val="24"/>
          <w:szCs w:val="24"/>
        </w:rPr>
      </w:pPr>
      <w:bookmarkStart w:id="25" w:name="_Toc522194578"/>
      <w:r w:rsidRPr="00B67CEF">
        <w:rPr>
          <w:rFonts w:ascii="Calibri Light" w:hAnsi="Calibri Light"/>
          <w:color w:val="000000"/>
          <w:sz w:val="24"/>
          <w:szCs w:val="24"/>
        </w:rPr>
        <w:lastRenderedPageBreak/>
        <w:t>Victorian monthly lives lost since 1951</w:t>
      </w:r>
      <w:bookmarkEnd w:id="24"/>
      <w:bookmarkEnd w:id="25"/>
    </w:p>
    <w:p w:rsidR="00330EA7" w:rsidRPr="00330EA7" w:rsidRDefault="00330EA7" w:rsidP="00330EA7">
      <w:r w:rsidRPr="00330EA7">
        <w:rPr>
          <w:noProof/>
          <w:lang w:eastAsia="en-AU"/>
        </w:rPr>
        <w:drawing>
          <wp:inline distT="0" distB="0" distL="0" distR="0" wp14:anchorId="610D4D94" wp14:editId="56660ACB">
            <wp:extent cx="6283948" cy="8566030"/>
            <wp:effectExtent l="0" t="0" r="317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13" w:rsidRPr="00B16413" w:rsidRDefault="00B16413" w:rsidP="00B16413"/>
    <w:sectPr w:rsidR="00B16413" w:rsidRPr="00B16413" w:rsidSect="00A12544">
      <w:headerReference w:type="default" r:id="rId30"/>
      <w:footerReference w:type="default" r:id="rId31"/>
      <w:pgSz w:w="11906" w:h="16838"/>
      <w:pgMar w:top="1079" w:right="926" w:bottom="899" w:left="1080" w:header="708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F22" w:rsidRDefault="00793F22">
      <w:r>
        <w:separator/>
      </w:r>
    </w:p>
  </w:endnote>
  <w:endnote w:type="continuationSeparator" w:id="0">
    <w:p w:rsidR="00793F22" w:rsidRDefault="00793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an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FranklinGothic-Book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F22" w:rsidRDefault="00793F22">
    <w:pPr>
      <w:tabs>
        <w:tab w:val="center" w:pos="9720"/>
      </w:tabs>
    </w:pPr>
    <w:r>
      <w:rPr>
        <w:rFonts w:ascii="FranklinGothic-Book" w:hAnsi="FranklinGothic-Book"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6057900</wp:posOffset>
              </wp:positionH>
              <wp:positionV relativeFrom="paragraph">
                <wp:posOffset>-2540</wp:posOffset>
              </wp:positionV>
              <wp:extent cx="228600" cy="228600"/>
              <wp:effectExtent l="9525" t="12065" r="9525" b="6985"/>
              <wp:wrapNone/>
              <wp:docPr id="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68702751" id="Rectangle 25" o:spid="_x0000_s1026" style="position:absolute;margin-left:477pt;margin-top:-.2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" filled="f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-694055</wp:posOffset>
              </wp:positionH>
              <wp:positionV relativeFrom="paragraph">
                <wp:posOffset>-8890</wp:posOffset>
              </wp:positionV>
              <wp:extent cx="6972300" cy="0"/>
              <wp:effectExtent l="10795" t="5715" r="8255" b="13335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1D8BEB03" id="Line 1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65pt,-.7pt" to="494.3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0SY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"/>
          </w:pict>
        </mc:Fallback>
      </mc:AlternateContent>
    </w:r>
    <w:r>
      <w:rPr>
        <w:rFonts w:ascii="FranklinGothic-Book" w:hAnsi="FranklinGothic-Book"/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6288405</wp:posOffset>
              </wp:positionH>
              <wp:positionV relativeFrom="paragraph">
                <wp:posOffset>9392920</wp:posOffset>
              </wp:positionV>
              <wp:extent cx="342900" cy="228600"/>
              <wp:effectExtent l="11430" t="6350" r="7620" b="12700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1767BEA3" id="Rectangle 20" o:spid="_x0000_s1026" style="position:absolute;margin-left:495.15pt;margin-top:739.6pt;width:2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" filled="f"/>
          </w:pict>
        </mc:Fallback>
      </mc:AlternateContent>
    </w:r>
    <w:r>
      <w:tab/>
    </w:r>
    <w:r>
      <w:fldChar w:fldCharType="begin"/>
    </w:r>
    <w:r>
      <w:instrText xml:space="preserve"> PAGE </w:instrText>
    </w:r>
    <w:r>
      <w:fldChar w:fldCharType="separate"/>
    </w:r>
    <w:r w:rsidR="00F1312B">
      <w:rPr>
        <w:noProof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F22" w:rsidRDefault="00793F22">
      <w:r>
        <w:separator/>
      </w:r>
    </w:p>
  </w:footnote>
  <w:footnote w:type="continuationSeparator" w:id="0">
    <w:p w:rsidR="00793F22" w:rsidRDefault="00793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F22" w:rsidRDefault="00793F22" w:rsidP="00C85C55">
    <w:pPr>
      <w:tabs>
        <w:tab w:val="right" w:pos="9900"/>
      </w:tabs>
      <w:rPr>
        <w:rFonts w:ascii="Calibri Light" w:hAnsi="Calibri Light" w:cs="Arial"/>
        <w:b/>
        <w:color w:val="FFFFFF"/>
        <w:spacing w:val="20"/>
        <w:sz w:val="22"/>
      </w:rPr>
    </w:pPr>
    <w:r>
      <w:rPr>
        <w:rFonts w:ascii="FranklinGothic-Book" w:hAnsi="FranklinGothic-Book"/>
        <w:noProof/>
        <w:sz w:val="22"/>
        <w:lang w:eastAsia="en-AU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1945005</wp:posOffset>
              </wp:positionH>
              <wp:positionV relativeFrom="paragraph">
                <wp:posOffset>578485</wp:posOffset>
              </wp:positionV>
              <wp:extent cx="4343400" cy="0"/>
              <wp:effectExtent l="11430" t="8890" r="7620" b="10160"/>
              <wp:wrapNone/>
              <wp:docPr id="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7EA43EF1"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45.55pt" to="495.1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1105535</wp:posOffset>
              </wp:positionH>
              <wp:positionV relativeFrom="paragraph">
                <wp:posOffset>146685</wp:posOffset>
              </wp:positionV>
              <wp:extent cx="771525" cy="340360"/>
              <wp:effectExtent l="19685" t="24765" r="27940" b="25400"/>
              <wp:wrapNone/>
              <wp:docPr id="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3403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38100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93F22" w:rsidRDefault="00793F22">
                          <w:pP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>JUN</w:t>
                          </w:r>
                          <w:r w:rsidRPr="008101AF"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201</w:t>
                          </w:r>
                          <w:r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20"/>
                            </w:rPr>
                            <w:t>8</w:t>
                          </w:r>
                        </w:p>
                        <w:p w:rsidR="00793F22" w:rsidRPr="008101AF" w:rsidRDefault="00793F22">
                          <w:pPr>
                            <w:rPr>
                              <w:b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87.05pt;margin-top:11.55pt;width:60.75pt;height:2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" fillcolor="black" strokeweight="3pt">
              <v:shadow color="#7f7f7f" opacity=".5" offset="1pt"/>
              <v:textbox>
                <w:txbxContent>
                  <w:p w:rsidR="00793F22" w:rsidRDefault="00793F22">
                    <w:pP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>JUN</w:t>
                    </w:r>
                    <w:r w:rsidRPr="008101AF"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 xml:space="preserve"> 201</w:t>
                    </w:r>
                    <w:r>
                      <w:rPr>
                        <w:rFonts w:ascii="Calibri Light" w:hAnsi="Calibri Light"/>
                        <w:b/>
                        <w:color w:val="FFFFFF"/>
                        <w:sz w:val="20"/>
                        <w:szCs w:val="20"/>
                      </w:rPr>
                      <w:t>8</w:t>
                    </w:r>
                  </w:p>
                  <w:p w:rsidR="00793F22" w:rsidRPr="008101AF" w:rsidRDefault="00793F22">
                    <w:pPr>
                      <w:rPr>
                        <w:b/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2981960</wp:posOffset>
              </wp:positionH>
              <wp:positionV relativeFrom="paragraph">
                <wp:posOffset>51435</wp:posOffset>
              </wp:positionV>
              <wp:extent cx="3296285" cy="384175"/>
              <wp:effectExtent l="10160" t="5715" r="8255" b="1016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6285" cy="384175"/>
                      </a:xfrm>
                      <a:prstGeom prst="flowChartAlternateProcess">
                        <a:avLst/>
                      </a:prstGeom>
                      <a:solidFill>
                        <a:srgbClr val="00B0F0"/>
                      </a:solidFill>
                      <a:ln w="9525">
                        <a:solidFill>
                          <a:srgbClr val="00B0F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3F22" w:rsidRPr="004005BA" w:rsidRDefault="00793F22" w:rsidP="004005BA">
                          <w:pPr>
                            <w:jc w:val="center"/>
                            <w:rPr>
                              <w:rFonts w:ascii="Calibri Light" w:hAnsi="Calibri Light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4005BA">
                            <w:rPr>
                              <w:rFonts w:ascii="Calibri Light" w:hAnsi="Calibri Light"/>
                              <w:b/>
                              <w:color w:val="FFFFFF"/>
                              <w:sz w:val="28"/>
                              <w:szCs w:val="28"/>
                            </w:rPr>
                            <w:t>TOWARDS ZERO QUARTERLY STATISTICS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Text Box 2" o:spid="_x0000_s1028" type="#_x0000_t176" style="position:absolute;margin-left:234.8pt;margin-top:4.05pt;width:259.55pt;height:3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" fillcolor="#00b0f0" strokecolor="#00b0f0">
              <v:textbox>
                <w:txbxContent>
                  <w:p w:rsidR="00793F22" w:rsidRPr="004005BA" w:rsidRDefault="00793F22" w:rsidP="004005BA">
                    <w:pPr>
                      <w:jc w:val="center"/>
                      <w:rPr>
                        <w:rFonts w:ascii="Calibri Light" w:hAnsi="Calibri Light"/>
                        <w:b/>
                        <w:color w:val="FFFFFF"/>
                        <w:sz w:val="28"/>
                        <w:szCs w:val="28"/>
                      </w:rPr>
                    </w:pPr>
                    <w:r w:rsidRPr="004005BA">
                      <w:rPr>
                        <w:rFonts w:ascii="Calibri Light" w:hAnsi="Calibri Light"/>
                        <w:b/>
                        <w:color w:val="FFFFFF"/>
                        <w:sz w:val="28"/>
                        <w:szCs w:val="28"/>
                      </w:rPr>
                      <w:t>TOWARDS ZERO QUARTERLY STATISTICS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 Light" w:hAnsi="Calibri Light" w:cs="Arial"/>
        <w:b/>
        <w:noProof/>
        <w:color w:val="FFFFFF"/>
        <w:spacing w:val="20"/>
        <w:sz w:val="22"/>
        <w:lang w:eastAsia="en-AU"/>
      </w:rPr>
      <w:drawing>
        <wp:inline distT="0" distB="0" distL="0" distR="0">
          <wp:extent cx="1925320" cy="578485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0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93F22" w:rsidRPr="00C85C55" w:rsidRDefault="00793F22" w:rsidP="00C85C55">
    <w:pPr>
      <w:tabs>
        <w:tab w:val="right" w:pos="9900"/>
      </w:tabs>
      <w:rPr>
        <w:rFonts w:ascii="FranklinGothic-Book" w:hAnsi="FranklinGothic-Book"/>
        <w:sz w:val="22"/>
      </w:rPr>
    </w:pPr>
    <w:r>
      <w:rPr>
        <w:rFonts w:ascii="Calibri Light" w:hAnsi="Calibri Light" w:cs="Arial"/>
        <w:b/>
        <w:color w:val="FFFFFF"/>
        <w:spacing w:val="20"/>
        <w:sz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D73"/>
    <w:multiLevelType w:val="hybridMultilevel"/>
    <w:tmpl w:val="73DE7E3C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D43765"/>
    <w:multiLevelType w:val="hybridMultilevel"/>
    <w:tmpl w:val="2DBE58F4"/>
    <w:lvl w:ilvl="0" w:tplc="F6721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AB9F6">
      <w:start w:val="1"/>
      <w:numFmt w:val="bullet"/>
      <w:lvlText w:val=""/>
      <w:lvlJc w:val="left"/>
      <w:pPr>
        <w:tabs>
          <w:tab w:val="num" w:pos="1590"/>
        </w:tabs>
        <w:ind w:left="1590" w:hanging="510"/>
      </w:pPr>
      <w:rPr>
        <w:rFonts w:ascii="Webdings" w:hAnsi="Web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F0037"/>
    <w:multiLevelType w:val="hybridMultilevel"/>
    <w:tmpl w:val="0D2CBB12"/>
    <w:lvl w:ilvl="0" w:tplc="25F6D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A62C3"/>
    <w:multiLevelType w:val="hybridMultilevel"/>
    <w:tmpl w:val="49FC9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30262"/>
    <w:multiLevelType w:val="hybridMultilevel"/>
    <w:tmpl w:val="3694275C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953DC"/>
    <w:multiLevelType w:val="hybridMultilevel"/>
    <w:tmpl w:val="5AEC7CDE"/>
    <w:lvl w:ilvl="0" w:tplc="0444F5F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3C26E1"/>
    <w:multiLevelType w:val="hybridMultilevel"/>
    <w:tmpl w:val="6CE03922"/>
    <w:lvl w:ilvl="0" w:tplc="25F6D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D51905"/>
    <w:multiLevelType w:val="hybridMultilevel"/>
    <w:tmpl w:val="FCA4B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3455B"/>
    <w:multiLevelType w:val="hybridMultilevel"/>
    <w:tmpl w:val="E91C83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313FCA"/>
    <w:multiLevelType w:val="hybridMultilevel"/>
    <w:tmpl w:val="ED86DA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217D37"/>
    <w:multiLevelType w:val="hybridMultilevel"/>
    <w:tmpl w:val="324A8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20E2B"/>
    <w:multiLevelType w:val="hybridMultilevel"/>
    <w:tmpl w:val="740C5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EA2158"/>
    <w:multiLevelType w:val="hybridMultilevel"/>
    <w:tmpl w:val="D8B40A18"/>
    <w:lvl w:ilvl="0" w:tplc="F6721656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12"/>
  </w:num>
  <w:num w:numId="7">
    <w:abstractNumId w:val="10"/>
  </w:num>
  <w:num w:numId="8">
    <w:abstractNumId w:val="4"/>
  </w:num>
  <w:num w:numId="9">
    <w:abstractNumId w:val="3"/>
  </w:num>
  <w:num w:numId="10">
    <w:abstractNumId w:val="11"/>
  </w:num>
  <w:num w:numId="11">
    <w:abstractNumId w:val="7"/>
  </w:num>
  <w:num w:numId="12">
    <w:abstractNumId w:val="9"/>
  </w:num>
  <w:num w:numId="1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4097" style="mso-position-horizontal:left" fill="f" fillcolor="white" stroke="f">
      <v:fill color="white" on="f"/>
      <v:stroke on="f"/>
      <o:colormru v:ext="edit" colors="#03c0ed,#0f0f0f,#2121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CF"/>
    <w:rsid w:val="00000DA8"/>
    <w:rsid w:val="00003283"/>
    <w:rsid w:val="0000426F"/>
    <w:rsid w:val="0000498F"/>
    <w:rsid w:val="000064B4"/>
    <w:rsid w:val="00007953"/>
    <w:rsid w:val="000118CD"/>
    <w:rsid w:val="00011A17"/>
    <w:rsid w:val="00012783"/>
    <w:rsid w:val="00012862"/>
    <w:rsid w:val="0001420A"/>
    <w:rsid w:val="00014794"/>
    <w:rsid w:val="000148EF"/>
    <w:rsid w:val="0001516F"/>
    <w:rsid w:val="00015465"/>
    <w:rsid w:val="0001680E"/>
    <w:rsid w:val="00017272"/>
    <w:rsid w:val="000200E9"/>
    <w:rsid w:val="00022830"/>
    <w:rsid w:val="00022A6A"/>
    <w:rsid w:val="00022E40"/>
    <w:rsid w:val="000232B8"/>
    <w:rsid w:val="00023606"/>
    <w:rsid w:val="000239F6"/>
    <w:rsid w:val="00024E3B"/>
    <w:rsid w:val="0002557C"/>
    <w:rsid w:val="00030394"/>
    <w:rsid w:val="000303BA"/>
    <w:rsid w:val="00031850"/>
    <w:rsid w:val="000322DF"/>
    <w:rsid w:val="00032A71"/>
    <w:rsid w:val="00032B7E"/>
    <w:rsid w:val="00033B3F"/>
    <w:rsid w:val="000363F5"/>
    <w:rsid w:val="00036754"/>
    <w:rsid w:val="000367F6"/>
    <w:rsid w:val="000373FF"/>
    <w:rsid w:val="000375FD"/>
    <w:rsid w:val="00037BD6"/>
    <w:rsid w:val="00042CE9"/>
    <w:rsid w:val="000444DE"/>
    <w:rsid w:val="00045B82"/>
    <w:rsid w:val="00046F43"/>
    <w:rsid w:val="00047645"/>
    <w:rsid w:val="00047861"/>
    <w:rsid w:val="00047D51"/>
    <w:rsid w:val="000523BC"/>
    <w:rsid w:val="000526A3"/>
    <w:rsid w:val="000545EB"/>
    <w:rsid w:val="00062BB5"/>
    <w:rsid w:val="000662A6"/>
    <w:rsid w:val="00067A97"/>
    <w:rsid w:val="000706F4"/>
    <w:rsid w:val="00070CD6"/>
    <w:rsid w:val="00072F09"/>
    <w:rsid w:val="000731CD"/>
    <w:rsid w:val="000735C9"/>
    <w:rsid w:val="000761F7"/>
    <w:rsid w:val="000766C1"/>
    <w:rsid w:val="00077BD5"/>
    <w:rsid w:val="00080ECF"/>
    <w:rsid w:val="00081A7E"/>
    <w:rsid w:val="000828E2"/>
    <w:rsid w:val="00083080"/>
    <w:rsid w:val="0008328C"/>
    <w:rsid w:val="00083693"/>
    <w:rsid w:val="00083718"/>
    <w:rsid w:val="00083B7B"/>
    <w:rsid w:val="00084381"/>
    <w:rsid w:val="00084759"/>
    <w:rsid w:val="00085CE3"/>
    <w:rsid w:val="00087BBB"/>
    <w:rsid w:val="00090238"/>
    <w:rsid w:val="000905ED"/>
    <w:rsid w:val="00090ACF"/>
    <w:rsid w:val="00090BA2"/>
    <w:rsid w:val="00091049"/>
    <w:rsid w:val="00091F70"/>
    <w:rsid w:val="0009246E"/>
    <w:rsid w:val="00092F77"/>
    <w:rsid w:val="00094AFA"/>
    <w:rsid w:val="00095009"/>
    <w:rsid w:val="00095EEF"/>
    <w:rsid w:val="00096C55"/>
    <w:rsid w:val="0009743E"/>
    <w:rsid w:val="000A0220"/>
    <w:rsid w:val="000A08DB"/>
    <w:rsid w:val="000A18E1"/>
    <w:rsid w:val="000A4411"/>
    <w:rsid w:val="000A4F2D"/>
    <w:rsid w:val="000A4FA6"/>
    <w:rsid w:val="000A6AA8"/>
    <w:rsid w:val="000B05D6"/>
    <w:rsid w:val="000B2DD7"/>
    <w:rsid w:val="000B302B"/>
    <w:rsid w:val="000B3531"/>
    <w:rsid w:val="000B4B91"/>
    <w:rsid w:val="000B54E9"/>
    <w:rsid w:val="000B60FD"/>
    <w:rsid w:val="000B6484"/>
    <w:rsid w:val="000B66E8"/>
    <w:rsid w:val="000B75E8"/>
    <w:rsid w:val="000C09A0"/>
    <w:rsid w:val="000C0A14"/>
    <w:rsid w:val="000C43F5"/>
    <w:rsid w:val="000C5EA8"/>
    <w:rsid w:val="000C6C38"/>
    <w:rsid w:val="000D0123"/>
    <w:rsid w:val="000D1EAB"/>
    <w:rsid w:val="000D239E"/>
    <w:rsid w:val="000D3737"/>
    <w:rsid w:val="000D3D9F"/>
    <w:rsid w:val="000D3E17"/>
    <w:rsid w:val="000D4E4C"/>
    <w:rsid w:val="000D52DC"/>
    <w:rsid w:val="000D5C80"/>
    <w:rsid w:val="000D6BFB"/>
    <w:rsid w:val="000E06D3"/>
    <w:rsid w:val="000E1DA1"/>
    <w:rsid w:val="000E2AC3"/>
    <w:rsid w:val="000E2D7C"/>
    <w:rsid w:val="000E3D4D"/>
    <w:rsid w:val="000E4FF6"/>
    <w:rsid w:val="000E5730"/>
    <w:rsid w:val="000F00E2"/>
    <w:rsid w:val="000F019E"/>
    <w:rsid w:val="000F04D5"/>
    <w:rsid w:val="000F1105"/>
    <w:rsid w:val="000F12DE"/>
    <w:rsid w:val="000F1864"/>
    <w:rsid w:val="000F3CA1"/>
    <w:rsid w:val="000F54ED"/>
    <w:rsid w:val="000F5E14"/>
    <w:rsid w:val="000F60B4"/>
    <w:rsid w:val="000F7228"/>
    <w:rsid w:val="000F7A3C"/>
    <w:rsid w:val="00101AF4"/>
    <w:rsid w:val="001030A1"/>
    <w:rsid w:val="0010373F"/>
    <w:rsid w:val="001038A2"/>
    <w:rsid w:val="001053A4"/>
    <w:rsid w:val="001063C2"/>
    <w:rsid w:val="001066C5"/>
    <w:rsid w:val="00106F33"/>
    <w:rsid w:val="001071B6"/>
    <w:rsid w:val="001072E7"/>
    <w:rsid w:val="001108C4"/>
    <w:rsid w:val="00111135"/>
    <w:rsid w:val="00111802"/>
    <w:rsid w:val="00111D5B"/>
    <w:rsid w:val="00112785"/>
    <w:rsid w:val="00112FA7"/>
    <w:rsid w:val="00115A4D"/>
    <w:rsid w:val="001204EC"/>
    <w:rsid w:val="001230E4"/>
    <w:rsid w:val="00124342"/>
    <w:rsid w:val="00125198"/>
    <w:rsid w:val="00126348"/>
    <w:rsid w:val="00127FBE"/>
    <w:rsid w:val="00130AE0"/>
    <w:rsid w:val="001321FB"/>
    <w:rsid w:val="00132649"/>
    <w:rsid w:val="00133164"/>
    <w:rsid w:val="00133942"/>
    <w:rsid w:val="00133EC2"/>
    <w:rsid w:val="00136F9A"/>
    <w:rsid w:val="0013727D"/>
    <w:rsid w:val="00137340"/>
    <w:rsid w:val="00137C47"/>
    <w:rsid w:val="00142A8A"/>
    <w:rsid w:val="00143476"/>
    <w:rsid w:val="001435C0"/>
    <w:rsid w:val="001438E9"/>
    <w:rsid w:val="00143F15"/>
    <w:rsid w:val="001444C7"/>
    <w:rsid w:val="001451FC"/>
    <w:rsid w:val="001453AC"/>
    <w:rsid w:val="00146021"/>
    <w:rsid w:val="001460B7"/>
    <w:rsid w:val="001464E1"/>
    <w:rsid w:val="001503D2"/>
    <w:rsid w:val="00152707"/>
    <w:rsid w:val="00152D71"/>
    <w:rsid w:val="00154B52"/>
    <w:rsid w:val="0015559D"/>
    <w:rsid w:val="00155669"/>
    <w:rsid w:val="00155A88"/>
    <w:rsid w:val="001561C5"/>
    <w:rsid w:val="001565E0"/>
    <w:rsid w:val="00156831"/>
    <w:rsid w:val="00157474"/>
    <w:rsid w:val="001611E9"/>
    <w:rsid w:val="00164605"/>
    <w:rsid w:val="00170DE8"/>
    <w:rsid w:val="0017208A"/>
    <w:rsid w:val="0017221A"/>
    <w:rsid w:val="00172A32"/>
    <w:rsid w:val="00172AA3"/>
    <w:rsid w:val="00172B2C"/>
    <w:rsid w:val="00173054"/>
    <w:rsid w:val="00173B6B"/>
    <w:rsid w:val="00174173"/>
    <w:rsid w:val="001743E3"/>
    <w:rsid w:val="001745EE"/>
    <w:rsid w:val="00174FA5"/>
    <w:rsid w:val="00175A46"/>
    <w:rsid w:val="00175E00"/>
    <w:rsid w:val="00176009"/>
    <w:rsid w:val="00176DD1"/>
    <w:rsid w:val="001777F4"/>
    <w:rsid w:val="00180110"/>
    <w:rsid w:val="0018153E"/>
    <w:rsid w:val="00181877"/>
    <w:rsid w:val="0018311C"/>
    <w:rsid w:val="00183349"/>
    <w:rsid w:val="001835FD"/>
    <w:rsid w:val="0018378E"/>
    <w:rsid w:val="0018530C"/>
    <w:rsid w:val="00185A56"/>
    <w:rsid w:val="00186B91"/>
    <w:rsid w:val="00187EA3"/>
    <w:rsid w:val="00190E5B"/>
    <w:rsid w:val="00192028"/>
    <w:rsid w:val="0019205D"/>
    <w:rsid w:val="00193245"/>
    <w:rsid w:val="00193CEC"/>
    <w:rsid w:val="00194163"/>
    <w:rsid w:val="00194B7C"/>
    <w:rsid w:val="00196EF7"/>
    <w:rsid w:val="001A1C9D"/>
    <w:rsid w:val="001A2E62"/>
    <w:rsid w:val="001A32D7"/>
    <w:rsid w:val="001A351D"/>
    <w:rsid w:val="001A362C"/>
    <w:rsid w:val="001A3E6D"/>
    <w:rsid w:val="001A46AB"/>
    <w:rsid w:val="001A5FD6"/>
    <w:rsid w:val="001A777A"/>
    <w:rsid w:val="001B0F51"/>
    <w:rsid w:val="001B1862"/>
    <w:rsid w:val="001B2529"/>
    <w:rsid w:val="001B3EA8"/>
    <w:rsid w:val="001B4630"/>
    <w:rsid w:val="001B4A08"/>
    <w:rsid w:val="001B5FE5"/>
    <w:rsid w:val="001B6FD4"/>
    <w:rsid w:val="001B7BC1"/>
    <w:rsid w:val="001C1B3A"/>
    <w:rsid w:val="001C2501"/>
    <w:rsid w:val="001C30AC"/>
    <w:rsid w:val="001C3BA3"/>
    <w:rsid w:val="001C583A"/>
    <w:rsid w:val="001C7D5E"/>
    <w:rsid w:val="001D0087"/>
    <w:rsid w:val="001D257C"/>
    <w:rsid w:val="001D26ED"/>
    <w:rsid w:val="001D2CDC"/>
    <w:rsid w:val="001D4EDF"/>
    <w:rsid w:val="001D4F2F"/>
    <w:rsid w:val="001D52A6"/>
    <w:rsid w:val="001D54D4"/>
    <w:rsid w:val="001D5D07"/>
    <w:rsid w:val="001D7236"/>
    <w:rsid w:val="001D7A2D"/>
    <w:rsid w:val="001E0411"/>
    <w:rsid w:val="001E52B9"/>
    <w:rsid w:val="001E6589"/>
    <w:rsid w:val="001F0FE3"/>
    <w:rsid w:val="001F1085"/>
    <w:rsid w:val="001F11DF"/>
    <w:rsid w:val="001F13E5"/>
    <w:rsid w:val="001F24DF"/>
    <w:rsid w:val="001F25C4"/>
    <w:rsid w:val="001F25E2"/>
    <w:rsid w:val="001F531A"/>
    <w:rsid w:val="001F540F"/>
    <w:rsid w:val="001F5A43"/>
    <w:rsid w:val="001F5DDA"/>
    <w:rsid w:val="001F619F"/>
    <w:rsid w:val="001F61DF"/>
    <w:rsid w:val="001F6A24"/>
    <w:rsid w:val="001F6E3D"/>
    <w:rsid w:val="001F7A80"/>
    <w:rsid w:val="001F7A8F"/>
    <w:rsid w:val="001F7CA1"/>
    <w:rsid w:val="00200A52"/>
    <w:rsid w:val="0020152C"/>
    <w:rsid w:val="00203171"/>
    <w:rsid w:val="00204958"/>
    <w:rsid w:val="00204EEF"/>
    <w:rsid w:val="00204FC2"/>
    <w:rsid w:val="002051A3"/>
    <w:rsid w:val="00205416"/>
    <w:rsid w:val="00207D08"/>
    <w:rsid w:val="00211AC2"/>
    <w:rsid w:val="00212042"/>
    <w:rsid w:val="002120B4"/>
    <w:rsid w:val="002124E4"/>
    <w:rsid w:val="00213735"/>
    <w:rsid w:val="00213E32"/>
    <w:rsid w:val="002143EE"/>
    <w:rsid w:val="00214E0E"/>
    <w:rsid w:val="00215374"/>
    <w:rsid w:val="0021633A"/>
    <w:rsid w:val="00220538"/>
    <w:rsid w:val="00220763"/>
    <w:rsid w:val="0022085D"/>
    <w:rsid w:val="00221A2D"/>
    <w:rsid w:val="00221DEF"/>
    <w:rsid w:val="002226F2"/>
    <w:rsid w:val="00223182"/>
    <w:rsid w:val="00224FDD"/>
    <w:rsid w:val="002253A1"/>
    <w:rsid w:val="002264DF"/>
    <w:rsid w:val="002271B9"/>
    <w:rsid w:val="0022727C"/>
    <w:rsid w:val="002314BB"/>
    <w:rsid w:val="00231B0A"/>
    <w:rsid w:val="002324E1"/>
    <w:rsid w:val="00233383"/>
    <w:rsid w:val="002344A6"/>
    <w:rsid w:val="00235162"/>
    <w:rsid w:val="002355EC"/>
    <w:rsid w:val="00236700"/>
    <w:rsid w:val="002378B5"/>
    <w:rsid w:val="00240AC7"/>
    <w:rsid w:val="0024154E"/>
    <w:rsid w:val="002415BC"/>
    <w:rsid w:val="00243BBD"/>
    <w:rsid w:val="0024516A"/>
    <w:rsid w:val="00245284"/>
    <w:rsid w:val="002461D1"/>
    <w:rsid w:val="00246353"/>
    <w:rsid w:val="002464CC"/>
    <w:rsid w:val="00246C10"/>
    <w:rsid w:val="00246E95"/>
    <w:rsid w:val="00247FD3"/>
    <w:rsid w:val="00250561"/>
    <w:rsid w:val="00250A5A"/>
    <w:rsid w:val="00250DFA"/>
    <w:rsid w:val="00251702"/>
    <w:rsid w:val="00252542"/>
    <w:rsid w:val="00254016"/>
    <w:rsid w:val="002604A3"/>
    <w:rsid w:val="00260B33"/>
    <w:rsid w:val="00263C34"/>
    <w:rsid w:val="00263D03"/>
    <w:rsid w:val="00263DD2"/>
    <w:rsid w:val="00267443"/>
    <w:rsid w:val="002677FF"/>
    <w:rsid w:val="00267CA6"/>
    <w:rsid w:val="00271040"/>
    <w:rsid w:val="0027195E"/>
    <w:rsid w:val="00272284"/>
    <w:rsid w:val="0027230C"/>
    <w:rsid w:val="00273697"/>
    <w:rsid w:val="00275053"/>
    <w:rsid w:val="002764EF"/>
    <w:rsid w:val="0028062F"/>
    <w:rsid w:val="002806DC"/>
    <w:rsid w:val="00281659"/>
    <w:rsid w:val="00282E7B"/>
    <w:rsid w:val="00285D19"/>
    <w:rsid w:val="00286410"/>
    <w:rsid w:val="002906B0"/>
    <w:rsid w:val="002907BE"/>
    <w:rsid w:val="002908E3"/>
    <w:rsid w:val="002915AB"/>
    <w:rsid w:val="00291AA3"/>
    <w:rsid w:val="002925D6"/>
    <w:rsid w:val="002928B3"/>
    <w:rsid w:val="0029564D"/>
    <w:rsid w:val="00295B21"/>
    <w:rsid w:val="00295FB0"/>
    <w:rsid w:val="00296A36"/>
    <w:rsid w:val="00297827"/>
    <w:rsid w:val="00297FEC"/>
    <w:rsid w:val="002A020C"/>
    <w:rsid w:val="002A158E"/>
    <w:rsid w:val="002A1F31"/>
    <w:rsid w:val="002A2018"/>
    <w:rsid w:val="002A2CB3"/>
    <w:rsid w:val="002A2FC7"/>
    <w:rsid w:val="002A377C"/>
    <w:rsid w:val="002A3F2C"/>
    <w:rsid w:val="002A5494"/>
    <w:rsid w:val="002A5F09"/>
    <w:rsid w:val="002A6495"/>
    <w:rsid w:val="002A6AC4"/>
    <w:rsid w:val="002A7629"/>
    <w:rsid w:val="002B019F"/>
    <w:rsid w:val="002B1C86"/>
    <w:rsid w:val="002B30D9"/>
    <w:rsid w:val="002B3E7B"/>
    <w:rsid w:val="002B7AE0"/>
    <w:rsid w:val="002B7CD0"/>
    <w:rsid w:val="002C22D4"/>
    <w:rsid w:val="002C27E8"/>
    <w:rsid w:val="002C2CA1"/>
    <w:rsid w:val="002C3ABF"/>
    <w:rsid w:val="002C4195"/>
    <w:rsid w:val="002C6BF2"/>
    <w:rsid w:val="002C779F"/>
    <w:rsid w:val="002C7937"/>
    <w:rsid w:val="002D5BDE"/>
    <w:rsid w:val="002D5CD1"/>
    <w:rsid w:val="002D7D47"/>
    <w:rsid w:val="002E0510"/>
    <w:rsid w:val="002E07D2"/>
    <w:rsid w:val="002E0D28"/>
    <w:rsid w:val="002E17BD"/>
    <w:rsid w:val="002E3EE5"/>
    <w:rsid w:val="002E5450"/>
    <w:rsid w:val="002F076F"/>
    <w:rsid w:val="002F08FF"/>
    <w:rsid w:val="002F1D4C"/>
    <w:rsid w:val="002F37AA"/>
    <w:rsid w:val="002F3A6C"/>
    <w:rsid w:val="002F4360"/>
    <w:rsid w:val="002F45C7"/>
    <w:rsid w:val="002F5EA8"/>
    <w:rsid w:val="002F6383"/>
    <w:rsid w:val="002F6FE0"/>
    <w:rsid w:val="002F7775"/>
    <w:rsid w:val="002F787E"/>
    <w:rsid w:val="00301FF0"/>
    <w:rsid w:val="003020F2"/>
    <w:rsid w:val="00305E8B"/>
    <w:rsid w:val="003065D5"/>
    <w:rsid w:val="003069B6"/>
    <w:rsid w:val="003130E7"/>
    <w:rsid w:val="00313B86"/>
    <w:rsid w:val="00313BBB"/>
    <w:rsid w:val="003141F1"/>
    <w:rsid w:val="003148A9"/>
    <w:rsid w:val="003177D2"/>
    <w:rsid w:val="003204CB"/>
    <w:rsid w:val="0032120D"/>
    <w:rsid w:val="00323A7F"/>
    <w:rsid w:val="003240F0"/>
    <w:rsid w:val="00324C7C"/>
    <w:rsid w:val="00324F2D"/>
    <w:rsid w:val="0032553F"/>
    <w:rsid w:val="00325921"/>
    <w:rsid w:val="00325F26"/>
    <w:rsid w:val="003261F0"/>
    <w:rsid w:val="00326886"/>
    <w:rsid w:val="00326DA4"/>
    <w:rsid w:val="00327E9F"/>
    <w:rsid w:val="00330C54"/>
    <w:rsid w:val="00330EA7"/>
    <w:rsid w:val="003315AB"/>
    <w:rsid w:val="003324E7"/>
    <w:rsid w:val="0033405B"/>
    <w:rsid w:val="0033419A"/>
    <w:rsid w:val="00334B56"/>
    <w:rsid w:val="00336202"/>
    <w:rsid w:val="00336300"/>
    <w:rsid w:val="00336565"/>
    <w:rsid w:val="00336A78"/>
    <w:rsid w:val="00340EFA"/>
    <w:rsid w:val="00341775"/>
    <w:rsid w:val="00341CC4"/>
    <w:rsid w:val="003422D8"/>
    <w:rsid w:val="0034549D"/>
    <w:rsid w:val="00345FC7"/>
    <w:rsid w:val="00347158"/>
    <w:rsid w:val="00353B28"/>
    <w:rsid w:val="00354317"/>
    <w:rsid w:val="00354E5A"/>
    <w:rsid w:val="0035527E"/>
    <w:rsid w:val="00360320"/>
    <w:rsid w:val="00360D59"/>
    <w:rsid w:val="00360F06"/>
    <w:rsid w:val="00362062"/>
    <w:rsid w:val="0036298D"/>
    <w:rsid w:val="00362BB0"/>
    <w:rsid w:val="003631AA"/>
    <w:rsid w:val="0036407E"/>
    <w:rsid w:val="00364AF3"/>
    <w:rsid w:val="00372EE3"/>
    <w:rsid w:val="00373682"/>
    <w:rsid w:val="0037382C"/>
    <w:rsid w:val="0037433E"/>
    <w:rsid w:val="00374D95"/>
    <w:rsid w:val="00374FA7"/>
    <w:rsid w:val="003750BC"/>
    <w:rsid w:val="00375AE7"/>
    <w:rsid w:val="0037784F"/>
    <w:rsid w:val="003801B8"/>
    <w:rsid w:val="00380CBF"/>
    <w:rsid w:val="00383319"/>
    <w:rsid w:val="00383856"/>
    <w:rsid w:val="00383CEB"/>
    <w:rsid w:val="00384597"/>
    <w:rsid w:val="00387390"/>
    <w:rsid w:val="0038745B"/>
    <w:rsid w:val="00387735"/>
    <w:rsid w:val="00391ADE"/>
    <w:rsid w:val="00391D70"/>
    <w:rsid w:val="00391E0C"/>
    <w:rsid w:val="0039207F"/>
    <w:rsid w:val="003935D5"/>
    <w:rsid w:val="00394928"/>
    <w:rsid w:val="00397D52"/>
    <w:rsid w:val="003A0F50"/>
    <w:rsid w:val="003A3078"/>
    <w:rsid w:val="003A3660"/>
    <w:rsid w:val="003A4400"/>
    <w:rsid w:val="003A6648"/>
    <w:rsid w:val="003A706C"/>
    <w:rsid w:val="003A713C"/>
    <w:rsid w:val="003A7A69"/>
    <w:rsid w:val="003B005A"/>
    <w:rsid w:val="003B15E8"/>
    <w:rsid w:val="003B39D0"/>
    <w:rsid w:val="003B3BA5"/>
    <w:rsid w:val="003B47EF"/>
    <w:rsid w:val="003B5632"/>
    <w:rsid w:val="003B5A7D"/>
    <w:rsid w:val="003B6079"/>
    <w:rsid w:val="003B6B0F"/>
    <w:rsid w:val="003B7077"/>
    <w:rsid w:val="003B7BAC"/>
    <w:rsid w:val="003C0369"/>
    <w:rsid w:val="003C09BA"/>
    <w:rsid w:val="003C0AA6"/>
    <w:rsid w:val="003C1A14"/>
    <w:rsid w:val="003C22CD"/>
    <w:rsid w:val="003C244C"/>
    <w:rsid w:val="003C5610"/>
    <w:rsid w:val="003C56AF"/>
    <w:rsid w:val="003C66A7"/>
    <w:rsid w:val="003C7743"/>
    <w:rsid w:val="003D04AB"/>
    <w:rsid w:val="003D06C4"/>
    <w:rsid w:val="003D0F5B"/>
    <w:rsid w:val="003D1145"/>
    <w:rsid w:val="003D26D8"/>
    <w:rsid w:val="003D2C90"/>
    <w:rsid w:val="003D2E9D"/>
    <w:rsid w:val="003D398A"/>
    <w:rsid w:val="003D3EB1"/>
    <w:rsid w:val="003D475D"/>
    <w:rsid w:val="003D4F0F"/>
    <w:rsid w:val="003D61A1"/>
    <w:rsid w:val="003D6520"/>
    <w:rsid w:val="003D6CC8"/>
    <w:rsid w:val="003D6D5F"/>
    <w:rsid w:val="003E1375"/>
    <w:rsid w:val="003E38C2"/>
    <w:rsid w:val="003E4B6F"/>
    <w:rsid w:val="003F12C6"/>
    <w:rsid w:val="003F218D"/>
    <w:rsid w:val="003F5CF4"/>
    <w:rsid w:val="004005BA"/>
    <w:rsid w:val="00401AA0"/>
    <w:rsid w:val="004022AB"/>
    <w:rsid w:val="00402864"/>
    <w:rsid w:val="004031F2"/>
    <w:rsid w:val="004032AD"/>
    <w:rsid w:val="004037C3"/>
    <w:rsid w:val="00403C61"/>
    <w:rsid w:val="00403DF2"/>
    <w:rsid w:val="00405DD6"/>
    <w:rsid w:val="0040741F"/>
    <w:rsid w:val="00407431"/>
    <w:rsid w:val="0040789B"/>
    <w:rsid w:val="00407B90"/>
    <w:rsid w:val="00411229"/>
    <w:rsid w:val="00411367"/>
    <w:rsid w:val="00411DF3"/>
    <w:rsid w:val="00411E68"/>
    <w:rsid w:val="00412625"/>
    <w:rsid w:val="004156F2"/>
    <w:rsid w:val="004159D6"/>
    <w:rsid w:val="00416590"/>
    <w:rsid w:val="00417FF4"/>
    <w:rsid w:val="004202CC"/>
    <w:rsid w:val="00420BD5"/>
    <w:rsid w:val="00421CFB"/>
    <w:rsid w:val="004225AF"/>
    <w:rsid w:val="00424227"/>
    <w:rsid w:val="00424B51"/>
    <w:rsid w:val="00424CFE"/>
    <w:rsid w:val="00425372"/>
    <w:rsid w:val="00425BBC"/>
    <w:rsid w:val="00426FAA"/>
    <w:rsid w:val="004318CE"/>
    <w:rsid w:val="00433437"/>
    <w:rsid w:val="004346D9"/>
    <w:rsid w:val="00435BF3"/>
    <w:rsid w:val="00436FBB"/>
    <w:rsid w:val="0043704F"/>
    <w:rsid w:val="0043774A"/>
    <w:rsid w:val="00437DAB"/>
    <w:rsid w:val="00441DBE"/>
    <w:rsid w:val="004449E6"/>
    <w:rsid w:val="00444F92"/>
    <w:rsid w:val="00445536"/>
    <w:rsid w:val="00445B1A"/>
    <w:rsid w:val="004519FF"/>
    <w:rsid w:val="004525EB"/>
    <w:rsid w:val="004528EB"/>
    <w:rsid w:val="004536D0"/>
    <w:rsid w:val="004543C5"/>
    <w:rsid w:val="00454439"/>
    <w:rsid w:val="0045563F"/>
    <w:rsid w:val="00455A89"/>
    <w:rsid w:val="00457883"/>
    <w:rsid w:val="00460301"/>
    <w:rsid w:val="004603EE"/>
    <w:rsid w:val="0046253F"/>
    <w:rsid w:val="00462C89"/>
    <w:rsid w:val="00462FE3"/>
    <w:rsid w:val="0046337D"/>
    <w:rsid w:val="00463827"/>
    <w:rsid w:val="00463EAA"/>
    <w:rsid w:val="00463F32"/>
    <w:rsid w:val="00465F44"/>
    <w:rsid w:val="00467124"/>
    <w:rsid w:val="0047273E"/>
    <w:rsid w:val="00472FE2"/>
    <w:rsid w:val="0047491B"/>
    <w:rsid w:val="00475DAA"/>
    <w:rsid w:val="0047669D"/>
    <w:rsid w:val="00476ECD"/>
    <w:rsid w:val="0047703F"/>
    <w:rsid w:val="00480410"/>
    <w:rsid w:val="00482BC3"/>
    <w:rsid w:val="00484CC9"/>
    <w:rsid w:val="004857CE"/>
    <w:rsid w:val="00485803"/>
    <w:rsid w:val="00485F0C"/>
    <w:rsid w:val="004873F5"/>
    <w:rsid w:val="00487CDA"/>
    <w:rsid w:val="00490202"/>
    <w:rsid w:val="004907D7"/>
    <w:rsid w:val="0049084D"/>
    <w:rsid w:val="0049164E"/>
    <w:rsid w:val="00492A61"/>
    <w:rsid w:val="004947F3"/>
    <w:rsid w:val="00494E85"/>
    <w:rsid w:val="00495752"/>
    <w:rsid w:val="0049576B"/>
    <w:rsid w:val="004958C2"/>
    <w:rsid w:val="00495CEA"/>
    <w:rsid w:val="004969E1"/>
    <w:rsid w:val="00496ACD"/>
    <w:rsid w:val="0049708B"/>
    <w:rsid w:val="0049764B"/>
    <w:rsid w:val="004A07C9"/>
    <w:rsid w:val="004A1FF4"/>
    <w:rsid w:val="004A202B"/>
    <w:rsid w:val="004A2C9F"/>
    <w:rsid w:val="004A3075"/>
    <w:rsid w:val="004A3824"/>
    <w:rsid w:val="004A4609"/>
    <w:rsid w:val="004A4978"/>
    <w:rsid w:val="004A6688"/>
    <w:rsid w:val="004A68A4"/>
    <w:rsid w:val="004A6AD5"/>
    <w:rsid w:val="004A7047"/>
    <w:rsid w:val="004A7CD8"/>
    <w:rsid w:val="004A7DE6"/>
    <w:rsid w:val="004B16A2"/>
    <w:rsid w:val="004B2BB6"/>
    <w:rsid w:val="004B2D4A"/>
    <w:rsid w:val="004B3C33"/>
    <w:rsid w:val="004B3F07"/>
    <w:rsid w:val="004B6DC1"/>
    <w:rsid w:val="004B6FC1"/>
    <w:rsid w:val="004B7586"/>
    <w:rsid w:val="004B7917"/>
    <w:rsid w:val="004B7F85"/>
    <w:rsid w:val="004C0436"/>
    <w:rsid w:val="004C08B8"/>
    <w:rsid w:val="004C0D36"/>
    <w:rsid w:val="004C178A"/>
    <w:rsid w:val="004C189F"/>
    <w:rsid w:val="004C1B45"/>
    <w:rsid w:val="004C2935"/>
    <w:rsid w:val="004C337A"/>
    <w:rsid w:val="004C34CD"/>
    <w:rsid w:val="004C45D9"/>
    <w:rsid w:val="004C5185"/>
    <w:rsid w:val="004C51C4"/>
    <w:rsid w:val="004C56CC"/>
    <w:rsid w:val="004C5CAD"/>
    <w:rsid w:val="004C66C4"/>
    <w:rsid w:val="004C74FF"/>
    <w:rsid w:val="004C7BBD"/>
    <w:rsid w:val="004D1630"/>
    <w:rsid w:val="004D16A3"/>
    <w:rsid w:val="004D1A9B"/>
    <w:rsid w:val="004D2B4B"/>
    <w:rsid w:val="004E0BE8"/>
    <w:rsid w:val="004E1A40"/>
    <w:rsid w:val="004E3028"/>
    <w:rsid w:val="004E306D"/>
    <w:rsid w:val="004E6014"/>
    <w:rsid w:val="004F134C"/>
    <w:rsid w:val="004F1F34"/>
    <w:rsid w:val="004F2AFE"/>
    <w:rsid w:val="004F2B76"/>
    <w:rsid w:val="004F2D01"/>
    <w:rsid w:val="004F313E"/>
    <w:rsid w:val="004F5431"/>
    <w:rsid w:val="004F60FE"/>
    <w:rsid w:val="004F69A1"/>
    <w:rsid w:val="004F6C5A"/>
    <w:rsid w:val="004F7287"/>
    <w:rsid w:val="00502C5B"/>
    <w:rsid w:val="00503037"/>
    <w:rsid w:val="005048C5"/>
    <w:rsid w:val="00504B17"/>
    <w:rsid w:val="005071C3"/>
    <w:rsid w:val="005103BC"/>
    <w:rsid w:val="0051326C"/>
    <w:rsid w:val="005155C6"/>
    <w:rsid w:val="00515B8B"/>
    <w:rsid w:val="005161D6"/>
    <w:rsid w:val="00516B21"/>
    <w:rsid w:val="00517080"/>
    <w:rsid w:val="005172F1"/>
    <w:rsid w:val="00517EAF"/>
    <w:rsid w:val="00520063"/>
    <w:rsid w:val="005200A6"/>
    <w:rsid w:val="0052030C"/>
    <w:rsid w:val="005219CC"/>
    <w:rsid w:val="00523EE8"/>
    <w:rsid w:val="005261DA"/>
    <w:rsid w:val="00530069"/>
    <w:rsid w:val="00530436"/>
    <w:rsid w:val="00531B07"/>
    <w:rsid w:val="00531D07"/>
    <w:rsid w:val="00532489"/>
    <w:rsid w:val="00533985"/>
    <w:rsid w:val="00534760"/>
    <w:rsid w:val="00534B2C"/>
    <w:rsid w:val="0053571B"/>
    <w:rsid w:val="00535A05"/>
    <w:rsid w:val="0053789A"/>
    <w:rsid w:val="005379B9"/>
    <w:rsid w:val="0054080F"/>
    <w:rsid w:val="0054287E"/>
    <w:rsid w:val="00544D63"/>
    <w:rsid w:val="005450F8"/>
    <w:rsid w:val="00551BF4"/>
    <w:rsid w:val="00552A91"/>
    <w:rsid w:val="00553D53"/>
    <w:rsid w:val="00554889"/>
    <w:rsid w:val="00555207"/>
    <w:rsid w:val="00555B5E"/>
    <w:rsid w:val="00556E8F"/>
    <w:rsid w:val="0056003D"/>
    <w:rsid w:val="0056100A"/>
    <w:rsid w:val="00562E62"/>
    <w:rsid w:val="005645C2"/>
    <w:rsid w:val="005648DF"/>
    <w:rsid w:val="00566A67"/>
    <w:rsid w:val="005679D9"/>
    <w:rsid w:val="00567D5A"/>
    <w:rsid w:val="00570199"/>
    <w:rsid w:val="00571636"/>
    <w:rsid w:val="005734B2"/>
    <w:rsid w:val="00573983"/>
    <w:rsid w:val="00573BE2"/>
    <w:rsid w:val="00573DAB"/>
    <w:rsid w:val="0057420D"/>
    <w:rsid w:val="005747F1"/>
    <w:rsid w:val="0057513A"/>
    <w:rsid w:val="00575B47"/>
    <w:rsid w:val="00576B06"/>
    <w:rsid w:val="00576EB4"/>
    <w:rsid w:val="00577C0C"/>
    <w:rsid w:val="00577EA4"/>
    <w:rsid w:val="00577F1D"/>
    <w:rsid w:val="0058081B"/>
    <w:rsid w:val="00581B14"/>
    <w:rsid w:val="00582C27"/>
    <w:rsid w:val="00583A4E"/>
    <w:rsid w:val="005846F4"/>
    <w:rsid w:val="005853AA"/>
    <w:rsid w:val="00585721"/>
    <w:rsid w:val="00585CE6"/>
    <w:rsid w:val="00587CE4"/>
    <w:rsid w:val="00590E4A"/>
    <w:rsid w:val="0059125F"/>
    <w:rsid w:val="00591282"/>
    <w:rsid w:val="00591902"/>
    <w:rsid w:val="005929C4"/>
    <w:rsid w:val="005930F9"/>
    <w:rsid w:val="0059457D"/>
    <w:rsid w:val="00594813"/>
    <w:rsid w:val="00594D03"/>
    <w:rsid w:val="0059501E"/>
    <w:rsid w:val="00595900"/>
    <w:rsid w:val="00596608"/>
    <w:rsid w:val="005A0749"/>
    <w:rsid w:val="005A3BA2"/>
    <w:rsid w:val="005A4A83"/>
    <w:rsid w:val="005A4C18"/>
    <w:rsid w:val="005A57C7"/>
    <w:rsid w:val="005A5A73"/>
    <w:rsid w:val="005A617D"/>
    <w:rsid w:val="005A728C"/>
    <w:rsid w:val="005B07D5"/>
    <w:rsid w:val="005B1060"/>
    <w:rsid w:val="005B233E"/>
    <w:rsid w:val="005B2DD5"/>
    <w:rsid w:val="005B3CC5"/>
    <w:rsid w:val="005B6DF9"/>
    <w:rsid w:val="005C0302"/>
    <w:rsid w:val="005C1616"/>
    <w:rsid w:val="005C1D41"/>
    <w:rsid w:val="005C1EFD"/>
    <w:rsid w:val="005C23C5"/>
    <w:rsid w:val="005C4FA1"/>
    <w:rsid w:val="005C5498"/>
    <w:rsid w:val="005C725E"/>
    <w:rsid w:val="005D026E"/>
    <w:rsid w:val="005D1ABD"/>
    <w:rsid w:val="005D27AB"/>
    <w:rsid w:val="005D38DF"/>
    <w:rsid w:val="005D4205"/>
    <w:rsid w:val="005D58A3"/>
    <w:rsid w:val="005D5A61"/>
    <w:rsid w:val="005D63DB"/>
    <w:rsid w:val="005D6F1F"/>
    <w:rsid w:val="005D7298"/>
    <w:rsid w:val="005D7B5E"/>
    <w:rsid w:val="005D7E4C"/>
    <w:rsid w:val="005E1EFC"/>
    <w:rsid w:val="005E453B"/>
    <w:rsid w:val="005E5263"/>
    <w:rsid w:val="005E5BC2"/>
    <w:rsid w:val="005E5E56"/>
    <w:rsid w:val="005E6DBA"/>
    <w:rsid w:val="005E77E4"/>
    <w:rsid w:val="005F0297"/>
    <w:rsid w:val="005F06C6"/>
    <w:rsid w:val="005F07B5"/>
    <w:rsid w:val="005F27DD"/>
    <w:rsid w:val="005F2976"/>
    <w:rsid w:val="005F3646"/>
    <w:rsid w:val="005F3652"/>
    <w:rsid w:val="005F46CE"/>
    <w:rsid w:val="005F4FD8"/>
    <w:rsid w:val="005F6835"/>
    <w:rsid w:val="005F74E6"/>
    <w:rsid w:val="005F7C0E"/>
    <w:rsid w:val="00600766"/>
    <w:rsid w:val="006016CF"/>
    <w:rsid w:val="00601AAC"/>
    <w:rsid w:val="006026A9"/>
    <w:rsid w:val="006027AF"/>
    <w:rsid w:val="00602C70"/>
    <w:rsid w:val="00603706"/>
    <w:rsid w:val="00604867"/>
    <w:rsid w:val="00605250"/>
    <w:rsid w:val="00605367"/>
    <w:rsid w:val="0060585A"/>
    <w:rsid w:val="00605A44"/>
    <w:rsid w:val="006065CB"/>
    <w:rsid w:val="00607535"/>
    <w:rsid w:val="00607996"/>
    <w:rsid w:val="00610E91"/>
    <w:rsid w:val="00611B06"/>
    <w:rsid w:val="00612441"/>
    <w:rsid w:val="00612A4D"/>
    <w:rsid w:val="00612C45"/>
    <w:rsid w:val="00613BE3"/>
    <w:rsid w:val="0061458C"/>
    <w:rsid w:val="006149AF"/>
    <w:rsid w:val="006150C1"/>
    <w:rsid w:val="00615327"/>
    <w:rsid w:val="00615336"/>
    <w:rsid w:val="0061709A"/>
    <w:rsid w:val="00621A1B"/>
    <w:rsid w:val="0062238C"/>
    <w:rsid w:val="00623A30"/>
    <w:rsid w:val="00624198"/>
    <w:rsid w:val="00624D14"/>
    <w:rsid w:val="00626E69"/>
    <w:rsid w:val="00626EBE"/>
    <w:rsid w:val="006307FF"/>
    <w:rsid w:val="00630B15"/>
    <w:rsid w:val="006310D0"/>
    <w:rsid w:val="00631921"/>
    <w:rsid w:val="00632C73"/>
    <w:rsid w:val="00632CC0"/>
    <w:rsid w:val="00633484"/>
    <w:rsid w:val="00634448"/>
    <w:rsid w:val="0063477B"/>
    <w:rsid w:val="00634DFD"/>
    <w:rsid w:val="00635410"/>
    <w:rsid w:val="00636580"/>
    <w:rsid w:val="00636F06"/>
    <w:rsid w:val="006374B7"/>
    <w:rsid w:val="0064069F"/>
    <w:rsid w:val="00640AE4"/>
    <w:rsid w:val="006415F1"/>
    <w:rsid w:val="00642C81"/>
    <w:rsid w:val="006436E3"/>
    <w:rsid w:val="006457B4"/>
    <w:rsid w:val="00645812"/>
    <w:rsid w:val="00646C4B"/>
    <w:rsid w:val="0065086F"/>
    <w:rsid w:val="00650C88"/>
    <w:rsid w:val="006517D5"/>
    <w:rsid w:val="00651E6D"/>
    <w:rsid w:val="006530CC"/>
    <w:rsid w:val="00655F16"/>
    <w:rsid w:val="00656088"/>
    <w:rsid w:val="00656EE4"/>
    <w:rsid w:val="0066082D"/>
    <w:rsid w:val="006611B5"/>
    <w:rsid w:val="006613C6"/>
    <w:rsid w:val="00662A1B"/>
    <w:rsid w:val="00662FA8"/>
    <w:rsid w:val="00663A12"/>
    <w:rsid w:val="00664D2D"/>
    <w:rsid w:val="00665B64"/>
    <w:rsid w:val="00665F6E"/>
    <w:rsid w:val="006702CB"/>
    <w:rsid w:val="00671B5D"/>
    <w:rsid w:val="00671B62"/>
    <w:rsid w:val="00675200"/>
    <w:rsid w:val="00675DD1"/>
    <w:rsid w:val="006772D1"/>
    <w:rsid w:val="00677FCE"/>
    <w:rsid w:val="006816E9"/>
    <w:rsid w:val="00681CDE"/>
    <w:rsid w:val="00682B92"/>
    <w:rsid w:val="006832DD"/>
    <w:rsid w:val="0068334A"/>
    <w:rsid w:val="00683917"/>
    <w:rsid w:val="006852C4"/>
    <w:rsid w:val="006861AF"/>
    <w:rsid w:val="00686970"/>
    <w:rsid w:val="00686D09"/>
    <w:rsid w:val="00686F8D"/>
    <w:rsid w:val="006871E0"/>
    <w:rsid w:val="00687E69"/>
    <w:rsid w:val="00691985"/>
    <w:rsid w:val="00692067"/>
    <w:rsid w:val="00693B21"/>
    <w:rsid w:val="00694892"/>
    <w:rsid w:val="0069499D"/>
    <w:rsid w:val="006951AF"/>
    <w:rsid w:val="0069536D"/>
    <w:rsid w:val="00695535"/>
    <w:rsid w:val="00695BB6"/>
    <w:rsid w:val="00695F4C"/>
    <w:rsid w:val="0069615E"/>
    <w:rsid w:val="0069760D"/>
    <w:rsid w:val="006A1123"/>
    <w:rsid w:val="006A11E7"/>
    <w:rsid w:val="006A2168"/>
    <w:rsid w:val="006A246E"/>
    <w:rsid w:val="006A2F04"/>
    <w:rsid w:val="006A324C"/>
    <w:rsid w:val="006A36B9"/>
    <w:rsid w:val="006A3BB1"/>
    <w:rsid w:val="006A43F9"/>
    <w:rsid w:val="006A4AEF"/>
    <w:rsid w:val="006A52A9"/>
    <w:rsid w:val="006A54F8"/>
    <w:rsid w:val="006A5F1C"/>
    <w:rsid w:val="006A75AF"/>
    <w:rsid w:val="006A7B0D"/>
    <w:rsid w:val="006B122F"/>
    <w:rsid w:val="006B25AF"/>
    <w:rsid w:val="006B6067"/>
    <w:rsid w:val="006B71D2"/>
    <w:rsid w:val="006B743A"/>
    <w:rsid w:val="006B7E7C"/>
    <w:rsid w:val="006C1F8C"/>
    <w:rsid w:val="006C2579"/>
    <w:rsid w:val="006C26E6"/>
    <w:rsid w:val="006C3F06"/>
    <w:rsid w:val="006C4267"/>
    <w:rsid w:val="006C5A29"/>
    <w:rsid w:val="006C5A45"/>
    <w:rsid w:val="006C75EB"/>
    <w:rsid w:val="006D043A"/>
    <w:rsid w:val="006D05D0"/>
    <w:rsid w:val="006D228D"/>
    <w:rsid w:val="006D30D6"/>
    <w:rsid w:val="006D33F0"/>
    <w:rsid w:val="006D4059"/>
    <w:rsid w:val="006D47FE"/>
    <w:rsid w:val="006D4815"/>
    <w:rsid w:val="006D514B"/>
    <w:rsid w:val="006D57AE"/>
    <w:rsid w:val="006D637E"/>
    <w:rsid w:val="006E01D3"/>
    <w:rsid w:val="006E12F5"/>
    <w:rsid w:val="006E1BFC"/>
    <w:rsid w:val="006E1C30"/>
    <w:rsid w:val="006E2F5C"/>
    <w:rsid w:val="006E3579"/>
    <w:rsid w:val="006E3A2E"/>
    <w:rsid w:val="006E4D63"/>
    <w:rsid w:val="006E50A4"/>
    <w:rsid w:val="006E5A75"/>
    <w:rsid w:val="006E6011"/>
    <w:rsid w:val="006E6C3F"/>
    <w:rsid w:val="006F1AFA"/>
    <w:rsid w:val="006F1E54"/>
    <w:rsid w:val="006F257C"/>
    <w:rsid w:val="006F2699"/>
    <w:rsid w:val="006F2929"/>
    <w:rsid w:val="006F3722"/>
    <w:rsid w:val="006F3A14"/>
    <w:rsid w:val="006F43B8"/>
    <w:rsid w:val="00703836"/>
    <w:rsid w:val="00704209"/>
    <w:rsid w:val="0070431A"/>
    <w:rsid w:val="007046CB"/>
    <w:rsid w:val="00704CDB"/>
    <w:rsid w:val="00704F57"/>
    <w:rsid w:val="00705625"/>
    <w:rsid w:val="00705F95"/>
    <w:rsid w:val="00707228"/>
    <w:rsid w:val="00707F92"/>
    <w:rsid w:val="00711AD9"/>
    <w:rsid w:val="007122AF"/>
    <w:rsid w:val="0071303B"/>
    <w:rsid w:val="00716E83"/>
    <w:rsid w:val="007172F1"/>
    <w:rsid w:val="007178D4"/>
    <w:rsid w:val="00717931"/>
    <w:rsid w:val="00717978"/>
    <w:rsid w:val="00720711"/>
    <w:rsid w:val="00720ECF"/>
    <w:rsid w:val="0072391D"/>
    <w:rsid w:val="00723AA1"/>
    <w:rsid w:val="00724E56"/>
    <w:rsid w:val="0072665D"/>
    <w:rsid w:val="00726F97"/>
    <w:rsid w:val="007310DD"/>
    <w:rsid w:val="00731569"/>
    <w:rsid w:val="007323E6"/>
    <w:rsid w:val="00732520"/>
    <w:rsid w:val="0073282D"/>
    <w:rsid w:val="00735693"/>
    <w:rsid w:val="00740F9D"/>
    <w:rsid w:val="007445D0"/>
    <w:rsid w:val="0074460A"/>
    <w:rsid w:val="00745B85"/>
    <w:rsid w:val="00745E6D"/>
    <w:rsid w:val="00747362"/>
    <w:rsid w:val="00750352"/>
    <w:rsid w:val="0075272E"/>
    <w:rsid w:val="00753895"/>
    <w:rsid w:val="007541B4"/>
    <w:rsid w:val="007546DB"/>
    <w:rsid w:val="0075556C"/>
    <w:rsid w:val="007560DA"/>
    <w:rsid w:val="0075620C"/>
    <w:rsid w:val="00757742"/>
    <w:rsid w:val="00760927"/>
    <w:rsid w:val="007628B5"/>
    <w:rsid w:val="00766548"/>
    <w:rsid w:val="007673FB"/>
    <w:rsid w:val="00767A71"/>
    <w:rsid w:val="00771933"/>
    <w:rsid w:val="007722E1"/>
    <w:rsid w:val="00773B75"/>
    <w:rsid w:val="00773BED"/>
    <w:rsid w:val="00773CD4"/>
    <w:rsid w:val="0077414A"/>
    <w:rsid w:val="007752CF"/>
    <w:rsid w:val="007766F6"/>
    <w:rsid w:val="00777702"/>
    <w:rsid w:val="0078122B"/>
    <w:rsid w:val="00782B80"/>
    <w:rsid w:val="00784620"/>
    <w:rsid w:val="00784CA0"/>
    <w:rsid w:val="007855DD"/>
    <w:rsid w:val="007863F3"/>
    <w:rsid w:val="007870DC"/>
    <w:rsid w:val="0078745F"/>
    <w:rsid w:val="00791727"/>
    <w:rsid w:val="007917C9"/>
    <w:rsid w:val="00791880"/>
    <w:rsid w:val="00791D5C"/>
    <w:rsid w:val="007929F3"/>
    <w:rsid w:val="00793138"/>
    <w:rsid w:val="0079358F"/>
    <w:rsid w:val="00793F22"/>
    <w:rsid w:val="00797ACC"/>
    <w:rsid w:val="007A0444"/>
    <w:rsid w:val="007A0859"/>
    <w:rsid w:val="007A0910"/>
    <w:rsid w:val="007A13FD"/>
    <w:rsid w:val="007A145C"/>
    <w:rsid w:val="007A19D2"/>
    <w:rsid w:val="007A275E"/>
    <w:rsid w:val="007A4065"/>
    <w:rsid w:val="007A52D6"/>
    <w:rsid w:val="007A5826"/>
    <w:rsid w:val="007A74FF"/>
    <w:rsid w:val="007B10DA"/>
    <w:rsid w:val="007B432B"/>
    <w:rsid w:val="007B51B1"/>
    <w:rsid w:val="007B544C"/>
    <w:rsid w:val="007B61DE"/>
    <w:rsid w:val="007B61EC"/>
    <w:rsid w:val="007B642C"/>
    <w:rsid w:val="007C0237"/>
    <w:rsid w:val="007C0BD2"/>
    <w:rsid w:val="007C0BEE"/>
    <w:rsid w:val="007C2D71"/>
    <w:rsid w:val="007C38FC"/>
    <w:rsid w:val="007C3C35"/>
    <w:rsid w:val="007C4322"/>
    <w:rsid w:val="007C4F9A"/>
    <w:rsid w:val="007C7429"/>
    <w:rsid w:val="007C75E6"/>
    <w:rsid w:val="007D0782"/>
    <w:rsid w:val="007D1BCB"/>
    <w:rsid w:val="007D36F7"/>
    <w:rsid w:val="007D39F9"/>
    <w:rsid w:val="007D3EBD"/>
    <w:rsid w:val="007D4013"/>
    <w:rsid w:val="007D5C68"/>
    <w:rsid w:val="007D7486"/>
    <w:rsid w:val="007D7927"/>
    <w:rsid w:val="007D7FDB"/>
    <w:rsid w:val="007E10B0"/>
    <w:rsid w:val="007E16C9"/>
    <w:rsid w:val="007E2C0D"/>
    <w:rsid w:val="007E2D8D"/>
    <w:rsid w:val="007E4FB9"/>
    <w:rsid w:val="007E57A2"/>
    <w:rsid w:val="007E5FDD"/>
    <w:rsid w:val="007E60A3"/>
    <w:rsid w:val="007E7E53"/>
    <w:rsid w:val="007E7F4E"/>
    <w:rsid w:val="007F0345"/>
    <w:rsid w:val="007F3128"/>
    <w:rsid w:val="007F43E8"/>
    <w:rsid w:val="007F4A7B"/>
    <w:rsid w:val="007F5AC7"/>
    <w:rsid w:val="007F5C0C"/>
    <w:rsid w:val="007F64BD"/>
    <w:rsid w:val="007F68F1"/>
    <w:rsid w:val="007F7561"/>
    <w:rsid w:val="007F7740"/>
    <w:rsid w:val="0080002F"/>
    <w:rsid w:val="0080005E"/>
    <w:rsid w:val="00801011"/>
    <w:rsid w:val="008010F1"/>
    <w:rsid w:val="008023E8"/>
    <w:rsid w:val="0080267B"/>
    <w:rsid w:val="00803FDB"/>
    <w:rsid w:val="00804E97"/>
    <w:rsid w:val="00805A07"/>
    <w:rsid w:val="0080664B"/>
    <w:rsid w:val="00807375"/>
    <w:rsid w:val="008075CD"/>
    <w:rsid w:val="00807944"/>
    <w:rsid w:val="008101AF"/>
    <w:rsid w:val="008101F9"/>
    <w:rsid w:val="0081091C"/>
    <w:rsid w:val="00810AFE"/>
    <w:rsid w:val="00811A04"/>
    <w:rsid w:val="00811CCF"/>
    <w:rsid w:val="00811CF3"/>
    <w:rsid w:val="00813A59"/>
    <w:rsid w:val="00813F27"/>
    <w:rsid w:val="008144A0"/>
    <w:rsid w:val="00814984"/>
    <w:rsid w:val="00815074"/>
    <w:rsid w:val="008161AD"/>
    <w:rsid w:val="008172E1"/>
    <w:rsid w:val="00817B4C"/>
    <w:rsid w:val="00822836"/>
    <w:rsid w:val="008230E9"/>
    <w:rsid w:val="008230FC"/>
    <w:rsid w:val="008231AB"/>
    <w:rsid w:val="00824320"/>
    <w:rsid w:val="00824D17"/>
    <w:rsid w:val="00825571"/>
    <w:rsid w:val="008260D6"/>
    <w:rsid w:val="00827723"/>
    <w:rsid w:val="0083022A"/>
    <w:rsid w:val="008304DB"/>
    <w:rsid w:val="008315AC"/>
    <w:rsid w:val="00833D5A"/>
    <w:rsid w:val="00833E1A"/>
    <w:rsid w:val="00834237"/>
    <w:rsid w:val="00834A70"/>
    <w:rsid w:val="00835611"/>
    <w:rsid w:val="00835892"/>
    <w:rsid w:val="00835BCB"/>
    <w:rsid w:val="00835F4F"/>
    <w:rsid w:val="008379F2"/>
    <w:rsid w:val="00841C51"/>
    <w:rsid w:val="00842C66"/>
    <w:rsid w:val="00845A31"/>
    <w:rsid w:val="008462B5"/>
    <w:rsid w:val="00846E4F"/>
    <w:rsid w:val="0084708B"/>
    <w:rsid w:val="008473FC"/>
    <w:rsid w:val="00851B53"/>
    <w:rsid w:val="008520E2"/>
    <w:rsid w:val="00852991"/>
    <w:rsid w:val="00853962"/>
    <w:rsid w:val="00854D99"/>
    <w:rsid w:val="00855179"/>
    <w:rsid w:val="00855B90"/>
    <w:rsid w:val="00855DBE"/>
    <w:rsid w:val="00856DD7"/>
    <w:rsid w:val="008571DA"/>
    <w:rsid w:val="008577A6"/>
    <w:rsid w:val="00857CDA"/>
    <w:rsid w:val="00857E63"/>
    <w:rsid w:val="00860A9C"/>
    <w:rsid w:val="00860E5A"/>
    <w:rsid w:val="00862575"/>
    <w:rsid w:val="00863235"/>
    <w:rsid w:val="00872F75"/>
    <w:rsid w:val="00873606"/>
    <w:rsid w:val="0087413A"/>
    <w:rsid w:val="00874EF0"/>
    <w:rsid w:val="00875EB8"/>
    <w:rsid w:val="00875F5D"/>
    <w:rsid w:val="00876C2F"/>
    <w:rsid w:val="00877481"/>
    <w:rsid w:val="00881E36"/>
    <w:rsid w:val="00881FC6"/>
    <w:rsid w:val="0088232F"/>
    <w:rsid w:val="00882CE1"/>
    <w:rsid w:val="008830C6"/>
    <w:rsid w:val="00883E24"/>
    <w:rsid w:val="00885202"/>
    <w:rsid w:val="008858E1"/>
    <w:rsid w:val="00886108"/>
    <w:rsid w:val="00887F18"/>
    <w:rsid w:val="00890232"/>
    <w:rsid w:val="00890A26"/>
    <w:rsid w:val="00891044"/>
    <w:rsid w:val="008923BB"/>
    <w:rsid w:val="00893CCC"/>
    <w:rsid w:val="00893FE4"/>
    <w:rsid w:val="008951BE"/>
    <w:rsid w:val="00895949"/>
    <w:rsid w:val="00896218"/>
    <w:rsid w:val="00896B50"/>
    <w:rsid w:val="008A073A"/>
    <w:rsid w:val="008A1911"/>
    <w:rsid w:val="008A1F55"/>
    <w:rsid w:val="008A2B56"/>
    <w:rsid w:val="008A4E2A"/>
    <w:rsid w:val="008B0F2F"/>
    <w:rsid w:val="008B105C"/>
    <w:rsid w:val="008B10E8"/>
    <w:rsid w:val="008B183A"/>
    <w:rsid w:val="008B3599"/>
    <w:rsid w:val="008B3BFF"/>
    <w:rsid w:val="008B55ED"/>
    <w:rsid w:val="008B76E4"/>
    <w:rsid w:val="008B791B"/>
    <w:rsid w:val="008B7AB0"/>
    <w:rsid w:val="008C0348"/>
    <w:rsid w:val="008C1671"/>
    <w:rsid w:val="008C2278"/>
    <w:rsid w:val="008C22BE"/>
    <w:rsid w:val="008C2789"/>
    <w:rsid w:val="008C28DC"/>
    <w:rsid w:val="008C34E4"/>
    <w:rsid w:val="008C4D31"/>
    <w:rsid w:val="008C4EA9"/>
    <w:rsid w:val="008C71F5"/>
    <w:rsid w:val="008C788F"/>
    <w:rsid w:val="008C7AA3"/>
    <w:rsid w:val="008D018E"/>
    <w:rsid w:val="008D2032"/>
    <w:rsid w:val="008D2E89"/>
    <w:rsid w:val="008D302E"/>
    <w:rsid w:val="008D341F"/>
    <w:rsid w:val="008D385C"/>
    <w:rsid w:val="008D4BCD"/>
    <w:rsid w:val="008D5CE7"/>
    <w:rsid w:val="008D7FDA"/>
    <w:rsid w:val="008E041D"/>
    <w:rsid w:val="008E1603"/>
    <w:rsid w:val="008E1DE6"/>
    <w:rsid w:val="008E2560"/>
    <w:rsid w:val="008E4DDE"/>
    <w:rsid w:val="008E5420"/>
    <w:rsid w:val="008E6A7B"/>
    <w:rsid w:val="008F0584"/>
    <w:rsid w:val="008F0DC5"/>
    <w:rsid w:val="008F1838"/>
    <w:rsid w:val="008F42BA"/>
    <w:rsid w:val="008F5510"/>
    <w:rsid w:val="008F7271"/>
    <w:rsid w:val="0090357E"/>
    <w:rsid w:val="009039C6"/>
    <w:rsid w:val="0090461D"/>
    <w:rsid w:val="00904F59"/>
    <w:rsid w:val="00905D88"/>
    <w:rsid w:val="00906951"/>
    <w:rsid w:val="00911057"/>
    <w:rsid w:val="00912BEB"/>
    <w:rsid w:val="00914FB2"/>
    <w:rsid w:val="009154F1"/>
    <w:rsid w:val="00915BF7"/>
    <w:rsid w:val="009161F3"/>
    <w:rsid w:val="00916DBD"/>
    <w:rsid w:val="00916FBC"/>
    <w:rsid w:val="009170BE"/>
    <w:rsid w:val="0091763B"/>
    <w:rsid w:val="00920B40"/>
    <w:rsid w:val="00922E5D"/>
    <w:rsid w:val="00923673"/>
    <w:rsid w:val="009236D5"/>
    <w:rsid w:val="0092498B"/>
    <w:rsid w:val="00925C5D"/>
    <w:rsid w:val="00925D01"/>
    <w:rsid w:val="00926812"/>
    <w:rsid w:val="00926B81"/>
    <w:rsid w:val="00927D80"/>
    <w:rsid w:val="0093017B"/>
    <w:rsid w:val="0093240E"/>
    <w:rsid w:val="009327BD"/>
    <w:rsid w:val="00934881"/>
    <w:rsid w:val="0093497A"/>
    <w:rsid w:val="009351E3"/>
    <w:rsid w:val="00935BCD"/>
    <w:rsid w:val="00935F72"/>
    <w:rsid w:val="009366CD"/>
    <w:rsid w:val="00940305"/>
    <w:rsid w:val="00940C41"/>
    <w:rsid w:val="00941216"/>
    <w:rsid w:val="00941739"/>
    <w:rsid w:val="00945307"/>
    <w:rsid w:val="00945FDA"/>
    <w:rsid w:val="009461D0"/>
    <w:rsid w:val="009462EF"/>
    <w:rsid w:val="00947D91"/>
    <w:rsid w:val="00947E69"/>
    <w:rsid w:val="00950409"/>
    <w:rsid w:val="009509A8"/>
    <w:rsid w:val="00953DE2"/>
    <w:rsid w:val="00954020"/>
    <w:rsid w:val="00954827"/>
    <w:rsid w:val="00954E80"/>
    <w:rsid w:val="009550BF"/>
    <w:rsid w:val="00955409"/>
    <w:rsid w:val="00955D42"/>
    <w:rsid w:val="00957529"/>
    <w:rsid w:val="00962AE2"/>
    <w:rsid w:val="00962C60"/>
    <w:rsid w:val="00964861"/>
    <w:rsid w:val="00965A84"/>
    <w:rsid w:val="00965E87"/>
    <w:rsid w:val="00967BB5"/>
    <w:rsid w:val="00970486"/>
    <w:rsid w:val="009715C6"/>
    <w:rsid w:val="009723A1"/>
    <w:rsid w:val="00972D3A"/>
    <w:rsid w:val="0097468B"/>
    <w:rsid w:val="00975FF7"/>
    <w:rsid w:val="009762D0"/>
    <w:rsid w:val="009763BF"/>
    <w:rsid w:val="0097675B"/>
    <w:rsid w:val="00977824"/>
    <w:rsid w:val="00980FAB"/>
    <w:rsid w:val="0098136A"/>
    <w:rsid w:val="00981518"/>
    <w:rsid w:val="009820AF"/>
    <w:rsid w:val="00982A41"/>
    <w:rsid w:val="0098318F"/>
    <w:rsid w:val="00983998"/>
    <w:rsid w:val="00985B01"/>
    <w:rsid w:val="00986210"/>
    <w:rsid w:val="00986531"/>
    <w:rsid w:val="00987C6A"/>
    <w:rsid w:val="009903A9"/>
    <w:rsid w:val="00990F59"/>
    <w:rsid w:val="00992804"/>
    <w:rsid w:val="009930DC"/>
    <w:rsid w:val="009943E1"/>
    <w:rsid w:val="0099457B"/>
    <w:rsid w:val="00994E71"/>
    <w:rsid w:val="00995F66"/>
    <w:rsid w:val="00997833"/>
    <w:rsid w:val="009A00FE"/>
    <w:rsid w:val="009A0D78"/>
    <w:rsid w:val="009A17A5"/>
    <w:rsid w:val="009A2CF1"/>
    <w:rsid w:val="009A3405"/>
    <w:rsid w:val="009A4366"/>
    <w:rsid w:val="009A4665"/>
    <w:rsid w:val="009A4AFE"/>
    <w:rsid w:val="009A6ED0"/>
    <w:rsid w:val="009A7F1A"/>
    <w:rsid w:val="009B0A48"/>
    <w:rsid w:val="009B12EA"/>
    <w:rsid w:val="009B1381"/>
    <w:rsid w:val="009B24B0"/>
    <w:rsid w:val="009B2FF2"/>
    <w:rsid w:val="009B39A5"/>
    <w:rsid w:val="009B4B9E"/>
    <w:rsid w:val="009B4C92"/>
    <w:rsid w:val="009B7599"/>
    <w:rsid w:val="009C00D0"/>
    <w:rsid w:val="009C3133"/>
    <w:rsid w:val="009C4974"/>
    <w:rsid w:val="009C5154"/>
    <w:rsid w:val="009C5191"/>
    <w:rsid w:val="009C7432"/>
    <w:rsid w:val="009D03C4"/>
    <w:rsid w:val="009D13AC"/>
    <w:rsid w:val="009D1452"/>
    <w:rsid w:val="009D1BAC"/>
    <w:rsid w:val="009D294D"/>
    <w:rsid w:val="009D2A58"/>
    <w:rsid w:val="009D3AAF"/>
    <w:rsid w:val="009D4FA8"/>
    <w:rsid w:val="009D5663"/>
    <w:rsid w:val="009D797C"/>
    <w:rsid w:val="009E08AE"/>
    <w:rsid w:val="009E20F7"/>
    <w:rsid w:val="009E26C9"/>
    <w:rsid w:val="009E3F0C"/>
    <w:rsid w:val="009E4F3E"/>
    <w:rsid w:val="009E56CB"/>
    <w:rsid w:val="009E78D5"/>
    <w:rsid w:val="009F0307"/>
    <w:rsid w:val="009F06EF"/>
    <w:rsid w:val="009F0AE2"/>
    <w:rsid w:val="009F2216"/>
    <w:rsid w:val="009F29AC"/>
    <w:rsid w:val="009F36B5"/>
    <w:rsid w:val="009F54B4"/>
    <w:rsid w:val="009F5DFC"/>
    <w:rsid w:val="009F6A4F"/>
    <w:rsid w:val="009F7803"/>
    <w:rsid w:val="009F7EDC"/>
    <w:rsid w:val="00A00B57"/>
    <w:rsid w:val="00A03636"/>
    <w:rsid w:val="00A03CB6"/>
    <w:rsid w:val="00A05FFD"/>
    <w:rsid w:val="00A0637C"/>
    <w:rsid w:val="00A06A7A"/>
    <w:rsid w:val="00A06D5B"/>
    <w:rsid w:val="00A07B77"/>
    <w:rsid w:val="00A1028E"/>
    <w:rsid w:val="00A103FC"/>
    <w:rsid w:val="00A10890"/>
    <w:rsid w:val="00A10926"/>
    <w:rsid w:val="00A11B75"/>
    <w:rsid w:val="00A12544"/>
    <w:rsid w:val="00A12F47"/>
    <w:rsid w:val="00A13278"/>
    <w:rsid w:val="00A13E54"/>
    <w:rsid w:val="00A1506E"/>
    <w:rsid w:val="00A16365"/>
    <w:rsid w:val="00A174F2"/>
    <w:rsid w:val="00A20F0F"/>
    <w:rsid w:val="00A210D1"/>
    <w:rsid w:val="00A22A5A"/>
    <w:rsid w:val="00A22B6D"/>
    <w:rsid w:val="00A25522"/>
    <w:rsid w:val="00A25916"/>
    <w:rsid w:val="00A2698E"/>
    <w:rsid w:val="00A26AD5"/>
    <w:rsid w:val="00A2775A"/>
    <w:rsid w:val="00A308DD"/>
    <w:rsid w:val="00A30F73"/>
    <w:rsid w:val="00A31342"/>
    <w:rsid w:val="00A316F5"/>
    <w:rsid w:val="00A32014"/>
    <w:rsid w:val="00A327EC"/>
    <w:rsid w:val="00A33E1D"/>
    <w:rsid w:val="00A3484D"/>
    <w:rsid w:val="00A363D6"/>
    <w:rsid w:val="00A36D81"/>
    <w:rsid w:val="00A37007"/>
    <w:rsid w:val="00A37452"/>
    <w:rsid w:val="00A37F0D"/>
    <w:rsid w:val="00A40820"/>
    <w:rsid w:val="00A40C52"/>
    <w:rsid w:val="00A41304"/>
    <w:rsid w:val="00A42FDC"/>
    <w:rsid w:val="00A433D5"/>
    <w:rsid w:val="00A43ECD"/>
    <w:rsid w:val="00A444F5"/>
    <w:rsid w:val="00A445DB"/>
    <w:rsid w:val="00A45BD3"/>
    <w:rsid w:val="00A46AC1"/>
    <w:rsid w:val="00A51A82"/>
    <w:rsid w:val="00A51A9E"/>
    <w:rsid w:val="00A52999"/>
    <w:rsid w:val="00A52EF7"/>
    <w:rsid w:val="00A5386A"/>
    <w:rsid w:val="00A55738"/>
    <w:rsid w:val="00A5748E"/>
    <w:rsid w:val="00A577CD"/>
    <w:rsid w:val="00A602CF"/>
    <w:rsid w:val="00A617F9"/>
    <w:rsid w:val="00A61B21"/>
    <w:rsid w:val="00A632F4"/>
    <w:rsid w:val="00A64EFC"/>
    <w:rsid w:val="00A65D8B"/>
    <w:rsid w:val="00A7144C"/>
    <w:rsid w:val="00A726DD"/>
    <w:rsid w:val="00A72C13"/>
    <w:rsid w:val="00A733AF"/>
    <w:rsid w:val="00A73AD2"/>
    <w:rsid w:val="00A73B8A"/>
    <w:rsid w:val="00A73E22"/>
    <w:rsid w:val="00A743B6"/>
    <w:rsid w:val="00A748A9"/>
    <w:rsid w:val="00A76D44"/>
    <w:rsid w:val="00A81D10"/>
    <w:rsid w:val="00A823A2"/>
    <w:rsid w:val="00A84055"/>
    <w:rsid w:val="00A8452A"/>
    <w:rsid w:val="00A84C33"/>
    <w:rsid w:val="00A85324"/>
    <w:rsid w:val="00A8562F"/>
    <w:rsid w:val="00A857B4"/>
    <w:rsid w:val="00A9050A"/>
    <w:rsid w:val="00A90899"/>
    <w:rsid w:val="00A910FB"/>
    <w:rsid w:val="00A91353"/>
    <w:rsid w:val="00A919C9"/>
    <w:rsid w:val="00A91E9C"/>
    <w:rsid w:val="00A91EDF"/>
    <w:rsid w:val="00A93AE8"/>
    <w:rsid w:val="00A95ADE"/>
    <w:rsid w:val="00A96D2A"/>
    <w:rsid w:val="00A9751F"/>
    <w:rsid w:val="00A978D7"/>
    <w:rsid w:val="00AA06C8"/>
    <w:rsid w:val="00AA0E0E"/>
    <w:rsid w:val="00AA185A"/>
    <w:rsid w:val="00AA2D5E"/>
    <w:rsid w:val="00AA5B1B"/>
    <w:rsid w:val="00AA5F46"/>
    <w:rsid w:val="00AA64E4"/>
    <w:rsid w:val="00AA6597"/>
    <w:rsid w:val="00AA7CFA"/>
    <w:rsid w:val="00AB185B"/>
    <w:rsid w:val="00AB197A"/>
    <w:rsid w:val="00AB1BE1"/>
    <w:rsid w:val="00AB2A80"/>
    <w:rsid w:val="00AB3505"/>
    <w:rsid w:val="00AB42A6"/>
    <w:rsid w:val="00AB53A4"/>
    <w:rsid w:val="00AB551C"/>
    <w:rsid w:val="00AB5E23"/>
    <w:rsid w:val="00AB77B8"/>
    <w:rsid w:val="00AC0B2C"/>
    <w:rsid w:val="00AC36F4"/>
    <w:rsid w:val="00AC3905"/>
    <w:rsid w:val="00AC3AB5"/>
    <w:rsid w:val="00AC47DA"/>
    <w:rsid w:val="00AC4FDB"/>
    <w:rsid w:val="00AC6082"/>
    <w:rsid w:val="00AC7C3B"/>
    <w:rsid w:val="00AD049B"/>
    <w:rsid w:val="00AD0567"/>
    <w:rsid w:val="00AD32B1"/>
    <w:rsid w:val="00AD32DB"/>
    <w:rsid w:val="00AD45EE"/>
    <w:rsid w:val="00AD506A"/>
    <w:rsid w:val="00AD6154"/>
    <w:rsid w:val="00AE139A"/>
    <w:rsid w:val="00AE2025"/>
    <w:rsid w:val="00AE2FF7"/>
    <w:rsid w:val="00AE4FEF"/>
    <w:rsid w:val="00AE6515"/>
    <w:rsid w:val="00AE6C67"/>
    <w:rsid w:val="00AE75CB"/>
    <w:rsid w:val="00AF0E5B"/>
    <w:rsid w:val="00AF1AE2"/>
    <w:rsid w:val="00AF232B"/>
    <w:rsid w:val="00AF2F4E"/>
    <w:rsid w:val="00AF43E4"/>
    <w:rsid w:val="00AF54B1"/>
    <w:rsid w:val="00AF585D"/>
    <w:rsid w:val="00AF5F20"/>
    <w:rsid w:val="00AF7773"/>
    <w:rsid w:val="00AF7CE3"/>
    <w:rsid w:val="00B00D3E"/>
    <w:rsid w:val="00B012FF"/>
    <w:rsid w:val="00B01D71"/>
    <w:rsid w:val="00B01F02"/>
    <w:rsid w:val="00B03849"/>
    <w:rsid w:val="00B040B1"/>
    <w:rsid w:val="00B0496F"/>
    <w:rsid w:val="00B065F4"/>
    <w:rsid w:val="00B06BB0"/>
    <w:rsid w:val="00B07A89"/>
    <w:rsid w:val="00B07E5D"/>
    <w:rsid w:val="00B109E0"/>
    <w:rsid w:val="00B110E1"/>
    <w:rsid w:val="00B11164"/>
    <w:rsid w:val="00B111CA"/>
    <w:rsid w:val="00B12DCA"/>
    <w:rsid w:val="00B13084"/>
    <w:rsid w:val="00B16413"/>
    <w:rsid w:val="00B20699"/>
    <w:rsid w:val="00B21C73"/>
    <w:rsid w:val="00B241F1"/>
    <w:rsid w:val="00B2593B"/>
    <w:rsid w:val="00B25A5C"/>
    <w:rsid w:val="00B25C7A"/>
    <w:rsid w:val="00B27A45"/>
    <w:rsid w:val="00B30E1D"/>
    <w:rsid w:val="00B3149F"/>
    <w:rsid w:val="00B315D0"/>
    <w:rsid w:val="00B31AD9"/>
    <w:rsid w:val="00B31EEF"/>
    <w:rsid w:val="00B32391"/>
    <w:rsid w:val="00B323B5"/>
    <w:rsid w:val="00B34511"/>
    <w:rsid w:val="00B3515D"/>
    <w:rsid w:val="00B36E98"/>
    <w:rsid w:val="00B370D3"/>
    <w:rsid w:val="00B40E95"/>
    <w:rsid w:val="00B43175"/>
    <w:rsid w:val="00B43745"/>
    <w:rsid w:val="00B46307"/>
    <w:rsid w:val="00B46639"/>
    <w:rsid w:val="00B46AEC"/>
    <w:rsid w:val="00B47A22"/>
    <w:rsid w:val="00B47BE6"/>
    <w:rsid w:val="00B47D96"/>
    <w:rsid w:val="00B50423"/>
    <w:rsid w:val="00B5140E"/>
    <w:rsid w:val="00B521A7"/>
    <w:rsid w:val="00B52B0D"/>
    <w:rsid w:val="00B53641"/>
    <w:rsid w:val="00B54EED"/>
    <w:rsid w:val="00B55B7F"/>
    <w:rsid w:val="00B604A9"/>
    <w:rsid w:val="00B60719"/>
    <w:rsid w:val="00B61197"/>
    <w:rsid w:val="00B62B3C"/>
    <w:rsid w:val="00B62E03"/>
    <w:rsid w:val="00B6325C"/>
    <w:rsid w:val="00B63E39"/>
    <w:rsid w:val="00B64DE6"/>
    <w:rsid w:val="00B6549F"/>
    <w:rsid w:val="00B67CEF"/>
    <w:rsid w:val="00B67DD5"/>
    <w:rsid w:val="00B701BB"/>
    <w:rsid w:val="00B709C5"/>
    <w:rsid w:val="00B70BE9"/>
    <w:rsid w:val="00B715AA"/>
    <w:rsid w:val="00B72191"/>
    <w:rsid w:val="00B724FE"/>
    <w:rsid w:val="00B7398C"/>
    <w:rsid w:val="00B752D5"/>
    <w:rsid w:val="00B75C7B"/>
    <w:rsid w:val="00B763CD"/>
    <w:rsid w:val="00B81588"/>
    <w:rsid w:val="00B8169D"/>
    <w:rsid w:val="00B8343A"/>
    <w:rsid w:val="00B83675"/>
    <w:rsid w:val="00B83E77"/>
    <w:rsid w:val="00B848CF"/>
    <w:rsid w:val="00B864BB"/>
    <w:rsid w:val="00B9016F"/>
    <w:rsid w:val="00B9042A"/>
    <w:rsid w:val="00B917EA"/>
    <w:rsid w:val="00B92C3C"/>
    <w:rsid w:val="00B952D0"/>
    <w:rsid w:val="00B95A0F"/>
    <w:rsid w:val="00B95ADC"/>
    <w:rsid w:val="00B96BC9"/>
    <w:rsid w:val="00B971F4"/>
    <w:rsid w:val="00B97BB5"/>
    <w:rsid w:val="00B97C81"/>
    <w:rsid w:val="00B97D9C"/>
    <w:rsid w:val="00B97EBA"/>
    <w:rsid w:val="00BA00BB"/>
    <w:rsid w:val="00BA2997"/>
    <w:rsid w:val="00BA3D9D"/>
    <w:rsid w:val="00BA3E1E"/>
    <w:rsid w:val="00BA415B"/>
    <w:rsid w:val="00BA54AC"/>
    <w:rsid w:val="00BA6590"/>
    <w:rsid w:val="00BA6DB4"/>
    <w:rsid w:val="00BB0AB5"/>
    <w:rsid w:val="00BB1908"/>
    <w:rsid w:val="00BB28AF"/>
    <w:rsid w:val="00BB7B54"/>
    <w:rsid w:val="00BC0059"/>
    <w:rsid w:val="00BC39AB"/>
    <w:rsid w:val="00BC4F5F"/>
    <w:rsid w:val="00BC6B18"/>
    <w:rsid w:val="00BD00B5"/>
    <w:rsid w:val="00BD025E"/>
    <w:rsid w:val="00BD18CC"/>
    <w:rsid w:val="00BD20C7"/>
    <w:rsid w:val="00BD300B"/>
    <w:rsid w:val="00BD5945"/>
    <w:rsid w:val="00BD6ABF"/>
    <w:rsid w:val="00BD710C"/>
    <w:rsid w:val="00BD74E6"/>
    <w:rsid w:val="00BD75DD"/>
    <w:rsid w:val="00BE0DEE"/>
    <w:rsid w:val="00BE1B6B"/>
    <w:rsid w:val="00BE2B78"/>
    <w:rsid w:val="00BE3E02"/>
    <w:rsid w:val="00BE40C8"/>
    <w:rsid w:val="00BE458B"/>
    <w:rsid w:val="00BE771C"/>
    <w:rsid w:val="00BF0BD5"/>
    <w:rsid w:val="00BF0F34"/>
    <w:rsid w:val="00BF11EA"/>
    <w:rsid w:val="00BF2182"/>
    <w:rsid w:val="00BF3FFB"/>
    <w:rsid w:val="00BF4721"/>
    <w:rsid w:val="00BF4C1E"/>
    <w:rsid w:val="00BF6A89"/>
    <w:rsid w:val="00C00418"/>
    <w:rsid w:val="00C00CE4"/>
    <w:rsid w:val="00C00F00"/>
    <w:rsid w:val="00C016C3"/>
    <w:rsid w:val="00C01DEA"/>
    <w:rsid w:val="00C021F1"/>
    <w:rsid w:val="00C02894"/>
    <w:rsid w:val="00C02A46"/>
    <w:rsid w:val="00C02E92"/>
    <w:rsid w:val="00C03C1E"/>
    <w:rsid w:val="00C03D8A"/>
    <w:rsid w:val="00C040BA"/>
    <w:rsid w:val="00C04C25"/>
    <w:rsid w:val="00C05A64"/>
    <w:rsid w:val="00C05DE7"/>
    <w:rsid w:val="00C06ACF"/>
    <w:rsid w:val="00C07211"/>
    <w:rsid w:val="00C073CD"/>
    <w:rsid w:val="00C1175B"/>
    <w:rsid w:val="00C1245F"/>
    <w:rsid w:val="00C143DE"/>
    <w:rsid w:val="00C14437"/>
    <w:rsid w:val="00C15E45"/>
    <w:rsid w:val="00C1623A"/>
    <w:rsid w:val="00C16C50"/>
    <w:rsid w:val="00C16EC5"/>
    <w:rsid w:val="00C17816"/>
    <w:rsid w:val="00C20D53"/>
    <w:rsid w:val="00C20E64"/>
    <w:rsid w:val="00C218BB"/>
    <w:rsid w:val="00C2273A"/>
    <w:rsid w:val="00C22E32"/>
    <w:rsid w:val="00C23F9F"/>
    <w:rsid w:val="00C24871"/>
    <w:rsid w:val="00C250D0"/>
    <w:rsid w:val="00C2536A"/>
    <w:rsid w:val="00C254BA"/>
    <w:rsid w:val="00C26E51"/>
    <w:rsid w:val="00C271FA"/>
    <w:rsid w:val="00C27BA9"/>
    <w:rsid w:val="00C30992"/>
    <w:rsid w:val="00C30C55"/>
    <w:rsid w:val="00C31250"/>
    <w:rsid w:val="00C327B4"/>
    <w:rsid w:val="00C32B61"/>
    <w:rsid w:val="00C33933"/>
    <w:rsid w:val="00C33A93"/>
    <w:rsid w:val="00C3489C"/>
    <w:rsid w:val="00C3570E"/>
    <w:rsid w:val="00C378F1"/>
    <w:rsid w:val="00C40938"/>
    <w:rsid w:val="00C40ECB"/>
    <w:rsid w:val="00C4406F"/>
    <w:rsid w:val="00C4523B"/>
    <w:rsid w:val="00C47576"/>
    <w:rsid w:val="00C502CD"/>
    <w:rsid w:val="00C50AEA"/>
    <w:rsid w:val="00C51571"/>
    <w:rsid w:val="00C51643"/>
    <w:rsid w:val="00C51E58"/>
    <w:rsid w:val="00C51FBC"/>
    <w:rsid w:val="00C52C3E"/>
    <w:rsid w:val="00C545F4"/>
    <w:rsid w:val="00C56227"/>
    <w:rsid w:val="00C56396"/>
    <w:rsid w:val="00C56899"/>
    <w:rsid w:val="00C57664"/>
    <w:rsid w:val="00C603BE"/>
    <w:rsid w:val="00C6090C"/>
    <w:rsid w:val="00C61E3B"/>
    <w:rsid w:val="00C64751"/>
    <w:rsid w:val="00C65168"/>
    <w:rsid w:val="00C66358"/>
    <w:rsid w:val="00C676E0"/>
    <w:rsid w:val="00C67932"/>
    <w:rsid w:val="00C74FB7"/>
    <w:rsid w:val="00C76D91"/>
    <w:rsid w:val="00C76FBB"/>
    <w:rsid w:val="00C775EB"/>
    <w:rsid w:val="00C77B5F"/>
    <w:rsid w:val="00C77F9C"/>
    <w:rsid w:val="00C820E8"/>
    <w:rsid w:val="00C824E0"/>
    <w:rsid w:val="00C82CFB"/>
    <w:rsid w:val="00C833C3"/>
    <w:rsid w:val="00C84552"/>
    <w:rsid w:val="00C85BE8"/>
    <w:rsid w:val="00C85C55"/>
    <w:rsid w:val="00C866D2"/>
    <w:rsid w:val="00C86975"/>
    <w:rsid w:val="00C91DDE"/>
    <w:rsid w:val="00C93420"/>
    <w:rsid w:val="00C93AEB"/>
    <w:rsid w:val="00C94AF8"/>
    <w:rsid w:val="00C95CEC"/>
    <w:rsid w:val="00CA09F7"/>
    <w:rsid w:val="00CA0A98"/>
    <w:rsid w:val="00CA0B0A"/>
    <w:rsid w:val="00CA2DB3"/>
    <w:rsid w:val="00CA392F"/>
    <w:rsid w:val="00CA42AD"/>
    <w:rsid w:val="00CA4D3B"/>
    <w:rsid w:val="00CA4D8E"/>
    <w:rsid w:val="00CA6169"/>
    <w:rsid w:val="00CA6EC3"/>
    <w:rsid w:val="00CA72A8"/>
    <w:rsid w:val="00CB221B"/>
    <w:rsid w:val="00CB474E"/>
    <w:rsid w:val="00CB48F9"/>
    <w:rsid w:val="00CB52D0"/>
    <w:rsid w:val="00CB551B"/>
    <w:rsid w:val="00CB58CC"/>
    <w:rsid w:val="00CB5B9F"/>
    <w:rsid w:val="00CB70F6"/>
    <w:rsid w:val="00CB791B"/>
    <w:rsid w:val="00CC123E"/>
    <w:rsid w:val="00CC2366"/>
    <w:rsid w:val="00CC24BC"/>
    <w:rsid w:val="00CC2B71"/>
    <w:rsid w:val="00CC34CE"/>
    <w:rsid w:val="00CC37F7"/>
    <w:rsid w:val="00CC51A9"/>
    <w:rsid w:val="00CC5B7D"/>
    <w:rsid w:val="00CD0B00"/>
    <w:rsid w:val="00CD1246"/>
    <w:rsid w:val="00CD1331"/>
    <w:rsid w:val="00CD196A"/>
    <w:rsid w:val="00CD1B0F"/>
    <w:rsid w:val="00CD21F2"/>
    <w:rsid w:val="00CD42D0"/>
    <w:rsid w:val="00CD4681"/>
    <w:rsid w:val="00CD5AAB"/>
    <w:rsid w:val="00CE00CC"/>
    <w:rsid w:val="00CE0562"/>
    <w:rsid w:val="00CE1459"/>
    <w:rsid w:val="00CE1F34"/>
    <w:rsid w:val="00CE2DC2"/>
    <w:rsid w:val="00CE30A9"/>
    <w:rsid w:val="00CE3608"/>
    <w:rsid w:val="00CE3A8E"/>
    <w:rsid w:val="00CE423B"/>
    <w:rsid w:val="00CE42D9"/>
    <w:rsid w:val="00CE51FC"/>
    <w:rsid w:val="00CE7A81"/>
    <w:rsid w:val="00CF0D1E"/>
    <w:rsid w:val="00CF14CE"/>
    <w:rsid w:val="00CF191D"/>
    <w:rsid w:val="00CF1B00"/>
    <w:rsid w:val="00CF23B3"/>
    <w:rsid w:val="00CF25D3"/>
    <w:rsid w:val="00CF2D90"/>
    <w:rsid w:val="00CF68DC"/>
    <w:rsid w:val="00CF6C97"/>
    <w:rsid w:val="00CF7C11"/>
    <w:rsid w:val="00D03C0F"/>
    <w:rsid w:val="00D03FA9"/>
    <w:rsid w:val="00D0444C"/>
    <w:rsid w:val="00D04832"/>
    <w:rsid w:val="00D04C6B"/>
    <w:rsid w:val="00D05580"/>
    <w:rsid w:val="00D06027"/>
    <w:rsid w:val="00D06D52"/>
    <w:rsid w:val="00D102E2"/>
    <w:rsid w:val="00D1397C"/>
    <w:rsid w:val="00D140F8"/>
    <w:rsid w:val="00D148E6"/>
    <w:rsid w:val="00D15742"/>
    <w:rsid w:val="00D16DB3"/>
    <w:rsid w:val="00D17229"/>
    <w:rsid w:val="00D17713"/>
    <w:rsid w:val="00D177B6"/>
    <w:rsid w:val="00D220C2"/>
    <w:rsid w:val="00D2266D"/>
    <w:rsid w:val="00D22D0C"/>
    <w:rsid w:val="00D22F38"/>
    <w:rsid w:val="00D230C2"/>
    <w:rsid w:val="00D23956"/>
    <w:rsid w:val="00D25E18"/>
    <w:rsid w:val="00D25FE1"/>
    <w:rsid w:val="00D261F6"/>
    <w:rsid w:val="00D26733"/>
    <w:rsid w:val="00D26760"/>
    <w:rsid w:val="00D2740B"/>
    <w:rsid w:val="00D2797B"/>
    <w:rsid w:val="00D30AC3"/>
    <w:rsid w:val="00D31C2D"/>
    <w:rsid w:val="00D31F6F"/>
    <w:rsid w:val="00D3311F"/>
    <w:rsid w:val="00D334A4"/>
    <w:rsid w:val="00D33B71"/>
    <w:rsid w:val="00D33B7E"/>
    <w:rsid w:val="00D3401B"/>
    <w:rsid w:val="00D34431"/>
    <w:rsid w:val="00D3491A"/>
    <w:rsid w:val="00D34EB4"/>
    <w:rsid w:val="00D36632"/>
    <w:rsid w:val="00D37433"/>
    <w:rsid w:val="00D412D3"/>
    <w:rsid w:val="00D4354A"/>
    <w:rsid w:val="00D44632"/>
    <w:rsid w:val="00D46770"/>
    <w:rsid w:val="00D506DD"/>
    <w:rsid w:val="00D52F21"/>
    <w:rsid w:val="00D548AF"/>
    <w:rsid w:val="00D562EE"/>
    <w:rsid w:val="00D57D14"/>
    <w:rsid w:val="00D60260"/>
    <w:rsid w:val="00D6195E"/>
    <w:rsid w:val="00D61D89"/>
    <w:rsid w:val="00D62FCE"/>
    <w:rsid w:val="00D633BF"/>
    <w:rsid w:val="00D63EC9"/>
    <w:rsid w:val="00D64328"/>
    <w:rsid w:val="00D65321"/>
    <w:rsid w:val="00D676ED"/>
    <w:rsid w:val="00D677AF"/>
    <w:rsid w:val="00D70122"/>
    <w:rsid w:val="00D72CAA"/>
    <w:rsid w:val="00D75B4F"/>
    <w:rsid w:val="00D76A4E"/>
    <w:rsid w:val="00D76F5A"/>
    <w:rsid w:val="00D77245"/>
    <w:rsid w:val="00D8299A"/>
    <w:rsid w:val="00D82FB5"/>
    <w:rsid w:val="00D833B0"/>
    <w:rsid w:val="00D83FE8"/>
    <w:rsid w:val="00D8521E"/>
    <w:rsid w:val="00D853AE"/>
    <w:rsid w:val="00D85A2F"/>
    <w:rsid w:val="00D8684D"/>
    <w:rsid w:val="00D87CCB"/>
    <w:rsid w:val="00D90957"/>
    <w:rsid w:val="00D91D47"/>
    <w:rsid w:val="00D92BC0"/>
    <w:rsid w:val="00D92CA8"/>
    <w:rsid w:val="00D947A5"/>
    <w:rsid w:val="00D95773"/>
    <w:rsid w:val="00D95931"/>
    <w:rsid w:val="00D96204"/>
    <w:rsid w:val="00DA0320"/>
    <w:rsid w:val="00DA08CF"/>
    <w:rsid w:val="00DA0D39"/>
    <w:rsid w:val="00DA0F44"/>
    <w:rsid w:val="00DA2998"/>
    <w:rsid w:val="00DA390F"/>
    <w:rsid w:val="00DA3E34"/>
    <w:rsid w:val="00DA41BB"/>
    <w:rsid w:val="00DA46FB"/>
    <w:rsid w:val="00DA5D04"/>
    <w:rsid w:val="00DA5E3D"/>
    <w:rsid w:val="00DA74BF"/>
    <w:rsid w:val="00DA7CEB"/>
    <w:rsid w:val="00DB0915"/>
    <w:rsid w:val="00DB1795"/>
    <w:rsid w:val="00DB37DA"/>
    <w:rsid w:val="00DB3D8F"/>
    <w:rsid w:val="00DB649C"/>
    <w:rsid w:val="00DC1126"/>
    <w:rsid w:val="00DC2BA4"/>
    <w:rsid w:val="00DC483E"/>
    <w:rsid w:val="00DC4A07"/>
    <w:rsid w:val="00DC4B21"/>
    <w:rsid w:val="00DC55DE"/>
    <w:rsid w:val="00DC6C29"/>
    <w:rsid w:val="00DC7B95"/>
    <w:rsid w:val="00DC7DB1"/>
    <w:rsid w:val="00DD2C81"/>
    <w:rsid w:val="00DD2D26"/>
    <w:rsid w:val="00DD30E2"/>
    <w:rsid w:val="00DD6B7B"/>
    <w:rsid w:val="00DE120D"/>
    <w:rsid w:val="00DE1DFC"/>
    <w:rsid w:val="00DE2094"/>
    <w:rsid w:val="00DE2873"/>
    <w:rsid w:val="00DE3A02"/>
    <w:rsid w:val="00DE68E2"/>
    <w:rsid w:val="00DF1C2B"/>
    <w:rsid w:val="00DF246D"/>
    <w:rsid w:val="00DF31E1"/>
    <w:rsid w:val="00DF343A"/>
    <w:rsid w:val="00DF4C79"/>
    <w:rsid w:val="00DF62B4"/>
    <w:rsid w:val="00DF6689"/>
    <w:rsid w:val="00DF691D"/>
    <w:rsid w:val="00DF6C77"/>
    <w:rsid w:val="00E002A2"/>
    <w:rsid w:val="00E00306"/>
    <w:rsid w:val="00E00A1C"/>
    <w:rsid w:val="00E00BCA"/>
    <w:rsid w:val="00E00C49"/>
    <w:rsid w:val="00E0104B"/>
    <w:rsid w:val="00E015AE"/>
    <w:rsid w:val="00E0171C"/>
    <w:rsid w:val="00E022AC"/>
    <w:rsid w:val="00E0232A"/>
    <w:rsid w:val="00E03053"/>
    <w:rsid w:val="00E0466A"/>
    <w:rsid w:val="00E0483F"/>
    <w:rsid w:val="00E0577E"/>
    <w:rsid w:val="00E06174"/>
    <w:rsid w:val="00E06520"/>
    <w:rsid w:val="00E07C5F"/>
    <w:rsid w:val="00E10C93"/>
    <w:rsid w:val="00E12414"/>
    <w:rsid w:val="00E12978"/>
    <w:rsid w:val="00E1570F"/>
    <w:rsid w:val="00E17079"/>
    <w:rsid w:val="00E21DF2"/>
    <w:rsid w:val="00E22FB8"/>
    <w:rsid w:val="00E24D02"/>
    <w:rsid w:val="00E24F26"/>
    <w:rsid w:val="00E252B9"/>
    <w:rsid w:val="00E26ECB"/>
    <w:rsid w:val="00E27C4F"/>
    <w:rsid w:val="00E3124E"/>
    <w:rsid w:val="00E312A9"/>
    <w:rsid w:val="00E3192C"/>
    <w:rsid w:val="00E33BCC"/>
    <w:rsid w:val="00E33CB1"/>
    <w:rsid w:val="00E346AC"/>
    <w:rsid w:val="00E36A9C"/>
    <w:rsid w:val="00E37022"/>
    <w:rsid w:val="00E371B8"/>
    <w:rsid w:val="00E374AD"/>
    <w:rsid w:val="00E37A9E"/>
    <w:rsid w:val="00E411F3"/>
    <w:rsid w:val="00E41E37"/>
    <w:rsid w:val="00E43682"/>
    <w:rsid w:val="00E452C2"/>
    <w:rsid w:val="00E47DAC"/>
    <w:rsid w:val="00E47F88"/>
    <w:rsid w:val="00E501E0"/>
    <w:rsid w:val="00E5049A"/>
    <w:rsid w:val="00E514B3"/>
    <w:rsid w:val="00E51BF2"/>
    <w:rsid w:val="00E53AF5"/>
    <w:rsid w:val="00E559BF"/>
    <w:rsid w:val="00E577C7"/>
    <w:rsid w:val="00E615F7"/>
    <w:rsid w:val="00E61809"/>
    <w:rsid w:val="00E63A81"/>
    <w:rsid w:val="00E63E12"/>
    <w:rsid w:val="00E63E65"/>
    <w:rsid w:val="00E6489A"/>
    <w:rsid w:val="00E66C44"/>
    <w:rsid w:val="00E675F3"/>
    <w:rsid w:val="00E6795C"/>
    <w:rsid w:val="00E70BD1"/>
    <w:rsid w:val="00E717AB"/>
    <w:rsid w:val="00E72205"/>
    <w:rsid w:val="00E72778"/>
    <w:rsid w:val="00E73111"/>
    <w:rsid w:val="00E744E3"/>
    <w:rsid w:val="00E7536E"/>
    <w:rsid w:val="00E76652"/>
    <w:rsid w:val="00E76BCD"/>
    <w:rsid w:val="00E81E83"/>
    <w:rsid w:val="00E82D3B"/>
    <w:rsid w:val="00E84EBD"/>
    <w:rsid w:val="00E85D2C"/>
    <w:rsid w:val="00E8688E"/>
    <w:rsid w:val="00E87B29"/>
    <w:rsid w:val="00E91BF1"/>
    <w:rsid w:val="00E92BA2"/>
    <w:rsid w:val="00E9383D"/>
    <w:rsid w:val="00E93B78"/>
    <w:rsid w:val="00E94E3B"/>
    <w:rsid w:val="00E959F5"/>
    <w:rsid w:val="00EA1D8E"/>
    <w:rsid w:val="00EA562A"/>
    <w:rsid w:val="00EA6031"/>
    <w:rsid w:val="00EA6520"/>
    <w:rsid w:val="00EA6C57"/>
    <w:rsid w:val="00EB08FB"/>
    <w:rsid w:val="00EB0FAD"/>
    <w:rsid w:val="00EB2698"/>
    <w:rsid w:val="00EB28B5"/>
    <w:rsid w:val="00EB2ABF"/>
    <w:rsid w:val="00EB3E9D"/>
    <w:rsid w:val="00EB46E4"/>
    <w:rsid w:val="00EB50C1"/>
    <w:rsid w:val="00EB515B"/>
    <w:rsid w:val="00EB67CF"/>
    <w:rsid w:val="00EB7AB4"/>
    <w:rsid w:val="00EC14F2"/>
    <w:rsid w:val="00EC22CD"/>
    <w:rsid w:val="00EC251C"/>
    <w:rsid w:val="00EC28E9"/>
    <w:rsid w:val="00EC2ABC"/>
    <w:rsid w:val="00EC449D"/>
    <w:rsid w:val="00EC53DE"/>
    <w:rsid w:val="00EC5FBB"/>
    <w:rsid w:val="00EC7BBE"/>
    <w:rsid w:val="00ED19C7"/>
    <w:rsid w:val="00ED1B7A"/>
    <w:rsid w:val="00ED216F"/>
    <w:rsid w:val="00ED23D9"/>
    <w:rsid w:val="00ED318B"/>
    <w:rsid w:val="00ED36E7"/>
    <w:rsid w:val="00ED62B8"/>
    <w:rsid w:val="00ED64C6"/>
    <w:rsid w:val="00ED7D85"/>
    <w:rsid w:val="00ED7EEB"/>
    <w:rsid w:val="00EE02AC"/>
    <w:rsid w:val="00EE20B1"/>
    <w:rsid w:val="00EE3599"/>
    <w:rsid w:val="00EE47C2"/>
    <w:rsid w:val="00EE5B95"/>
    <w:rsid w:val="00EE62D6"/>
    <w:rsid w:val="00EE6B7C"/>
    <w:rsid w:val="00EE7CB0"/>
    <w:rsid w:val="00EF01C1"/>
    <w:rsid w:val="00EF0319"/>
    <w:rsid w:val="00EF0F59"/>
    <w:rsid w:val="00EF1E4D"/>
    <w:rsid w:val="00EF248E"/>
    <w:rsid w:val="00EF3934"/>
    <w:rsid w:val="00EF539D"/>
    <w:rsid w:val="00EF5774"/>
    <w:rsid w:val="00EF6C7F"/>
    <w:rsid w:val="00EF6D1D"/>
    <w:rsid w:val="00EF6D6B"/>
    <w:rsid w:val="00F01F79"/>
    <w:rsid w:val="00F0217A"/>
    <w:rsid w:val="00F024DC"/>
    <w:rsid w:val="00F028A1"/>
    <w:rsid w:val="00F02B3E"/>
    <w:rsid w:val="00F03ABB"/>
    <w:rsid w:val="00F0466A"/>
    <w:rsid w:val="00F04C62"/>
    <w:rsid w:val="00F0548B"/>
    <w:rsid w:val="00F07629"/>
    <w:rsid w:val="00F1180C"/>
    <w:rsid w:val="00F1312B"/>
    <w:rsid w:val="00F131A9"/>
    <w:rsid w:val="00F13245"/>
    <w:rsid w:val="00F14DDE"/>
    <w:rsid w:val="00F16044"/>
    <w:rsid w:val="00F169AD"/>
    <w:rsid w:val="00F169EC"/>
    <w:rsid w:val="00F20AB6"/>
    <w:rsid w:val="00F220E5"/>
    <w:rsid w:val="00F236E0"/>
    <w:rsid w:val="00F2611D"/>
    <w:rsid w:val="00F266C7"/>
    <w:rsid w:val="00F26EE0"/>
    <w:rsid w:val="00F31016"/>
    <w:rsid w:val="00F31523"/>
    <w:rsid w:val="00F32C5C"/>
    <w:rsid w:val="00F32E9E"/>
    <w:rsid w:val="00F3453F"/>
    <w:rsid w:val="00F350B2"/>
    <w:rsid w:val="00F35B37"/>
    <w:rsid w:val="00F35CB7"/>
    <w:rsid w:val="00F36E02"/>
    <w:rsid w:val="00F37EA3"/>
    <w:rsid w:val="00F406B1"/>
    <w:rsid w:val="00F41604"/>
    <w:rsid w:val="00F41F9E"/>
    <w:rsid w:val="00F425F2"/>
    <w:rsid w:val="00F429C4"/>
    <w:rsid w:val="00F43625"/>
    <w:rsid w:val="00F43651"/>
    <w:rsid w:val="00F46126"/>
    <w:rsid w:val="00F50041"/>
    <w:rsid w:val="00F50988"/>
    <w:rsid w:val="00F509E0"/>
    <w:rsid w:val="00F515F9"/>
    <w:rsid w:val="00F522CC"/>
    <w:rsid w:val="00F52D6D"/>
    <w:rsid w:val="00F542C6"/>
    <w:rsid w:val="00F5469A"/>
    <w:rsid w:val="00F5656A"/>
    <w:rsid w:val="00F573A3"/>
    <w:rsid w:val="00F5748D"/>
    <w:rsid w:val="00F605FF"/>
    <w:rsid w:val="00F60B7C"/>
    <w:rsid w:val="00F6143A"/>
    <w:rsid w:val="00F6271F"/>
    <w:rsid w:val="00F63BDB"/>
    <w:rsid w:val="00F66FA8"/>
    <w:rsid w:val="00F67482"/>
    <w:rsid w:val="00F7194E"/>
    <w:rsid w:val="00F7266C"/>
    <w:rsid w:val="00F72AE3"/>
    <w:rsid w:val="00F743B1"/>
    <w:rsid w:val="00F74C7F"/>
    <w:rsid w:val="00F74F99"/>
    <w:rsid w:val="00F75D6A"/>
    <w:rsid w:val="00F7622E"/>
    <w:rsid w:val="00F764E1"/>
    <w:rsid w:val="00F76A69"/>
    <w:rsid w:val="00F76F6B"/>
    <w:rsid w:val="00F77459"/>
    <w:rsid w:val="00F774A3"/>
    <w:rsid w:val="00F80D76"/>
    <w:rsid w:val="00F811ED"/>
    <w:rsid w:val="00F82C5A"/>
    <w:rsid w:val="00F83017"/>
    <w:rsid w:val="00F85C5F"/>
    <w:rsid w:val="00F866ED"/>
    <w:rsid w:val="00F87B63"/>
    <w:rsid w:val="00F9006C"/>
    <w:rsid w:val="00F9197D"/>
    <w:rsid w:val="00F920B4"/>
    <w:rsid w:val="00F920F1"/>
    <w:rsid w:val="00F92908"/>
    <w:rsid w:val="00F94814"/>
    <w:rsid w:val="00F94C34"/>
    <w:rsid w:val="00FA10C9"/>
    <w:rsid w:val="00FA19EB"/>
    <w:rsid w:val="00FA24EE"/>
    <w:rsid w:val="00FA39AB"/>
    <w:rsid w:val="00FA47D4"/>
    <w:rsid w:val="00FA517C"/>
    <w:rsid w:val="00FA565C"/>
    <w:rsid w:val="00FA5821"/>
    <w:rsid w:val="00FA5A1A"/>
    <w:rsid w:val="00FA5D9E"/>
    <w:rsid w:val="00FA68B5"/>
    <w:rsid w:val="00FA6ED4"/>
    <w:rsid w:val="00FB06E5"/>
    <w:rsid w:val="00FB21E9"/>
    <w:rsid w:val="00FB4385"/>
    <w:rsid w:val="00FB52FE"/>
    <w:rsid w:val="00FB556C"/>
    <w:rsid w:val="00FB653F"/>
    <w:rsid w:val="00FB6741"/>
    <w:rsid w:val="00FB6A00"/>
    <w:rsid w:val="00FB6B06"/>
    <w:rsid w:val="00FC0C56"/>
    <w:rsid w:val="00FC2D88"/>
    <w:rsid w:val="00FC2DB2"/>
    <w:rsid w:val="00FC4599"/>
    <w:rsid w:val="00FC4D66"/>
    <w:rsid w:val="00FC6873"/>
    <w:rsid w:val="00FC69C2"/>
    <w:rsid w:val="00FC78BD"/>
    <w:rsid w:val="00FD0E1A"/>
    <w:rsid w:val="00FD123B"/>
    <w:rsid w:val="00FD15EF"/>
    <w:rsid w:val="00FD22A2"/>
    <w:rsid w:val="00FD2369"/>
    <w:rsid w:val="00FD3000"/>
    <w:rsid w:val="00FD46BF"/>
    <w:rsid w:val="00FD5472"/>
    <w:rsid w:val="00FD60BE"/>
    <w:rsid w:val="00FD6139"/>
    <w:rsid w:val="00FD68D6"/>
    <w:rsid w:val="00FD7118"/>
    <w:rsid w:val="00FD71E0"/>
    <w:rsid w:val="00FE06F4"/>
    <w:rsid w:val="00FE25F3"/>
    <w:rsid w:val="00FE382C"/>
    <w:rsid w:val="00FE56BC"/>
    <w:rsid w:val="00FE5967"/>
    <w:rsid w:val="00FE6E99"/>
    <w:rsid w:val="00FE72AC"/>
    <w:rsid w:val="00FE7704"/>
    <w:rsid w:val="00FE77D6"/>
    <w:rsid w:val="00FE7B0A"/>
    <w:rsid w:val="00FE7DC5"/>
    <w:rsid w:val="00FF1190"/>
    <w:rsid w:val="00FF17DD"/>
    <w:rsid w:val="00FF1D4B"/>
    <w:rsid w:val="00FF5204"/>
    <w:rsid w:val="00FF5E46"/>
    <w:rsid w:val="00FF64C3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:left" fill="f" fillcolor="white" stroke="f">
      <v:fill color="white" on="f"/>
      <v:stroke on="f"/>
      <o:colormru v:ext="edit" colors="#03c0ed,#0f0f0f,#2121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DF"/>
    <w:rPr>
      <w:rFonts w:ascii="Franklin Gothic Medium" w:hAnsi="Franklin Gothic Medium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3801B8"/>
    <w:pPr>
      <w:keepNext/>
      <w:spacing w:before="180" w:after="120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801B8"/>
    <w:pPr>
      <w:keepNext/>
      <w:spacing w:before="240" w:after="120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RotisSemiSans" w:hAnsi="RotisSemiSans"/>
      <w:sz w:val="96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RotisSemiSans" w:hAnsi="RotisSemiSans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har">
    <w:name w:val="Body Char"/>
    <w:basedOn w:val="Normal"/>
    <w:link w:val="BodyCharChar"/>
    <w:pPr>
      <w:spacing w:after="180"/>
    </w:pPr>
    <w:rPr>
      <w:rFonts w:ascii="Franklin Gothic Book" w:hAnsi="Franklin Gothic Book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FranklinGothic-Book" w:hAnsi="FranklinGothic-Book"/>
    </w:rPr>
  </w:style>
  <w:style w:type="paragraph" w:customStyle="1" w:styleId="TableBodyCharChar">
    <w:name w:val="Table Body Char Char"/>
    <w:basedOn w:val="Normal"/>
    <w:link w:val="TableBodyCharCharChar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TableHeader">
    <w:name w:val="Table Header"/>
    <w:basedOn w:val="TableBodyCharChar"/>
    <w:rsid w:val="00BC6B18"/>
    <w:rPr>
      <w:b/>
      <w:bCs w:val="0"/>
      <w:lang w:val="en-US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customStyle="1" w:styleId="xl26">
    <w:name w:val="xl26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eastAsia="Arial Unicode MS"/>
      <w:b/>
      <w:bCs/>
      <w:i/>
      <w:iCs/>
    </w:rPr>
  </w:style>
  <w:style w:type="paragraph" w:customStyle="1" w:styleId="xl29">
    <w:name w:val="xl29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30">
    <w:name w:val="xl30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22">
    <w:name w:val="xl22"/>
    <w:basedOn w:val="Normal"/>
    <w:pPr>
      <w:pBdr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</w:pPr>
    <w:rPr>
      <w:rFonts w:eastAsia="Arial Unicode MS"/>
      <w:lang w:val="en-US"/>
    </w:rPr>
  </w:style>
  <w:style w:type="paragraph" w:customStyle="1" w:styleId="xl23">
    <w:name w:val="xl23"/>
    <w:basedOn w:val="Normal"/>
    <w:pPr>
      <w:spacing w:before="100" w:beforeAutospacing="1" w:after="100" w:afterAutospacing="1"/>
      <w:jc w:val="center"/>
    </w:pPr>
    <w:rPr>
      <w:rFonts w:eastAsia="Arial Unicode MS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ableHead">
    <w:name w:val="Table Head"/>
    <w:basedOn w:val="BodyChar"/>
    <w:link w:val="TableHeadChar"/>
    <w:rsid w:val="00CA4D8E"/>
    <w:rPr>
      <w:b/>
      <w:bCs/>
    </w:rPr>
  </w:style>
  <w:style w:type="character" w:customStyle="1" w:styleId="BodyCharChar">
    <w:name w:val="Body Char Char"/>
    <w:link w:val="BodyChar"/>
    <w:rsid w:val="00CA4D8E"/>
    <w:rPr>
      <w:rFonts w:ascii="Franklin Gothic Book" w:hAnsi="Franklin Gothic Book"/>
      <w:lang w:val="en-AU" w:eastAsia="en-US" w:bidi="ar-SA"/>
    </w:rPr>
  </w:style>
  <w:style w:type="character" w:customStyle="1" w:styleId="TableHeadChar">
    <w:name w:val="Table Head Char"/>
    <w:link w:val="TableHead"/>
    <w:rsid w:val="00CA4D8E"/>
    <w:rPr>
      <w:rFonts w:ascii="Franklin Gothic Book" w:hAnsi="Franklin Gothic Book"/>
      <w:b/>
      <w:bCs/>
      <w:lang w:val="en-AU" w:eastAsia="en-US" w:bidi="ar-SA"/>
    </w:rPr>
  </w:style>
  <w:style w:type="paragraph" w:customStyle="1" w:styleId="StyleHeading2RotisSemiSerifBefore9pt">
    <w:name w:val="Style Heading 2 + RotisSemiSerif Before:  9 pt"/>
    <w:basedOn w:val="Heading2"/>
    <w:rsid w:val="00BD18CC"/>
    <w:pPr>
      <w:spacing w:before="180"/>
    </w:pPr>
    <w:rPr>
      <w:szCs w:val="20"/>
    </w:rPr>
  </w:style>
  <w:style w:type="paragraph" w:customStyle="1" w:styleId="StyleTableBodyBoldChar">
    <w:name w:val="Style Table Body + Bold Char"/>
    <w:basedOn w:val="TableBodyCharChar"/>
    <w:link w:val="StyleTableBodyBoldCharChar"/>
    <w:rsid w:val="00223182"/>
    <w:rPr>
      <w:b/>
    </w:rPr>
  </w:style>
  <w:style w:type="character" w:customStyle="1" w:styleId="TableBodyCharCharChar">
    <w:name w:val="Table Body Char Char Char"/>
    <w:link w:val="TableBodyCharChar"/>
    <w:rsid w:val="00223182"/>
    <w:rPr>
      <w:rFonts w:ascii="Arial" w:hAnsi="Arial" w:cs="Arial"/>
      <w:bCs/>
      <w:sz w:val="18"/>
      <w:szCs w:val="24"/>
      <w:lang w:val="en-AU" w:eastAsia="en-US" w:bidi="ar-SA"/>
    </w:rPr>
  </w:style>
  <w:style w:type="character" w:customStyle="1" w:styleId="StyleTableBodyBoldCharChar">
    <w:name w:val="Style Table Body + Bold Char Char"/>
    <w:link w:val="StyleTableBodyBoldChar"/>
    <w:rsid w:val="00223182"/>
    <w:rPr>
      <w:rFonts w:ascii="Arial" w:hAnsi="Arial" w:cs="Arial"/>
      <w:b/>
      <w:bCs/>
      <w:sz w:val="18"/>
      <w:szCs w:val="24"/>
      <w:lang w:val="en-AU" w:eastAsia="en-US" w:bidi="ar-SA"/>
    </w:rPr>
  </w:style>
  <w:style w:type="paragraph" w:customStyle="1" w:styleId="Body">
    <w:name w:val="Body"/>
    <w:basedOn w:val="Normal"/>
    <w:rsid w:val="001A46AB"/>
    <w:pPr>
      <w:spacing w:after="180"/>
    </w:pPr>
    <w:rPr>
      <w:rFonts w:ascii="Franklin Gothic Book" w:hAnsi="Franklin Gothic Book"/>
    </w:rPr>
  </w:style>
  <w:style w:type="paragraph" w:customStyle="1" w:styleId="TableBody">
    <w:name w:val="Table Body"/>
    <w:basedOn w:val="Normal"/>
    <w:rsid w:val="001A46AB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StyleTableBodyBold">
    <w:name w:val="Style Table Body + Bold"/>
    <w:basedOn w:val="TableBody"/>
    <w:rsid w:val="001A46AB"/>
    <w:rPr>
      <w:b/>
    </w:rPr>
  </w:style>
  <w:style w:type="paragraph" w:customStyle="1" w:styleId="Indexhead">
    <w:name w:val="Index head"/>
    <w:link w:val="IndexheadChar"/>
    <w:rsid w:val="003A3078"/>
    <w:pPr>
      <w:tabs>
        <w:tab w:val="right" w:leader="underscore" w:pos="8280"/>
      </w:tabs>
    </w:pPr>
    <w:rPr>
      <w:rFonts w:ascii="Arial" w:hAnsi="Arial" w:cs="Arial"/>
      <w:b/>
      <w:bCs/>
      <w:lang w:eastAsia="en-US"/>
    </w:rPr>
  </w:style>
  <w:style w:type="paragraph" w:customStyle="1" w:styleId="Indextext">
    <w:name w:val="Index text"/>
    <w:basedOn w:val="BodyChar"/>
    <w:rsid w:val="003A3078"/>
    <w:pPr>
      <w:tabs>
        <w:tab w:val="right" w:leader="underscore" w:pos="8280"/>
      </w:tabs>
    </w:pPr>
    <w:rPr>
      <w:rFonts w:ascii="Arial" w:hAnsi="Arial"/>
    </w:rPr>
  </w:style>
  <w:style w:type="character" w:customStyle="1" w:styleId="IndexheadChar">
    <w:name w:val="Index head Char"/>
    <w:link w:val="Indexhead"/>
    <w:rsid w:val="003A3078"/>
    <w:rPr>
      <w:rFonts w:ascii="Arial" w:hAnsi="Arial" w:cs="Arial"/>
      <w:b/>
      <w:bCs/>
      <w:lang w:val="en-AU" w:eastAsia="en-US" w:bidi="ar-SA"/>
    </w:rPr>
  </w:style>
  <w:style w:type="paragraph" w:styleId="BalloonText">
    <w:name w:val="Balloon Text"/>
    <w:basedOn w:val="Normal"/>
    <w:semiHidden/>
    <w:rsid w:val="004037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67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FC2D88"/>
    <w:pPr>
      <w:shd w:val="clear" w:color="auto" w:fill="000080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97A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97A"/>
  </w:style>
  <w:style w:type="paragraph" w:styleId="TOC2">
    <w:name w:val="toc 2"/>
    <w:basedOn w:val="Normal"/>
    <w:next w:val="Normal"/>
    <w:autoRedefine/>
    <w:uiPriority w:val="39"/>
    <w:unhideWhenUsed/>
    <w:rsid w:val="0093497A"/>
    <w:pPr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AE0"/>
    <w:rPr>
      <w:b/>
      <w:bCs/>
    </w:rPr>
  </w:style>
  <w:style w:type="character" w:customStyle="1" w:styleId="CommentTextChar">
    <w:name w:val="Comment Text Char"/>
    <w:link w:val="CommentText"/>
    <w:semiHidden/>
    <w:rsid w:val="002B7AE0"/>
    <w:rPr>
      <w:rFonts w:ascii="Franklin Gothic Medium" w:hAnsi="Franklin Gothic Medium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B7AE0"/>
    <w:rPr>
      <w:rFonts w:ascii="Franklin Gothic Medium" w:hAnsi="Franklin Gothic Medium"/>
      <w:b/>
      <w:bCs/>
      <w:lang w:eastAsia="en-US"/>
    </w:rPr>
  </w:style>
  <w:style w:type="paragraph" w:styleId="Revision">
    <w:name w:val="Revision"/>
    <w:hidden/>
    <w:uiPriority w:val="99"/>
    <w:semiHidden/>
    <w:rsid w:val="00AA5F46"/>
    <w:rPr>
      <w:rFonts w:ascii="Franklin Gothic Medium" w:hAnsi="Franklin Gothic Medium"/>
      <w:sz w:val="21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865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DF"/>
    <w:rPr>
      <w:rFonts w:ascii="Franklin Gothic Medium" w:hAnsi="Franklin Gothic Medium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3801B8"/>
    <w:pPr>
      <w:keepNext/>
      <w:spacing w:before="180" w:after="120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3801B8"/>
    <w:pPr>
      <w:keepNext/>
      <w:spacing w:before="240" w:after="120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RotisSemiSans" w:hAnsi="RotisSemiSans"/>
      <w:sz w:val="96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RotisSemiSans" w:hAnsi="RotisSemiSans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har">
    <w:name w:val="Body Char"/>
    <w:basedOn w:val="Normal"/>
    <w:link w:val="BodyCharChar"/>
    <w:pPr>
      <w:spacing w:after="180"/>
    </w:pPr>
    <w:rPr>
      <w:rFonts w:ascii="Franklin Gothic Book" w:hAnsi="Franklin Gothic Book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rPr>
      <w:rFonts w:ascii="FranklinGothic-Book" w:hAnsi="FranklinGothic-Book"/>
    </w:rPr>
  </w:style>
  <w:style w:type="paragraph" w:customStyle="1" w:styleId="TableBodyCharChar">
    <w:name w:val="Table Body Char Char"/>
    <w:basedOn w:val="Normal"/>
    <w:link w:val="TableBodyCharCharChar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TableHeader">
    <w:name w:val="Table Header"/>
    <w:basedOn w:val="TableBodyCharChar"/>
    <w:rsid w:val="00BC6B18"/>
    <w:rPr>
      <w:b/>
      <w:bCs w:val="0"/>
      <w:lang w:val="en-US"/>
    </w:rPr>
  </w:style>
  <w:style w:type="paragraph" w:styleId="Title">
    <w:name w:val="Title"/>
    <w:basedOn w:val="Normal"/>
    <w:qFormat/>
    <w:pPr>
      <w:jc w:val="center"/>
    </w:pPr>
    <w:rPr>
      <w:b/>
      <w:sz w:val="32"/>
      <w:szCs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customStyle="1" w:styleId="xl26">
    <w:name w:val="xl26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  <w:jc w:val="center"/>
    </w:pPr>
    <w:rPr>
      <w:rFonts w:eastAsia="Arial Unicode MS"/>
      <w:b/>
      <w:bCs/>
      <w:i/>
      <w:iCs/>
    </w:rPr>
  </w:style>
  <w:style w:type="paragraph" w:customStyle="1" w:styleId="xl29">
    <w:name w:val="xl29"/>
    <w:basedOn w:val="Normal"/>
    <w:pPr>
      <w:pBdr>
        <w:top w:val="single" w:sz="4" w:space="0" w:color="B2B2B2"/>
        <w:left w:val="single" w:sz="4" w:space="0" w:color="B2B2B2"/>
        <w:bottom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30">
    <w:name w:val="xl30"/>
    <w:basedOn w:val="Normal"/>
    <w:pPr>
      <w:pBdr>
        <w:top w:val="single" w:sz="4" w:space="0" w:color="B2B2B2"/>
        <w:bottom w:val="single" w:sz="4" w:space="0" w:color="FFFFFF"/>
        <w:right w:val="single" w:sz="4" w:space="0" w:color="FFFFFF"/>
      </w:pBdr>
      <w:shd w:val="clear" w:color="auto" w:fill="EAEAEA"/>
      <w:spacing w:before="100" w:beforeAutospacing="1" w:after="100" w:afterAutospacing="1"/>
    </w:pPr>
    <w:rPr>
      <w:rFonts w:eastAsia="Arial Unicode MS"/>
      <w:b/>
      <w:bCs/>
      <w:i/>
      <w:iCs/>
    </w:rPr>
  </w:style>
  <w:style w:type="paragraph" w:customStyle="1" w:styleId="xl22">
    <w:name w:val="xl22"/>
    <w:basedOn w:val="Normal"/>
    <w:pPr>
      <w:pBdr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</w:pPr>
    <w:rPr>
      <w:rFonts w:eastAsia="Arial Unicode MS"/>
      <w:lang w:val="en-US"/>
    </w:rPr>
  </w:style>
  <w:style w:type="paragraph" w:customStyle="1" w:styleId="xl23">
    <w:name w:val="xl23"/>
    <w:basedOn w:val="Normal"/>
    <w:pPr>
      <w:spacing w:before="100" w:beforeAutospacing="1" w:after="100" w:afterAutospacing="1"/>
      <w:jc w:val="center"/>
    </w:pPr>
    <w:rPr>
      <w:rFonts w:eastAsia="Arial Unicode MS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ableHead">
    <w:name w:val="Table Head"/>
    <w:basedOn w:val="BodyChar"/>
    <w:link w:val="TableHeadChar"/>
    <w:rsid w:val="00CA4D8E"/>
    <w:rPr>
      <w:b/>
      <w:bCs/>
    </w:rPr>
  </w:style>
  <w:style w:type="character" w:customStyle="1" w:styleId="BodyCharChar">
    <w:name w:val="Body Char Char"/>
    <w:link w:val="BodyChar"/>
    <w:rsid w:val="00CA4D8E"/>
    <w:rPr>
      <w:rFonts w:ascii="Franklin Gothic Book" w:hAnsi="Franklin Gothic Book"/>
      <w:lang w:val="en-AU" w:eastAsia="en-US" w:bidi="ar-SA"/>
    </w:rPr>
  </w:style>
  <w:style w:type="character" w:customStyle="1" w:styleId="TableHeadChar">
    <w:name w:val="Table Head Char"/>
    <w:link w:val="TableHead"/>
    <w:rsid w:val="00CA4D8E"/>
    <w:rPr>
      <w:rFonts w:ascii="Franklin Gothic Book" w:hAnsi="Franklin Gothic Book"/>
      <w:b/>
      <w:bCs/>
      <w:lang w:val="en-AU" w:eastAsia="en-US" w:bidi="ar-SA"/>
    </w:rPr>
  </w:style>
  <w:style w:type="paragraph" w:customStyle="1" w:styleId="StyleHeading2RotisSemiSerifBefore9pt">
    <w:name w:val="Style Heading 2 + RotisSemiSerif Before:  9 pt"/>
    <w:basedOn w:val="Heading2"/>
    <w:rsid w:val="00BD18CC"/>
    <w:pPr>
      <w:spacing w:before="180"/>
    </w:pPr>
    <w:rPr>
      <w:szCs w:val="20"/>
    </w:rPr>
  </w:style>
  <w:style w:type="paragraph" w:customStyle="1" w:styleId="StyleTableBodyBoldChar">
    <w:name w:val="Style Table Body + Bold Char"/>
    <w:basedOn w:val="TableBodyCharChar"/>
    <w:link w:val="StyleTableBodyBoldCharChar"/>
    <w:rsid w:val="00223182"/>
    <w:rPr>
      <w:b/>
    </w:rPr>
  </w:style>
  <w:style w:type="character" w:customStyle="1" w:styleId="TableBodyCharCharChar">
    <w:name w:val="Table Body Char Char Char"/>
    <w:link w:val="TableBodyCharChar"/>
    <w:rsid w:val="00223182"/>
    <w:rPr>
      <w:rFonts w:ascii="Arial" w:hAnsi="Arial" w:cs="Arial"/>
      <w:bCs/>
      <w:sz w:val="18"/>
      <w:szCs w:val="24"/>
      <w:lang w:val="en-AU" w:eastAsia="en-US" w:bidi="ar-SA"/>
    </w:rPr>
  </w:style>
  <w:style w:type="character" w:customStyle="1" w:styleId="StyleTableBodyBoldCharChar">
    <w:name w:val="Style Table Body + Bold Char Char"/>
    <w:link w:val="StyleTableBodyBoldChar"/>
    <w:rsid w:val="00223182"/>
    <w:rPr>
      <w:rFonts w:ascii="Arial" w:hAnsi="Arial" w:cs="Arial"/>
      <w:b/>
      <w:bCs/>
      <w:sz w:val="18"/>
      <w:szCs w:val="24"/>
      <w:lang w:val="en-AU" w:eastAsia="en-US" w:bidi="ar-SA"/>
    </w:rPr>
  </w:style>
  <w:style w:type="paragraph" w:customStyle="1" w:styleId="Body">
    <w:name w:val="Body"/>
    <w:basedOn w:val="Normal"/>
    <w:rsid w:val="001A46AB"/>
    <w:pPr>
      <w:spacing w:after="180"/>
    </w:pPr>
    <w:rPr>
      <w:rFonts w:ascii="Franklin Gothic Book" w:hAnsi="Franklin Gothic Book"/>
    </w:rPr>
  </w:style>
  <w:style w:type="paragraph" w:customStyle="1" w:styleId="TableBody">
    <w:name w:val="Table Body"/>
    <w:basedOn w:val="Normal"/>
    <w:rsid w:val="001A46AB"/>
    <w:pPr>
      <w:spacing w:before="40" w:after="20"/>
      <w:jc w:val="right"/>
    </w:pPr>
    <w:rPr>
      <w:rFonts w:ascii="Arial" w:hAnsi="Arial" w:cs="Arial"/>
      <w:bCs/>
      <w:sz w:val="18"/>
    </w:rPr>
  </w:style>
  <w:style w:type="paragraph" w:customStyle="1" w:styleId="StyleTableBodyBold">
    <w:name w:val="Style Table Body + Bold"/>
    <w:basedOn w:val="TableBody"/>
    <w:rsid w:val="001A46AB"/>
    <w:rPr>
      <w:b/>
    </w:rPr>
  </w:style>
  <w:style w:type="paragraph" w:customStyle="1" w:styleId="Indexhead">
    <w:name w:val="Index head"/>
    <w:link w:val="IndexheadChar"/>
    <w:rsid w:val="003A3078"/>
    <w:pPr>
      <w:tabs>
        <w:tab w:val="right" w:leader="underscore" w:pos="8280"/>
      </w:tabs>
    </w:pPr>
    <w:rPr>
      <w:rFonts w:ascii="Arial" w:hAnsi="Arial" w:cs="Arial"/>
      <w:b/>
      <w:bCs/>
      <w:lang w:eastAsia="en-US"/>
    </w:rPr>
  </w:style>
  <w:style w:type="paragraph" w:customStyle="1" w:styleId="Indextext">
    <w:name w:val="Index text"/>
    <w:basedOn w:val="BodyChar"/>
    <w:rsid w:val="003A3078"/>
    <w:pPr>
      <w:tabs>
        <w:tab w:val="right" w:leader="underscore" w:pos="8280"/>
      </w:tabs>
    </w:pPr>
    <w:rPr>
      <w:rFonts w:ascii="Arial" w:hAnsi="Arial"/>
    </w:rPr>
  </w:style>
  <w:style w:type="character" w:customStyle="1" w:styleId="IndexheadChar">
    <w:name w:val="Index head Char"/>
    <w:link w:val="Indexhead"/>
    <w:rsid w:val="003A3078"/>
    <w:rPr>
      <w:rFonts w:ascii="Arial" w:hAnsi="Arial" w:cs="Arial"/>
      <w:b/>
      <w:bCs/>
      <w:lang w:val="en-AU" w:eastAsia="en-US" w:bidi="ar-SA"/>
    </w:rPr>
  </w:style>
  <w:style w:type="paragraph" w:styleId="BalloonText">
    <w:name w:val="Balloon Text"/>
    <w:basedOn w:val="Normal"/>
    <w:semiHidden/>
    <w:rsid w:val="004037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67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FC2D88"/>
    <w:pPr>
      <w:shd w:val="clear" w:color="auto" w:fill="000080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97A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97A"/>
  </w:style>
  <w:style w:type="paragraph" w:styleId="TOC2">
    <w:name w:val="toc 2"/>
    <w:basedOn w:val="Normal"/>
    <w:next w:val="Normal"/>
    <w:autoRedefine/>
    <w:uiPriority w:val="39"/>
    <w:unhideWhenUsed/>
    <w:rsid w:val="0093497A"/>
    <w:pPr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7AE0"/>
    <w:rPr>
      <w:b/>
      <w:bCs/>
    </w:rPr>
  </w:style>
  <w:style w:type="character" w:customStyle="1" w:styleId="CommentTextChar">
    <w:name w:val="Comment Text Char"/>
    <w:link w:val="CommentText"/>
    <w:semiHidden/>
    <w:rsid w:val="002B7AE0"/>
    <w:rPr>
      <w:rFonts w:ascii="Franklin Gothic Medium" w:hAnsi="Franklin Gothic Medium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2B7AE0"/>
    <w:rPr>
      <w:rFonts w:ascii="Franklin Gothic Medium" w:hAnsi="Franklin Gothic Medium"/>
      <w:b/>
      <w:bCs/>
      <w:lang w:eastAsia="en-US"/>
    </w:rPr>
  </w:style>
  <w:style w:type="paragraph" w:styleId="Revision">
    <w:name w:val="Revision"/>
    <w:hidden/>
    <w:uiPriority w:val="99"/>
    <w:semiHidden/>
    <w:rsid w:val="00AA5F46"/>
    <w:rPr>
      <w:rFonts w:ascii="Franklin Gothic Medium" w:hAnsi="Franklin Gothic Medium"/>
      <w:sz w:val="21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865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://www.howsafeisyourcar.com.au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general.monash.edu.au\muarc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tacsafety.com.au" TargetMode="External"/><Relationship Id="rId25" Type="http://schemas.openxmlformats.org/officeDocument/2006/relationships/hyperlink" Target="http://www.adf.org.a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vicroads.vic.gov.au" TargetMode="Externa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vti.se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yperlink" Target="http://www.nhtsa.dot.gov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2.emf"/><Relationship Id="rId19" Type="http://schemas.openxmlformats.org/officeDocument/2006/relationships/hyperlink" Target="http://www.tac.vic.gov.au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hyperlink" Target="http://www.dot.gov.au/programs/fors/overview.htm" TargetMode="External"/><Relationship Id="rId27" Type="http://schemas.openxmlformats.org/officeDocument/2006/relationships/image" Target="media/image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Rolling 12 month Lives Lost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ALL!$A$88:$A$223</c:f>
              <c:numCache>
                <c:formatCode>mmm\-yy</c:formatCode>
                <c:ptCount val="136"/>
                <c:pt idx="0">
                  <c:v>39142</c:v>
                </c:pt>
                <c:pt idx="1">
                  <c:v>39173</c:v>
                </c:pt>
                <c:pt idx="2">
                  <c:v>39203</c:v>
                </c:pt>
                <c:pt idx="3">
                  <c:v>39234</c:v>
                </c:pt>
                <c:pt idx="4">
                  <c:v>39264</c:v>
                </c:pt>
                <c:pt idx="5">
                  <c:v>39295</c:v>
                </c:pt>
                <c:pt idx="6">
                  <c:v>39326</c:v>
                </c:pt>
                <c:pt idx="7">
                  <c:v>39356</c:v>
                </c:pt>
                <c:pt idx="8">
                  <c:v>39387</c:v>
                </c:pt>
                <c:pt idx="9">
                  <c:v>39417</c:v>
                </c:pt>
                <c:pt idx="10">
                  <c:v>39448</c:v>
                </c:pt>
                <c:pt idx="11">
                  <c:v>39479</c:v>
                </c:pt>
                <c:pt idx="12">
                  <c:v>39508</c:v>
                </c:pt>
                <c:pt idx="13">
                  <c:v>39539</c:v>
                </c:pt>
                <c:pt idx="14">
                  <c:v>39569</c:v>
                </c:pt>
                <c:pt idx="15">
                  <c:v>39600</c:v>
                </c:pt>
                <c:pt idx="16">
                  <c:v>39630</c:v>
                </c:pt>
                <c:pt idx="17">
                  <c:v>39661</c:v>
                </c:pt>
                <c:pt idx="18">
                  <c:v>39692</c:v>
                </c:pt>
                <c:pt idx="19">
                  <c:v>39722</c:v>
                </c:pt>
                <c:pt idx="20">
                  <c:v>39753</c:v>
                </c:pt>
                <c:pt idx="21">
                  <c:v>39783</c:v>
                </c:pt>
                <c:pt idx="22">
                  <c:v>39814</c:v>
                </c:pt>
                <c:pt idx="23">
                  <c:v>39845</c:v>
                </c:pt>
                <c:pt idx="24">
                  <c:v>39873</c:v>
                </c:pt>
                <c:pt idx="25">
                  <c:v>39904</c:v>
                </c:pt>
                <c:pt idx="26">
                  <c:v>39934</c:v>
                </c:pt>
                <c:pt idx="27">
                  <c:v>39965</c:v>
                </c:pt>
                <c:pt idx="28">
                  <c:v>39995</c:v>
                </c:pt>
                <c:pt idx="29">
                  <c:v>40026</c:v>
                </c:pt>
                <c:pt idx="30">
                  <c:v>40057</c:v>
                </c:pt>
                <c:pt idx="31">
                  <c:v>40087</c:v>
                </c:pt>
                <c:pt idx="32">
                  <c:v>40118</c:v>
                </c:pt>
                <c:pt idx="33">
                  <c:v>40148</c:v>
                </c:pt>
                <c:pt idx="34">
                  <c:v>40179</c:v>
                </c:pt>
                <c:pt idx="35">
                  <c:v>40210</c:v>
                </c:pt>
                <c:pt idx="36">
                  <c:v>40238</c:v>
                </c:pt>
                <c:pt idx="37">
                  <c:v>40269</c:v>
                </c:pt>
                <c:pt idx="38">
                  <c:v>40299</c:v>
                </c:pt>
                <c:pt idx="39">
                  <c:v>40330</c:v>
                </c:pt>
                <c:pt idx="40">
                  <c:v>40360</c:v>
                </c:pt>
                <c:pt idx="41">
                  <c:v>40391</c:v>
                </c:pt>
                <c:pt idx="42">
                  <c:v>40422</c:v>
                </c:pt>
                <c:pt idx="43">
                  <c:v>40452</c:v>
                </c:pt>
                <c:pt idx="44">
                  <c:v>40483</c:v>
                </c:pt>
                <c:pt idx="45">
                  <c:v>40513</c:v>
                </c:pt>
                <c:pt idx="46">
                  <c:v>40544</c:v>
                </c:pt>
                <c:pt idx="47">
                  <c:v>40575</c:v>
                </c:pt>
                <c:pt idx="48">
                  <c:v>40603</c:v>
                </c:pt>
                <c:pt idx="49">
                  <c:v>40634</c:v>
                </c:pt>
                <c:pt idx="50">
                  <c:v>40664</c:v>
                </c:pt>
                <c:pt idx="51">
                  <c:v>40695</c:v>
                </c:pt>
                <c:pt idx="52">
                  <c:v>40725</c:v>
                </c:pt>
                <c:pt idx="53">
                  <c:v>40756</c:v>
                </c:pt>
                <c:pt idx="54">
                  <c:v>40787</c:v>
                </c:pt>
                <c:pt idx="55">
                  <c:v>40817</c:v>
                </c:pt>
                <c:pt idx="56">
                  <c:v>40848</c:v>
                </c:pt>
                <c:pt idx="57">
                  <c:v>40878</c:v>
                </c:pt>
                <c:pt idx="58">
                  <c:v>40909</c:v>
                </c:pt>
                <c:pt idx="59">
                  <c:v>40940</c:v>
                </c:pt>
                <c:pt idx="60">
                  <c:v>40969</c:v>
                </c:pt>
                <c:pt idx="61">
                  <c:v>41000</c:v>
                </c:pt>
                <c:pt idx="62">
                  <c:v>41030</c:v>
                </c:pt>
                <c:pt idx="63">
                  <c:v>41061</c:v>
                </c:pt>
                <c:pt idx="64">
                  <c:v>41091</c:v>
                </c:pt>
                <c:pt idx="65">
                  <c:v>41122</c:v>
                </c:pt>
                <c:pt idx="66">
                  <c:v>41153</c:v>
                </c:pt>
                <c:pt idx="67">
                  <c:v>41183</c:v>
                </c:pt>
                <c:pt idx="68">
                  <c:v>41214</c:v>
                </c:pt>
                <c:pt idx="69">
                  <c:v>41244</c:v>
                </c:pt>
                <c:pt idx="70">
                  <c:v>41275</c:v>
                </c:pt>
                <c:pt idx="71">
                  <c:v>41306</c:v>
                </c:pt>
                <c:pt idx="72">
                  <c:v>41334</c:v>
                </c:pt>
                <c:pt idx="73">
                  <c:v>41365</c:v>
                </c:pt>
                <c:pt idx="74">
                  <c:v>41395</c:v>
                </c:pt>
                <c:pt idx="75">
                  <c:v>41426</c:v>
                </c:pt>
                <c:pt idx="76">
                  <c:v>41456</c:v>
                </c:pt>
                <c:pt idx="77">
                  <c:v>41487</c:v>
                </c:pt>
                <c:pt idx="78">
                  <c:v>41518</c:v>
                </c:pt>
                <c:pt idx="79">
                  <c:v>41548</c:v>
                </c:pt>
                <c:pt idx="80">
                  <c:v>41579</c:v>
                </c:pt>
                <c:pt idx="81">
                  <c:v>41609</c:v>
                </c:pt>
                <c:pt idx="82">
                  <c:v>41640</c:v>
                </c:pt>
                <c:pt idx="83">
                  <c:v>41671</c:v>
                </c:pt>
                <c:pt idx="84">
                  <c:v>41699</c:v>
                </c:pt>
                <c:pt idx="85">
                  <c:v>41730</c:v>
                </c:pt>
                <c:pt idx="86">
                  <c:v>41760</c:v>
                </c:pt>
                <c:pt idx="87">
                  <c:v>41791</c:v>
                </c:pt>
                <c:pt idx="88">
                  <c:v>41821</c:v>
                </c:pt>
                <c:pt idx="89">
                  <c:v>41852</c:v>
                </c:pt>
                <c:pt idx="90">
                  <c:v>41883</c:v>
                </c:pt>
                <c:pt idx="91">
                  <c:v>41913</c:v>
                </c:pt>
                <c:pt idx="92">
                  <c:v>41944</c:v>
                </c:pt>
                <c:pt idx="93">
                  <c:v>41974</c:v>
                </c:pt>
                <c:pt idx="94">
                  <c:v>42005</c:v>
                </c:pt>
                <c:pt idx="95">
                  <c:v>42036</c:v>
                </c:pt>
                <c:pt idx="96">
                  <c:v>42064</c:v>
                </c:pt>
                <c:pt idx="97">
                  <c:v>42095</c:v>
                </c:pt>
                <c:pt idx="98">
                  <c:v>42125</c:v>
                </c:pt>
                <c:pt idx="99">
                  <c:v>42156</c:v>
                </c:pt>
                <c:pt idx="100">
                  <c:v>42186</c:v>
                </c:pt>
                <c:pt idx="101">
                  <c:v>42217</c:v>
                </c:pt>
                <c:pt idx="102">
                  <c:v>42248</c:v>
                </c:pt>
                <c:pt idx="103">
                  <c:v>42278</c:v>
                </c:pt>
                <c:pt idx="104">
                  <c:v>42309</c:v>
                </c:pt>
                <c:pt idx="105">
                  <c:v>42339</c:v>
                </c:pt>
                <c:pt idx="106">
                  <c:v>42370</c:v>
                </c:pt>
                <c:pt idx="107">
                  <c:v>42401</c:v>
                </c:pt>
                <c:pt idx="108">
                  <c:v>42430</c:v>
                </c:pt>
                <c:pt idx="109">
                  <c:v>42461</c:v>
                </c:pt>
                <c:pt idx="110">
                  <c:v>42491</c:v>
                </c:pt>
                <c:pt idx="111">
                  <c:v>42522</c:v>
                </c:pt>
                <c:pt idx="112">
                  <c:v>42552</c:v>
                </c:pt>
                <c:pt idx="113">
                  <c:v>42583</c:v>
                </c:pt>
                <c:pt idx="114">
                  <c:v>42614</c:v>
                </c:pt>
                <c:pt idx="115">
                  <c:v>42644</c:v>
                </c:pt>
                <c:pt idx="116">
                  <c:v>42675</c:v>
                </c:pt>
                <c:pt idx="117">
                  <c:v>42705</c:v>
                </c:pt>
                <c:pt idx="118">
                  <c:v>42736</c:v>
                </c:pt>
                <c:pt idx="119">
                  <c:v>42767</c:v>
                </c:pt>
                <c:pt idx="120">
                  <c:v>42795</c:v>
                </c:pt>
                <c:pt idx="121">
                  <c:v>42826</c:v>
                </c:pt>
                <c:pt idx="122">
                  <c:v>42856</c:v>
                </c:pt>
                <c:pt idx="123">
                  <c:v>42887</c:v>
                </c:pt>
                <c:pt idx="124">
                  <c:v>42917</c:v>
                </c:pt>
                <c:pt idx="125">
                  <c:v>42948</c:v>
                </c:pt>
                <c:pt idx="126">
                  <c:v>42979</c:v>
                </c:pt>
                <c:pt idx="127">
                  <c:v>43009</c:v>
                </c:pt>
                <c:pt idx="128">
                  <c:v>43040</c:v>
                </c:pt>
                <c:pt idx="129">
                  <c:v>43070</c:v>
                </c:pt>
                <c:pt idx="130">
                  <c:v>43101</c:v>
                </c:pt>
                <c:pt idx="131">
                  <c:v>43132</c:v>
                </c:pt>
                <c:pt idx="132">
                  <c:v>43160</c:v>
                </c:pt>
                <c:pt idx="133">
                  <c:v>43191</c:v>
                </c:pt>
                <c:pt idx="134">
                  <c:v>43221</c:v>
                </c:pt>
                <c:pt idx="135">
                  <c:v>43252</c:v>
                </c:pt>
              </c:numCache>
            </c:numRef>
          </c:cat>
          <c:val>
            <c:numRef>
              <c:f>ALL!$B$88:$B$223</c:f>
              <c:numCache>
                <c:formatCode>General</c:formatCode>
                <c:ptCount val="136"/>
                <c:pt idx="0">
                  <c:v>331</c:v>
                </c:pt>
                <c:pt idx="1">
                  <c:v>333</c:v>
                </c:pt>
                <c:pt idx="2">
                  <c:v>332</c:v>
                </c:pt>
                <c:pt idx="3">
                  <c:v>337</c:v>
                </c:pt>
                <c:pt idx="4">
                  <c:v>340</c:v>
                </c:pt>
                <c:pt idx="5">
                  <c:v>338</c:v>
                </c:pt>
                <c:pt idx="6">
                  <c:v>318</c:v>
                </c:pt>
                <c:pt idx="7">
                  <c:v>335</c:v>
                </c:pt>
                <c:pt idx="8">
                  <c:v>330</c:v>
                </c:pt>
                <c:pt idx="9">
                  <c:v>332</c:v>
                </c:pt>
                <c:pt idx="10">
                  <c:v>337</c:v>
                </c:pt>
                <c:pt idx="11">
                  <c:v>334</c:v>
                </c:pt>
                <c:pt idx="12">
                  <c:v>339</c:v>
                </c:pt>
                <c:pt idx="13">
                  <c:v>339</c:v>
                </c:pt>
                <c:pt idx="14">
                  <c:v>338</c:v>
                </c:pt>
                <c:pt idx="15">
                  <c:v>330</c:v>
                </c:pt>
                <c:pt idx="16">
                  <c:v>329</c:v>
                </c:pt>
                <c:pt idx="17">
                  <c:v>336</c:v>
                </c:pt>
                <c:pt idx="18">
                  <c:v>331</c:v>
                </c:pt>
                <c:pt idx="19">
                  <c:v>319</c:v>
                </c:pt>
                <c:pt idx="20">
                  <c:v>319</c:v>
                </c:pt>
                <c:pt idx="21">
                  <c:v>303</c:v>
                </c:pt>
                <c:pt idx="22">
                  <c:v>306</c:v>
                </c:pt>
                <c:pt idx="23">
                  <c:v>304</c:v>
                </c:pt>
                <c:pt idx="24">
                  <c:v>290</c:v>
                </c:pt>
                <c:pt idx="25">
                  <c:v>297</c:v>
                </c:pt>
                <c:pt idx="26">
                  <c:v>291</c:v>
                </c:pt>
                <c:pt idx="27">
                  <c:v>301</c:v>
                </c:pt>
                <c:pt idx="28">
                  <c:v>293</c:v>
                </c:pt>
                <c:pt idx="29">
                  <c:v>287</c:v>
                </c:pt>
                <c:pt idx="30">
                  <c:v>283</c:v>
                </c:pt>
                <c:pt idx="31">
                  <c:v>286</c:v>
                </c:pt>
                <c:pt idx="32">
                  <c:v>281</c:v>
                </c:pt>
                <c:pt idx="33">
                  <c:v>290</c:v>
                </c:pt>
                <c:pt idx="34">
                  <c:v>285</c:v>
                </c:pt>
                <c:pt idx="35">
                  <c:v>292</c:v>
                </c:pt>
                <c:pt idx="36">
                  <c:v>292</c:v>
                </c:pt>
                <c:pt idx="37">
                  <c:v>280</c:v>
                </c:pt>
                <c:pt idx="38">
                  <c:v>292</c:v>
                </c:pt>
                <c:pt idx="39">
                  <c:v>288</c:v>
                </c:pt>
                <c:pt idx="40">
                  <c:v>295</c:v>
                </c:pt>
                <c:pt idx="41">
                  <c:v>292</c:v>
                </c:pt>
                <c:pt idx="42">
                  <c:v>295</c:v>
                </c:pt>
                <c:pt idx="43">
                  <c:v>302</c:v>
                </c:pt>
                <c:pt idx="44">
                  <c:v>293</c:v>
                </c:pt>
                <c:pt idx="45">
                  <c:v>287</c:v>
                </c:pt>
                <c:pt idx="46">
                  <c:v>279</c:v>
                </c:pt>
                <c:pt idx="47">
                  <c:v>274</c:v>
                </c:pt>
                <c:pt idx="48">
                  <c:v>285</c:v>
                </c:pt>
                <c:pt idx="49">
                  <c:v>296</c:v>
                </c:pt>
                <c:pt idx="50">
                  <c:v>295</c:v>
                </c:pt>
                <c:pt idx="51">
                  <c:v>293</c:v>
                </c:pt>
                <c:pt idx="52">
                  <c:v>292</c:v>
                </c:pt>
                <c:pt idx="53">
                  <c:v>288</c:v>
                </c:pt>
                <c:pt idx="54">
                  <c:v>283</c:v>
                </c:pt>
                <c:pt idx="55">
                  <c:v>270</c:v>
                </c:pt>
                <c:pt idx="56">
                  <c:v>288</c:v>
                </c:pt>
                <c:pt idx="57">
                  <c:v>287</c:v>
                </c:pt>
                <c:pt idx="58">
                  <c:v>299</c:v>
                </c:pt>
                <c:pt idx="59">
                  <c:v>299</c:v>
                </c:pt>
                <c:pt idx="60">
                  <c:v>290</c:v>
                </c:pt>
                <c:pt idx="61">
                  <c:v>278</c:v>
                </c:pt>
                <c:pt idx="62">
                  <c:v>271</c:v>
                </c:pt>
                <c:pt idx="63">
                  <c:v>269</c:v>
                </c:pt>
                <c:pt idx="64">
                  <c:v>261</c:v>
                </c:pt>
                <c:pt idx="65">
                  <c:v>272</c:v>
                </c:pt>
                <c:pt idx="66">
                  <c:v>277</c:v>
                </c:pt>
                <c:pt idx="67">
                  <c:v>289</c:v>
                </c:pt>
                <c:pt idx="68">
                  <c:v>285</c:v>
                </c:pt>
                <c:pt idx="69">
                  <c:v>282</c:v>
                </c:pt>
                <c:pt idx="70">
                  <c:v>266</c:v>
                </c:pt>
                <c:pt idx="71">
                  <c:v>270</c:v>
                </c:pt>
                <c:pt idx="72">
                  <c:v>269</c:v>
                </c:pt>
                <c:pt idx="73">
                  <c:v>269</c:v>
                </c:pt>
                <c:pt idx="74">
                  <c:v>264</c:v>
                </c:pt>
                <c:pt idx="75">
                  <c:v>255</c:v>
                </c:pt>
                <c:pt idx="76">
                  <c:v>262</c:v>
                </c:pt>
                <c:pt idx="77">
                  <c:v>257</c:v>
                </c:pt>
                <c:pt idx="78">
                  <c:v>259</c:v>
                </c:pt>
                <c:pt idx="79">
                  <c:v>240</c:v>
                </c:pt>
                <c:pt idx="80">
                  <c:v>237</c:v>
                </c:pt>
                <c:pt idx="81">
                  <c:v>243</c:v>
                </c:pt>
                <c:pt idx="82">
                  <c:v>254</c:v>
                </c:pt>
                <c:pt idx="83">
                  <c:v>251</c:v>
                </c:pt>
                <c:pt idx="84">
                  <c:v>252</c:v>
                </c:pt>
                <c:pt idx="85">
                  <c:v>247</c:v>
                </c:pt>
                <c:pt idx="86">
                  <c:v>252</c:v>
                </c:pt>
                <c:pt idx="87">
                  <c:v>256</c:v>
                </c:pt>
                <c:pt idx="88">
                  <c:v>254</c:v>
                </c:pt>
                <c:pt idx="89">
                  <c:v>255</c:v>
                </c:pt>
                <c:pt idx="90">
                  <c:v>256</c:v>
                </c:pt>
                <c:pt idx="91">
                  <c:v>260</c:v>
                </c:pt>
                <c:pt idx="92">
                  <c:v>265</c:v>
                </c:pt>
                <c:pt idx="93">
                  <c:v>248</c:v>
                </c:pt>
                <c:pt idx="94">
                  <c:v>247</c:v>
                </c:pt>
                <c:pt idx="95">
                  <c:v>246</c:v>
                </c:pt>
                <c:pt idx="96">
                  <c:v>243</c:v>
                </c:pt>
                <c:pt idx="97">
                  <c:v>251</c:v>
                </c:pt>
                <c:pt idx="98">
                  <c:v>249</c:v>
                </c:pt>
                <c:pt idx="99">
                  <c:v>254</c:v>
                </c:pt>
                <c:pt idx="100">
                  <c:v>250</c:v>
                </c:pt>
                <c:pt idx="101">
                  <c:v>255</c:v>
                </c:pt>
                <c:pt idx="102">
                  <c:v>249</c:v>
                </c:pt>
                <c:pt idx="103">
                  <c:v>257</c:v>
                </c:pt>
                <c:pt idx="104">
                  <c:v>246</c:v>
                </c:pt>
                <c:pt idx="105">
                  <c:v>252</c:v>
                </c:pt>
                <c:pt idx="106">
                  <c:v>249</c:v>
                </c:pt>
                <c:pt idx="107">
                  <c:v>262</c:v>
                </c:pt>
                <c:pt idx="108">
                  <c:v>265</c:v>
                </c:pt>
                <c:pt idx="109">
                  <c:v>259</c:v>
                </c:pt>
                <c:pt idx="110">
                  <c:v>264</c:v>
                </c:pt>
                <c:pt idx="111">
                  <c:v>265</c:v>
                </c:pt>
                <c:pt idx="112">
                  <c:v>273</c:v>
                </c:pt>
                <c:pt idx="113">
                  <c:v>278</c:v>
                </c:pt>
                <c:pt idx="114">
                  <c:v>281</c:v>
                </c:pt>
                <c:pt idx="115">
                  <c:v>276</c:v>
                </c:pt>
                <c:pt idx="116">
                  <c:v>284</c:v>
                </c:pt>
                <c:pt idx="117">
                  <c:v>290</c:v>
                </c:pt>
                <c:pt idx="118">
                  <c:v>286</c:v>
                </c:pt>
                <c:pt idx="119">
                  <c:v>271</c:v>
                </c:pt>
                <c:pt idx="120">
                  <c:v>268</c:v>
                </c:pt>
                <c:pt idx="121">
                  <c:v>280</c:v>
                </c:pt>
                <c:pt idx="122">
                  <c:v>275</c:v>
                </c:pt>
                <c:pt idx="123">
                  <c:v>267</c:v>
                </c:pt>
                <c:pt idx="124">
                  <c:v>262</c:v>
                </c:pt>
                <c:pt idx="125">
                  <c:v>256</c:v>
                </c:pt>
                <c:pt idx="126">
                  <c:v>257</c:v>
                </c:pt>
                <c:pt idx="127">
                  <c:v>247</c:v>
                </c:pt>
                <c:pt idx="128">
                  <c:v>254</c:v>
                </c:pt>
                <c:pt idx="129">
                  <c:v>258</c:v>
                </c:pt>
                <c:pt idx="130">
                  <c:v>260</c:v>
                </c:pt>
                <c:pt idx="131">
                  <c:v>259</c:v>
                </c:pt>
                <c:pt idx="132">
                  <c:v>258</c:v>
                </c:pt>
                <c:pt idx="133">
                  <c:v>240</c:v>
                </c:pt>
                <c:pt idx="134">
                  <c:v>242</c:v>
                </c:pt>
                <c:pt idx="135">
                  <c:v>241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20-43B7-A168-9FF45553A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983936"/>
        <c:axId val="98985472"/>
      </c:lineChart>
      <c:dateAx>
        <c:axId val="98983936"/>
        <c:scaling>
          <c:orientation val="minMax"/>
          <c:min val="39234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en-US"/>
          </a:p>
        </c:txPr>
        <c:crossAx val="98985472"/>
        <c:crosses val="autoZero"/>
        <c:auto val="1"/>
        <c:lblOffset val="100"/>
        <c:baseTimeUnit val="months"/>
        <c:majorUnit val="6"/>
        <c:majorTimeUnit val="months"/>
      </c:dateAx>
      <c:valAx>
        <c:axId val="98985472"/>
        <c:scaling>
          <c:orientation val="minMax"/>
          <c:min val="200"/>
        </c:scaling>
        <c:delete val="0"/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en-US"/>
          </a:p>
        </c:txPr>
        <c:crossAx val="98983936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Rolling 12 month claims involving hospitalisation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ALL!$A$70:$A$217</c:f>
              <c:numCache>
                <c:formatCode>mmm\-yy</c:formatCode>
                <c:ptCount val="148"/>
                <c:pt idx="0">
                  <c:v>38596</c:v>
                </c:pt>
                <c:pt idx="1">
                  <c:v>38626</c:v>
                </c:pt>
                <c:pt idx="2">
                  <c:v>38657</c:v>
                </c:pt>
                <c:pt idx="3">
                  <c:v>38687</c:v>
                </c:pt>
                <c:pt idx="4">
                  <c:v>38718</c:v>
                </c:pt>
                <c:pt idx="5">
                  <c:v>38749</c:v>
                </c:pt>
                <c:pt idx="6">
                  <c:v>38777</c:v>
                </c:pt>
                <c:pt idx="7">
                  <c:v>38808</c:v>
                </c:pt>
                <c:pt idx="8">
                  <c:v>38838</c:v>
                </c:pt>
                <c:pt idx="9">
                  <c:v>38869</c:v>
                </c:pt>
                <c:pt idx="10">
                  <c:v>38899</c:v>
                </c:pt>
                <c:pt idx="11">
                  <c:v>38930</c:v>
                </c:pt>
                <c:pt idx="12">
                  <c:v>38961</c:v>
                </c:pt>
                <c:pt idx="13">
                  <c:v>38991</c:v>
                </c:pt>
                <c:pt idx="14">
                  <c:v>39022</c:v>
                </c:pt>
                <c:pt idx="15">
                  <c:v>39052</c:v>
                </c:pt>
                <c:pt idx="16">
                  <c:v>39083</c:v>
                </c:pt>
                <c:pt idx="17">
                  <c:v>39114</c:v>
                </c:pt>
                <c:pt idx="18">
                  <c:v>39142</c:v>
                </c:pt>
                <c:pt idx="19">
                  <c:v>39173</c:v>
                </c:pt>
                <c:pt idx="20">
                  <c:v>39203</c:v>
                </c:pt>
                <c:pt idx="21">
                  <c:v>39234</c:v>
                </c:pt>
                <c:pt idx="22">
                  <c:v>39264</c:v>
                </c:pt>
                <c:pt idx="23">
                  <c:v>39295</c:v>
                </c:pt>
                <c:pt idx="24">
                  <c:v>39326</c:v>
                </c:pt>
                <c:pt idx="25">
                  <c:v>39356</c:v>
                </c:pt>
                <c:pt idx="26">
                  <c:v>39387</c:v>
                </c:pt>
                <c:pt idx="27">
                  <c:v>39417</c:v>
                </c:pt>
                <c:pt idx="28">
                  <c:v>39448</c:v>
                </c:pt>
                <c:pt idx="29">
                  <c:v>39479</c:v>
                </c:pt>
                <c:pt idx="30">
                  <c:v>39508</c:v>
                </c:pt>
                <c:pt idx="31">
                  <c:v>39539</c:v>
                </c:pt>
                <c:pt idx="32">
                  <c:v>39569</c:v>
                </c:pt>
                <c:pt idx="33">
                  <c:v>39600</c:v>
                </c:pt>
                <c:pt idx="34">
                  <c:v>39630</c:v>
                </c:pt>
                <c:pt idx="35">
                  <c:v>39661</c:v>
                </c:pt>
                <c:pt idx="36">
                  <c:v>39692</c:v>
                </c:pt>
                <c:pt idx="37">
                  <c:v>39722</c:v>
                </c:pt>
                <c:pt idx="38">
                  <c:v>39753</c:v>
                </c:pt>
                <c:pt idx="39">
                  <c:v>39783</c:v>
                </c:pt>
                <c:pt idx="40">
                  <c:v>39814</c:v>
                </c:pt>
                <c:pt idx="41">
                  <c:v>39845</c:v>
                </c:pt>
                <c:pt idx="42">
                  <c:v>39873</c:v>
                </c:pt>
                <c:pt idx="43">
                  <c:v>39904</c:v>
                </c:pt>
                <c:pt idx="44">
                  <c:v>39934</c:v>
                </c:pt>
                <c:pt idx="45">
                  <c:v>39965</c:v>
                </c:pt>
                <c:pt idx="46">
                  <c:v>39995</c:v>
                </c:pt>
                <c:pt idx="47">
                  <c:v>40026</c:v>
                </c:pt>
                <c:pt idx="48">
                  <c:v>40057</c:v>
                </c:pt>
                <c:pt idx="49">
                  <c:v>40087</c:v>
                </c:pt>
                <c:pt idx="50">
                  <c:v>40118</c:v>
                </c:pt>
                <c:pt idx="51">
                  <c:v>40148</c:v>
                </c:pt>
                <c:pt idx="52">
                  <c:v>40179</c:v>
                </c:pt>
                <c:pt idx="53">
                  <c:v>40210</c:v>
                </c:pt>
                <c:pt idx="54">
                  <c:v>40238</c:v>
                </c:pt>
                <c:pt idx="55">
                  <c:v>40269</c:v>
                </c:pt>
                <c:pt idx="56">
                  <c:v>40299</c:v>
                </c:pt>
                <c:pt idx="57">
                  <c:v>40330</c:v>
                </c:pt>
                <c:pt idx="58">
                  <c:v>40360</c:v>
                </c:pt>
                <c:pt idx="59">
                  <c:v>40391</c:v>
                </c:pt>
                <c:pt idx="60">
                  <c:v>40422</c:v>
                </c:pt>
                <c:pt idx="61">
                  <c:v>40452</c:v>
                </c:pt>
                <c:pt idx="62">
                  <c:v>40483</c:v>
                </c:pt>
                <c:pt idx="63">
                  <c:v>40513</c:v>
                </c:pt>
                <c:pt idx="64">
                  <c:v>40544</c:v>
                </c:pt>
                <c:pt idx="65">
                  <c:v>40575</c:v>
                </c:pt>
                <c:pt idx="66">
                  <c:v>40603</c:v>
                </c:pt>
                <c:pt idx="67">
                  <c:v>40634</c:v>
                </c:pt>
                <c:pt idx="68">
                  <c:v>40664</c:v>
                </c:pt>
                <c:pt idx="69">
                  <c:v>40695</c:v>
                </c:pt>
                <c:pt idx="70">
                  <c:v>40725</c:v>
                </c:pt>
                <c:pt idx="71">
                  <c:v>40756</c:v>
                </c:pt>
                <c:pt idx="72">
                  <c:v>40787</c:v>
                </c:pt>
                <c:pt idx="73">
                  <c:v>40817</c:v>
                </c:pt>
                <c:pt idx="74">
                  <c:v>40848</c:v>
                </c:pt>
                <c:pt idx="75">
                  <c:v>40878</c:v>
                </c:pt>
                <c:pt idx="76">
                  <c:v>40909</c:v>
                </c:pt>
                <c:pt idx="77">
                  <c:v>40940</c:v>
                </c:pt>
                <c:pt idx="78">
                  <c:v>40969</c:v>
                </c:pt>
                <c:pt idx="79">
                  <c:v>41000</c:v>
                </c:pt>
                <c:pt idx="80">
                  <c:v>41030</c:v>
                </c:pt>
                <c:pt idx="81">
                  <c:v>41061</c:v>
                </c:pt>
                <c:pt idx="82">
                  <c:v>41091</c:v>
                </c:pt>
                <c:pt idx="83">
                  <c:v>41122</c:v>
                </c:pt>
                <c:pt idx="84">
                  <c:v>41153</c:v>
                </c:pt>
                <c:pt idx="85">
                  <c:v>41183</c:v>
                </c:pt>
                <c:pt idx="86">
                  <c:v>41214</c:v>
                </c:pt>
                <c:pt idx="87">
                  <c:v>41244</c:v>
                </c:pt>
                <c:pt idx="88">
                  <c:v>41275</c:v>
                </c:pt>
                <c:pt idx="89">
                  <c:v>41306</c:v>
                </c:pt>
                <c:pt idx="90">
                  <c:v>41334</c:v>
                </c:pt>
                <c:pt idx="91">
                  <c:v>41365</c:v>
                </c:pt>
                <c:pt idx="92">
                  <c:v>41395</c:v>
                </c:pt>
                <c:pt idx="93">
                  <c:v>41426</c:v>
                </c:pt>
                <c:pt idx="94">
                  <c:v>41456</c:v>
                </c:pt>
                <c:pt idx="95">
                  <c:v>41487</c:v>
                </c:pt>
                <c:pt idx="96">
                  <c:v>41518</c:v>
                </c:pt>
                <c:pt idx="97">
                  <c:v>41548</c:v>
                </c:pt>
                <c:pt idx="98">
                  <c:v>41579</c:v>
                </c:pt>
                <c:pt idx="99">
                  <c:v>41609</c:v>
                </c:pt>
                <c:pt idx="100">
                  <c:v>41640</c:v>
                </c:pt>
                <c:pt idx="101">
                  <c:v>41671</c:v>
                </c:pt>
                <c:pt idx="102">
                  <c:v>41699</c:v>
                </c:pt>
                <c:pt idx="103">
                  <c:v>41730</c:v>
                </c:pt>
                <c:pt idx="104">
                  <c:v>41760</c:v>
                </c:pt>
                <c:pt idx="105">
                  <c:v>41791</c:v>
                </c:pt>
                <c:pt idx="106">
                  <c:v>41821</c:v>
                </c:pt>
                <c:pt idx="107">
                  <c:v>41852</c:v>
                </c:pt>
                <c:pt idx="108">
                  <c:v>41883</c:v>
                </c:pt>
                <c:pt idx="109">
                  <c:v>41913</c:v>
                </c:pt>
                <c:pt idx="110">
                  <c:v>41944</c:v>
                </c:pt>
                <c:pt idx="111">
                  <c:v>41974</c:v>
                </c:pt>
                <c:pt idx="112">
                  <c:v>42005</c:v>
                </c:pt>
                <c:pt idx="113">
                  <c:v>42036</c:v>
                </c:pt>
                <c:pt idx="114">
                  <c:v>42064</c:v>
                </c:pt>
                <c:pt idx="115">
                  <c:v>42095</c:v>
                </c:pt>
                <c:pt idx="116">
                  <c:v>42125</c:v>
                </c:pt>
                <c:pt idx="117">
                  <c:v>42156</c:v>
                </c:pt>
                <c:pt idx="118">
                  <c:v>42186</c:v>
                </c:pt>
                <c:pt idx="119">
                  <c:v>42217</c:v>
                </c:pt>
                <c:pt idx="120">
                  <c:v>42248</c:v>
                </c:pt>
                <c:pt idx="121">
                  <c:v>42278</c:v>
                </c:pt>
                <c:pt idx="122">
                  <c:v>42309</c:v>
                </c:pt>
                <c:pt idx="123">
                  <c:v>42339</c:v>
                </c:pt>
                <c:pt idx="124">
                  <c:v>42370</c:v>
                </c:pt>
                <c:pt idx="125">
                  <c:v>42401</c:v>
                </c:pt>
                <c:pt idx="126">
                  <c:v>42430</c:v>
                </c:pt>
                <c:pt idx="127">
                  <c:v>42461</c:v>
                </c:pt>
                <c:pt idx="128">
                  <c:v>42491</c:v>
                </c:pt>
                <c:pt idx="129">
                  <c:v>42522</c:v>
                </c:pt>
                <c:pt idx="130">
                  <c:v>42552</c:v>
                </c:pt>
                <c:pt idx="131">
                  <c:v>42583</c:v>
                </c:pt>
                <c:pt idx="132">
                  <c:v>42614</c:v>
                </c:pt>
                <c:pt idx="133">
                  <c:v>42644</c:v>
                </c:pt>
                <c:pt idx="134">
                  <c:v>42675</c:v>
                </c:pt>
                <c:pt idx="135">
                  <c:v>42705</c:v>
                </c:pt>
                <c:pt idx="136">
                  <c:v>42736</c:v>
                </c:pt>
                <c:pt idx="137">
                  <c:v>42767</c:v>
                </c:pt>
                <c:pt idx="138">
                  <c:v>42795</c:v>
                </c:pt>
                <c:pt idx="139">
                  <c:v>42826</c:v>
                </c:pt>
                <c:pt idx="140">
                  <c:v>42856</c:v>
                </c:pt>
                <c:pt idx="141">
                  <c:v>42887</c:v>
                </c:pt>
                <c:pt idx="142">
                  <c:v>42917</c:v>
                </c:pt>
                <c:pt idx="143">
                  <c:v>42948</c:v>
                </c:pt>
                <c:pt idx="144">
                  <c:v>42979</c:v>
                </c:pt>
                <c:pt idx="145">
                  <c:v>43009</c:v>
                </c:pt>
                <c:pt idx="146">
                  <c:v>43040</c:v>
                </c:pt>
                <c:pt idx="147">
                  <c:v>43070</c:v>
                </c:pt>
              </c:numCache>
            </c:numRef>
          </c:cat>
          <c:val>
            <c:numRef>
              <c:f>ALL!$C$70:$C$217</c:f>
              <c:numCache>
                <c:formatCode>General</c:formatCode>
                <c:ptCount val="148"/>
                <c:pt idx="0">
                  <c:v>5978</c:v>
                </c:pt>
                <c:pt idx="1">
                  <c:v>5941</c:v>
                </c:pt>
                <c:pt idx="2">
                  <c:v>5909</c:v>
                </c:pt>
                <c:pt idx="3">
                  <c:v>5938</c:v>
                </c:pt>
                <c:pt idx="4">
                  <c:v>5977</c:v>
                </c:pt>
                <c:pt idx="5">
                  <c:v>5955</c:v>
                </c:pt>
                <c:pt idx="6">
                  <c:v>6003</c:v>
                </c:pt>
                <c:pt idx="7">
                  <c:v>5876</c:v>
                </c:pt>
                <c:pt idx="8">
                  <c:v>5806</c:v>
                </c:pt>
                <c:pt idx="9">
                  <c:v>5762</c:v>
                </c:pt>
                <c:pt idx="10">
                  <c:v>5711</c:v>
                </c:pt>
                <c:pt idx="11">
                  <c:v>5643</c:v>
                </c:pt>
                <c:pt idx="12">
                  <c:v>5557</c:v>
                </c:pt>
                <c:pt idx="13">
                  <c:v>5609</c:v>
                </c:pt>
                <c:pt idx="14">
                  <c:v>5608</c:v>
                </c:pt>
                <c:pt idx="15">
                  <c:v>5547</c:v>
                </c:pt>
                <c:pt idx="16">
                  <c:v>5548</c:v>
                </c:pt>
                <c:pt idx="17">
                  <c:v>5553</c:v>
                </c:pt>
                <c:pt idx="18">
                  <c:v>5517</c:v>
                </c:pt>
                <c:pt idx="19">
                  <c:v>5537</c:v>
                </c:pt>
                <c:pt idx="20">
                  <c:v>5537</c:v>
                </c:pt>
                <c:pt idx="21">
                  <c:v>5537</c:v>
                </c:pt>
                <c:pt idx="22">
                  <c:v>5593</c:v>
                </c:pt>
                <c:pt idx="23">
                  <c:v>5639</c:v>
                </c:pt>
                <c:pt idx="24">
                  <c:v>5673</c:v>
                </c:pt>
                <c:pt idx="25">
                  <c:v>5732</c:v>
                </c:pt>
                <c:pt idx="26">
                  <c:v>5736</c:v>
                </c:pt>
                <c:pt idx="27">
                  <c:v>5781</c:v>
                </c:pt>
                <c:pt idx="28">
                  <c:v>5819</c:v>
                </c:pt>
                <c:pt idx="29">
                  <c:v>5828</c:v>
                </c:pt>
                <c:pt idx="30">
                  <c:v>5708</c:v>
                </c:pt>
                <c:pt idx="31">
                  <c:v>5769</c:v>
                </c:pt>
                <c:pt idx="32">
                  <c:v>5792</c:v>
                </c:pt>
                <c:pt idx="33">
                  <c:v>5710</c:v>
                </c:pt>
                <c:pt idx="34">
                  <c:v>5645</c:v>
                </c:pt>
                <c:pt idx="35">
                  <c:v>5634</c:v>
                </c:pt>
                <c:pt idx="36">
                  <c:v>5655</c:v>
                </c:pt>
                <c:pt idx="37">
                  <c:v>5635</c:v>
                </c:pt>
                <c:pt idx="38">
                  <c:v>5631</c:v>
                </c:pt>
                <c:pt idx="39">
                  <c:v>5626</c:v>
                </c:pt>
                <c:pt idx="40">
                  <c:v>5497</c:v>
                </c:pt>
                <c:pt idx="41">
                  <c:v>5552</c:v>
                </c:pt>
                <c:pt idx="42">
                  <c:v>5645</c:v>
                </c:pt>
                <c:pt idx="43">
                  <c:v>5591</c:v>
                </c:pt>
                <c:pt idx="44">
                  <c:v>5561</c:v>
                </c:pt>
                <c:pt idx="45">
                  <c:v>5609</c:v>
                </c:pt>
                <c:pt idx="46">
                  <c:v>5720</c:v>
                </c:pt>
                <c:pt idx="47">
                  <c:v>5684</c:v>
                </c:pt>
                <c:pt idx="48">
                  <c:v>5643</c:v>
                </c:pt>
                <c:pt idx="49">
                  <c:v>5486</c:v>
                </c:pt>
                <c:pt idx="50">
                  <c:v>5470</c:v>
                </c:pt>
                <c:pt idx="51">
                  <c:v>5411</c:v>
                </c:pt>
                <c:pt idx="52">
                  <c:v>5514</c:v>
                </c:pt>
                <c:pt idx="53">
                  <c:v>5469</c:v>
                </c:pt>
                <c:pt idx="54">
                  <c:v>5422</c:v>
                </c:pt>
                <c:pt idx="55">
                  <c:v>5340</c:v>
                </c:pt>
                <c:pt idx="56">
                  <c:v>5265</c:v>
                </c:pt>
                <c:pt idx="57">
                  <c:v>5303</c:v>
                </c:pt>
                <c:pt idx="58">
                  <c:v>5210</c:v>
                </c:pt>
                <c:pt idx="59">
                  <c:v>5305</c:v>
                </c:pt>
                <c:pt idx="60">
                  <c:v>5346</c:v>
                </c:pt>
                <c:pt idx="61">
                  <c:v>5401</c:v>
                </c:pt>
                <c:pt idx="62">
                  <c:v>5484</c:v>
                </c:pt>
                <c:pt idx="63">
                  <c:v>5563</c:v>
                </c:pt>
                <c:pt idx="64">
                  <c:v>5470</c:v>
                </c:pt>
                <c:pt idx="65">
                  <c:v>5450</c:v>
                </c:pt>
                <c:pt idx="66">
                  <c:v>5525</c:v>
                </c:pt>
                <c:pt idx="67">
                  <c:v>5599</c:v>
                </c:pt>
                <c:pt idx="68">
                  <c:v>5667</c:v>
                </c:pt>
                <c:pt idx="69">
                  <c:v>5692</c:v>
                </c:pt>
                <c:pt idx="70">
                  <c:v>5708</c:v>
                </c:pt>
                <c:pt idx="71">
                  <c:v>5707</c:v>
                </c:pt>
                <c:pt idx="72">
                  <c:v>5734</c:v>
                </c:pt>
                <c:pt idx="73">
                  <c:v>5734</c:v>
                </c:pt>
                <c:pt idx="74">
                  <c:v>5765</c:v>
                </c:pt>
                <c:pt idx="75">
                  <c:v>5800</c:v>
                </c:pt>
                <c:pt idx="76">
                  <c:v>5887</c:v>
                </c:pt>
                <c:pt idx="77">
                  <c:v>5913</c:v>
                </c:pt>
                <c:pt idx="78">
                  <c:v>5930</c:v>
                </c:pt>
                <c:pt idx="79">
                  <c:v>5917</c:v>
                </c:pt>
                <c:pt idx="80">
                  <c:v>6029</c:v>
                </c:pt>
                <c:pt idx="81">
                  <c:v>5984</c:v>
                </c:pt>
                <c:pt idx="82">
                  <c:v>5986</c:v>
                </c:pt>
                <c:pt idx="83">
                  <c:v>5898</c:v>
                </c:pt>
                <c:pt idx="84">
                  <c:v>5743</c:v>
                </c:pt>
                <c:pt idx="85">
                  <c:v>5781</c:v>
                </c:pt>
                <c:pt idx="86">
                  <c:v>5686</c:v>
                </c:pt>
                <c:pt idx="87">
                  <c:v>5511</c:v>
                </c:pt>
                <c:pt idx="88">
                  <c:v>5449</c:v>
                </c:pt>
                <c:pt idx="89">
                  <c:v>5417</c:v>
                </c:pt>
                <c:pt idx="90">
                  <c:v>5236</c:v>
                </c:pt>
                <c:pt idx="91">
                  <c:v>5270</c:v>
                </c:pt>
                <c:pt idx="92">
                  <c:v>5235</c:v>
                </c:pt>
                <c:pt idx="93">
                  <c:v>5205</c:v>
                </c:pt>
                <c:pt idx="94">
                  <c:v>5217</c:v>
                </c:pt>
                <c:pt idx="95">
                  <c:v>5221</c:v>
                </c:pt>
                <c:pt idx="96">
                  <c:v>5304</c:v>
                </c:pt>
                <c:pt idx="97">
                  <c:v>5456</c:v>
                </c:pt>
                <c:pt idx="98">
                  <c:v>5545</c:v>
                </c:pt>
                <c:pt idx="99">
                  <c:v>5680</c:v>
                </c:pt>
                <c:pt idx="100">
                  <c:v>5834</c:v>
                </c:pt>
                <c:pt idx="101">
                  <c:v>5877</c:v>
                </c:pt>
                <c:pt idx="102">
                  <c:v>5967</c:v>
                </c:pt>
                <c:pt idx="103">
                  <c:v>5977</c:v>
                </c:pt>
                <c:pt idx="104">
                  <c:v>5964</c:v>
                </c:pt>
                <c:pt idx="105">
                  <c:v>6024</c:v>
                </c:pt>
                <c:pt idx="106">
                  <c:v>6062</c:v>
                </c:pt>
                <c:pt idx="107">
                  <c:v>6038</c:v>
                </c:pt>
                <c:pt idx="108">
                  <c:v>6100</c:v>
                </c:pt>
                <c:pt idx="109">
                  <c:v>6000</c:v>
                </c:pt>
                <c:pt idx="110">
                  <c:v>5930</c:v>
                </c:pt>
                <c:pt idx="111">
                  <c:v>5970</c:v>
                </c:pt>
                <c:pt idx="112">
                  <c:v>5889</c:v>
                </c:pt>
                <c:pt idx="113">
                  <c:v>5892</c:v>
                </c:pt>
                <c:pt idx="114">
                  <c:v>5966</c:v>
                </c:pt>
                <c:pt idx="115">
                  <c:v>6058</c:v>
                </c:pt>
                <c:pt idx="116">
                  <c:v>6019</c:v>
                </c:pt>
                <c:pt idx="117">
                  <c:v>6014</c:v>
                </c:pt>
                <c:pt idx="118">
                  <c:v>6012</c:v>
                </c:pt>
                <c:pt idx="119">
                  <c:v>6020</c:v>
                </c:pt>
                <c:pt idx="120">
                  <c:v>6030</c:v>
                </c:pt>
                <c:pt idx="121">
                  <c:v>6106</c:v>
                </c:pt>
                <c:pt idx="122">
                  <c:v>6168</c:v>
                </c:pt>
                <c:pt idx="123">
                  <c:v>6294</c:v>
                </c:pt>
                <c:pt idx="124">
                  <c:v>6350</c:v>
                </c:pt>
                <c:pt idx="125">
                  <c:v>6449</c:v>
                </c:pt>
                <c:pt idx="126">
                  <c:v>6528</c:v>
                </c:pt>
                <c:pt idx="127">
                  <c:v>6513</c:v>
                </c:pt>
                <c:pt idx="128">
                  <c:v>6655</c:v>
                </c:pt>
                <c:pt idx="129">
                  <c:v>6764</c:v>
                </c:pt>
                <c:pt idx="130">
                  <c:v>6818</c:v>
                </c:pt>
                <c:pt idx="131">
                  <c:v>6959</c:v>
                </c:pt>
                <c:pt idx="132">
                  <c:v>7038</c:v>
                </c:pt>
                <c:pt idx="133">
                  <c:v>7074</c:v>
                </c:pt>
                <c:pt idx="134">
                  <c:v>7178</c:v>
                </c:pt>
                <c:pt idx="135">
                  <c:v>7179</c:v>
                </c:pt>
                <c:pt idx="136">
                  <c:v>7198</c:v>
                </c:pt>
                <c:pt idx="137">
                  <c:v>7200</c:v>
                </c:pt>
                <c:pt idx="138">
                  <c:v>7360</c:v>
                </c:pt>
                <c:pt idx="139">
                  <c:v>7389</c:v>
                </c:pt>
                <c:pt idx="140">
                  <c:v>7443</c:v>
                </c:pt>
                <c:pt idx="141">
                  <c:v>7500</c:v>
                </c:pt>
                <c:pt idx="142">
                  <c:v>7550</c:v>
                </c:pt>
                <c:pt idx="143">
                  <c:v>7601</c:v>
                </c:pt>
                <c:pt idx="144">
                  <c:v>7564</c:v>
                </c:pt>
                <c:pt idx="145">
                  <c:v>7638</c:v>
                </c:pt>
                <c:pt idx="146">
                  <c:v>7718</c:v>
                </c:pt>
                <c:pt idx="147">
                  <c:v>7704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C48-42ED-A015-E7B002B248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016704"/>
        <c:axId val="99018240"/>
      </c:lineChart>
      <c:dateAx>
        <c:axId val="99016704"/>
        <c:scaling>
          <c:orientation val="minMax"/>
          <c:max val="43070"/>
          <c:min val="38687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99018240"/>
        <c:crosses val="autoZero"/>
        <c:auto val="1"/>
        <c:lblOffset val="100"/>
        <c:baseTimeUnit val="months"/>
        <c:majorUnit val="6"/>
        <c:majorTimeUnit val="months"/>
      </c:dateAx>
      <c:valAx>
        <c:axId val="99018240"/>
        <c:scaling>
          <c:orientation val="minMax"/>
          <c:min val="4000"/>
        </c:scaling>
        <c:delete val="0"/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99016704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B0F0"/>
                </a:solidFill>
              </a:defRPr>
            </a:pPr>
            <a:r>
              <a:rPr lang="en-AU" sz="1400">
                <a:solidFill>
                  <a:srgbClr val="00B0F0"/>
                </a:solidFill>
              </a:rPr>
              <a:t>Rolling 12 month claims involving hospitalisation over 14 days</a:t>
            </a:r>
          </a:p>
        </c:rich>
      </c:tx>
      <c:layout>
        <c:manualLayout>
          <c:xMode val="edge"/>
          <c:yMode val="edge"/>
          <c:x val="0.10266491917868065"/>
          <c:y val="3.86473429951690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rgbClr val="00B0F0"/>
              </a:solidFill>
            </a:ln>
          </c:spPr>
          <c:marker>
            <c:symbol val="none"/>
          </c:marker>
          <c:cat>
            <c:numRef>
              <c:f>ALL!$A$70:$A$217</c:f>
              <c:numCache>
                <c:formatCode>mmm\-yy</c:formatCode>
                <c:ptCount val="148"/>
                <c:pt idx="0">
                  <c:v>38596</c:v>
                </c:pt>
                <c:pt idx="1">
                  <c:v>38626</c:v>
                </c:pt>
                <c:pt idx="2">
                  <c:v>38657</c:v>
                </c:pt>
                <c:pt idx="3">
                  <c:v>38687</c:v>
                </c:pt>
                <c:pt idx="4">
                  <c:v>38718</c:v>
                </c:pt>
                <c:pt idx="5">
                  <c:v>38749</c:v>
                </c:pt>
                <c:pt idx="6">
                  <c:v>38777</c:v>
                </c:pt>
                <c:pt idx="7">
                  <c:v>38808</c:v>
                </c:pt>
                <c:pt idx="8">
                  <c:v>38838</c:v>
                </c:pt>
                <c:pt idx="9">
                  <c:v>38869</c:v>
                </c:pt>
                <c:pt idx="10">
                  <c:v>38899</c:v>
                </c:pt>
                <c:pt idx="11">
                  <c:v>38930</c:v>
                </c:pt>
                <c:pt idx="12">
                  <c:v>38961</c:v>
                </c:pt>
                <c:pt idx="13">
                  <c:v>38991</c:v>
                </c:pt>
                <c:pt idx="14">
                  <c:v>39022</c:v>
                </c:pt>
                <c:pt idx="15">
                  <c:v>39052</c:v>
                </c:pt>
                <c:pt idx="16">
                  <c:v>39083</c:v>
                </c:pt>
                <c:pt idx="17">
                  <c:v>39114</c:v>
                </c:pt>
                <c:pt idx="18">
                  <c:v>39142</c:v>
                </c:pt>
                <c:pt idx="19">
                  <c:v>39173</c:v>
                </c:pt>
                <c:pt idx="20">
                  <c:v>39203</c:v>
                </c:pt>
                <c:pt idx="21">
                  <c:v>39234</c:v>
                </c:pt>
                <c:pt idx="22">
                  <c:v>39264</c:v>
                </c:pt>
                <c:pt idx="23">
                  <c:v>39295</c:v>
                </c:pt>
                <c:pt idx="24">
                  <c:v>39326</c:v>
                </c:pt>
                <c:pt idx="25">
                  <c:v>39356</c:v>
                </c:pt>
                <c:pt idx="26">
                  <c:v>39387</c:v>
                </c:pt>
                <c:pt idx="27">
                  <c:v>39417</c:v>
                </c:pt>
                <c:pt idx="28">
                  <c:v>39448</c:v>
                </c:pt>
                <c:pt idx="29">
                  <c:v>39479</c:v>
                </c:pt>
                <c:pt idx="30">
                  <c:v>39508</c:v>
                </c:pt>
                <c:pt idx="31">
                  <c:v>39539</c:v>
                </c:pt>
                <c:pt idx="32">
                  <c:v>39569</c:v>
                </c:pt>
                <c:pt idx="33">
                  <c:v>39600</c:v>
                </c:pt>
                <c:pt idx="34">
                  <c:v>39630</c:v>
                </c:pt>
                <c:pt idx="35">
                  <c:v>39661</c:v>
                </c:pt>
                <c:pt idx="36">
                  <c:v>39692</c:v>
                </c:pt>
                <c:pt idx="37">
                  <c:v>39722</c:v>
                </c:pt>
                <c:pt idx="38">
                  <c:v>39753</c:v>
                </c:pt>
                <c:pt idx="39">
                  <c:v>39783</c:v>
                </c:pt>
                <c:pt idx="40">
                  <c:v>39814</c:v>
                </c:pt>
                <c:pt idx="41">
                  <c:v>39845</c:v>
                </c:pt>
                <c:pt idx="42">
                  <c:v>39873</c:v>
                </c:pt>
                <c:pt idx="43">
                  <c:v>39904</c:v>
                </c:pt>
                <c:pt idx="44">
                  <c:v>39934</c:v>
                </c:pt>
                <c:pt idx="45">
                  <c:v>39965</c:v>
                </c:pt>
                <c:pt idx="46">
                  <c:v>39995</c:v>
                </c:pt>
                <c:pt idx="47">
                  <c:v>40026</c:v>
                </c:pt>
                <c:pt idx="48">
                  <c:v>40057</c:v>
                </c:pt>
                <c:pt idx="49">
                  <c:v>40087</c:v>
                </c:pt>
                <c:pt idx="50">
                  <c:v>40118</c:v>
                </c:pt>
                <c:pt idx="51">
                  <c:v>40148</c:v>
                </c:pt>
                <c:pt idx="52">
                  <c:v>40179</c:v>
                </c:pt>
                <c:pt idx="53">
                  <c:v>40210</c:v>
                </c:pt>
                <c:pt idx="54">
                  <c:v>40238</c:v>
                </c:pt>
                <c:pt idx="55">
                  <c:v>40269</c:v>
                </c:pt>
                <c:pt idx="56">
                  <c:v>40299</c:v>
                </c:pt>
                <c:pt idx="57">
                  <c:v>40330</c:v>
                </c:pt>
                <c:pt idx="58">
                  <c:v>40360</c:v>
                </c:pt>
                <c:pt idx="59">
                  <c:v>40391</c:v>
                </c:pt>
                <c:pt idx="60">
                  <c:v>40422</c:v>
                </c:pt>
                <c:pt idx="61">
                  <c:v>40452</c:v>
                </c:pt>
                <c:pt idx="62">
                  <c:v>40483</c:v>
                </c:pt>
                <c:pt idx="63">
                  <c:v>40513</c:v>
                </c:pt>
                <c:pt idx="64">
                  <c:v>40544</c:v>
                </c:pt>
                <c:pt idx="65">
                  <c:v>40575</c:v>
                </c:pt>
                <c:pt idx="66">
                  <c:v>40603</c:v>
                </c:pt>
                <c:pt idx="67">
                  <c:v>40634</c:v>
                </c:pt>
                <c:pt idx="68">
                  <c:v>40664</c:v>
                </c:pt>
                <c:pt idx="69">
                  <c:v>40695</c:v>
                </c:pt>
                <c:pt idx="70">
                  <c:v>40725</c:v>
                </c:pt>
                <c:pt idx="71">
                  <c:v>40756</c:v>
                </c:pt>
                <c:pt idx="72">
                  <c:v>40787</c:v>
                </c:pt>
                <c:pt idx="73">
                  <c:v>40817</c:v>
                </c:pt>
                <c:pt idx="74">
                  <c:v>40848</c:v>
                </c:pt>
                <c:pt idx="75">
                  <c:v>40878</c:v>
                </c:pt>
                <c:pt idx="76">
                  <c:v>40909</c:v>
                </c:pt>
                <c:pt idx="77">
                  <c:v>40940</c:v>
                </c:pt>
                <c:pt idx="78">
                  <c:v>40969</c:v>
                </c:pt>
                <c:pt idx="79">
                  <c:v>41000</c:v>
                </c:pt>
                <c:pt idx="80">
                  <c:v>41030</c:v>
                </c:pt>
                <c:pt idx="81">
                  <c:v>41061</c:v>
                </c:pt>
                <c:pt idx="82">
                  <c:v>41091</c:v>
                </c:pt>
                <c:pt idx="83">
                  <c:v>41122</c:v>
                </c:pt>
                <c:pt idx="84">
                  <c:v>41153</c:v>
                </c:pt>
                <c:pt idx="85">
                  <c:v>41183</c:v>
                </c:pt>
                <c:pt idx="86">
                  <c:v>41214</c:v>
                </c:pt>
                <c:pt idx="87">
                  <c:v>41244</c:v>
                </c:pt>
                <c:pt idx="88">
                  <c:v>41275</c:v>
                </c:pt>
                <c:pt idx="89">
                  <c:v>41306</c:v>
                </c:pt>
                <c:pt idx="90">
                  <c:v>41334</c:v>
                </c:pt>
                <c:pt idx="91">
                  <c:v>41365</c:v>
                </c:pt>
                <c:pt idx="92">
                  <c:v>41395</c:v>
                </c:pt>
                <c:pt idx="93">
                  <c:v>41426</c:v>
                </c:pt>
                <c:pt idx="94">
                  <c:v>41456</c:v>
                </c:pt>
                <c:pt idx="95">
                  <c:v>41487</c:v>
                </c:pt>
                <c:pt idx="96">
                  <c:v>41518</c:v>
                </c:pt>
                <c:pt idx="97">
                  <c:v>41548</c:v>
                </c:pt>
                <c:pt idx="98">
                  <c:v>41579</c:v>
                </c:pt>
                <c:pt idx="99">
                  <c:v>41609</c:v>
                </c:pt>
                <c:pt idx="100">
                  <c:v>41640</c:v>
                </c:pt>
                <c:pt idx="101">
                  <c:v>41671</c:v>
                </c:pt>
                <c:pt idx="102">
                  <c:v>41699</c:v>
                </c:pt>
                <c:pt idx="103">
                  <c:v>41730</c:v>
                </c:pt>
                <c:pt idx="104">
                  <c:v>41760</c:v>
                </c:pt>
                <c:pt idx="105">
                  <c:v>41791</c:v>
                </c:pt>
                <c:pt idx="106">
                  <c:v>41821</c:v>
                </c:pt>
                <c:pt idx="107">
                  <c:v>41852</c:v>
                </c:pt>
                <c:pt idx="108">
                  <c:v>41883</c:v>
                </c:pt>
                <c:pt idx="109">
                  <c:v>41913</c:v>
                </c:pt>
                <c:pt idx="110">
                  <c:v>41944</c:v>
                </c:pt>
                <c:pt idx="111">
                  <c:v>41974</c:v>
                </c:pt>
                <c:pt idx="112">
                  <c:v>42005</c:v>
                </c:pt>
                <c:pt idx="113">
                  <c:v>42036</c:v>
                </c:pt>
                <c:pt idx="114">
                  <c:v>42064</c:v>
                </c:pt>
                <c:pt idx="115">
                  <c:v>42095</c:v>
                </c:pt>
                <c:pt idx="116">
                  <c:v>42125</c:v>
                </c:pt>
                <c:pt idx="117">
                  <c:v>42156</c:v>
                </c:pt>
                <c:pt idx="118">
                  <c:v>42186</c:v>
                </c:pt>
                <c:pt idx="119">
                  <c:v>42217</c:v>
                </c:pt>
                <c:pt idx="120">
                  <c:v>42248</c:v>
                </c:pt>
                <c:pt idx="121">
                  <c:v>42278</c:v>
                </c:pt>
                <c:pt idx="122">
                  <c:v>42309</c:v>
                </c:pt>
                <c:pt idx="123">
                  <c:v>42339</c:v>
                </c:pt>
                <c:pt idx="124">
                  <c:v>42370</c:v>
                </c:pt>
                <c:pt idx="125">
                  <c:v>42401</c:v>
                </c:pt>
                <c:pt idx="126">
                  <c:v>42430</c:v>
                </c:pt>
                <c:pt idx="127">
                  <c:v>42461</c:v>
                </c:pt>
                <c:pt idx="128">
                  <c:v>42491</c:v>
                </c:pt>
                <c:pt idx="129">
                  <c:v>42522</c:v>
                </c:pt>
                <c:pt idx="130">
                  <c:v>42552</c:v>
                </c:pt>
                <c:pt idx="131">
                  <c:v>42583</c:v>
                </c:pt>
                <c:pt idx="132">
                  <c:v>42614</c:v>
                </c:pt>
                <c:pt idx="133">
                  <c:v>42644</c:v>
                </c:pt>
                <c:pt idx="134">
                  <c:v>42675</c:v>
                </c:pt>
                <c:pt idx="135">
                  <c:v>42705</c:v>
                </c:pt>
                <c:pt idx="136">
                  <c:v>42736</c:v>
                </c:pt>
                <c:pt idx="137">
                  <c:v>42767</c:v>
                </c:pt>
                <c:pt idx="138">
                  <c:v>42795</c:v>
                </c:pt>
                <c:pt idx="139">
                  <c:v>42826</c:v>
                </c:pt>
                <c:pt idx="140">
                  <c:v>42856</c:v>
                </c:pt>
                <c:pt idx="141">
                  <c:v>42887</c:v>
                </c:pt>
                <c:pt idx="142">
                  <c:v>42917</c:v>
                </c:pt>
                <c:pt idx="143">
                  <c:v>42948</c:v>
                </c:pt>
                <c:pt idx="144">
                  <c:v>42979</c:v>
                </c:pt>
                <c:pt idx="145">
                  <c:v>43009</c:v>
                </c:pt>
                <c:pt idx="146">
                  <c:v>43040</c:v>
                </c:pt>
                <c:pt idx="147">
                  <c:v>43070</c:v>
                </c:pt>
              </c:numCache>
            </c:numRef>
          </c:cat>
          <c:val>
            <c:numRef>
              <c:f>ALL!$D$70:$D$217</c:f>
              <c:numCache>
                <c:formatCode>General</c:formatCode>
                <c:ptCount val="148"/>
                <c:pt idx="0">
                  <c:v>910</c:v>
                </c:pt>
                <c:pt idx="1">
                  <c:v>912</c:v>
                </c:pt>
                <c:pt idx="2">
                  <c:v>903</c:v>
                </c:pt>
                <c:pt idx="3">
                  <c:v>921</c:v>
                </c:pt>
                <c:pt idx="4">
                  <c:v>937</c:v>
                </c:pt>
                <c:pt idx="5">
                  <c:v>934</c:v>
                </c:pt>
                <c:pt idx="6">
                  <c:v>952</c:v>
                </c:pt>
                <c:pt idx="7">
                  <c:v>934</c:v>
                </c:pt>
                <c:pt idx="8">
                  <c:v>935</c:v>
                </c:pt>
                <c:pt idx="9">
                  <c:v>938</c:v>
                </c:pt>
                <c:pt idx="10">
                  <c:v>934</c:v>
                </c:pt>
                <c:pt idx="11">
                  <c:v>913</c:v>
                </c:pt>
                <c:pt idx="12">
                  <c:v>919</c:v>
                </c:pt>
                <c:pt idx="13">
                  <c:v>926</c:v>
                </c:pt>
                <c:pt idx="14">
                  <c:v>919</c:v>
                </c:pt>
                <c:pt idx="15">
                  <c:v>900</c:v>
                </c:pt>
                <c:pt idx="16">
                  <c:v>900</c:v>
                </c:pt>
                <c:pt idx="17">
                  <c:v>901</c:v>
                </c:pt>
                <c:pt idx="18">
                  <c:v>894</c:v>
                </c:pt>
                <c:pt idx="19">
                  <c:v>909</c:v>
                </c:pt>
                <c:pt idx="20">
                  <c:v>894</c:v>
                </c:pt>
                <c:pt idx="21">
                  <c:v>887</c:v>
                </c:pt>
                <c:pt idx="22">
                  <c:v>915</c:v>
                </c:pt>
                <c:pt idx="23">
                  <c:v>940</c:v>
                </c:pt>
                <c:pt idx="24">
                  <c:v>925</c:v>
                </c:pt>
                <c:pt idx="25">
                  <c:v>934</c:v>
                </c:pt>
                <c:pt idx="26">
                  <c:v>926</c:v>
                </c:pt>
                <c:pt idx="27">
                  <c:v>943</c:v>
                </c:pt>
                <c:pt idx="28">
                  <c:v>943</c:v>
                </c:pt>
                <c:pt idx="29">
                  <c:v>954</c:v>
                </c:pt>
                <c:pt idx="30">
                  <c:v>947</c:v>
                </c:pt>
                <c:pt idx="31">
                  <c:v>928</c:v>
                </c:pt>
                <c:pt idx="32">
                  <c:v>936</c:v>
                </c:pt>
                <c:pt idx="33">
                  <c:v>917</c:v>
                </c:pt>
                <c:pt idx="34">
                  <c:v>896</c:v>
                </c:pt>
                <c:pt idx="35">
                  <c:v>905</c:v>
                </c:pt>
                <c:pt idx="36">
                  <c:v>907</c:v>
                </c:pt>
                <c:pt idx="37">
                  <c:v>890</c:v>
                </c:pt>
                <c:pt idx="38">
                  <c:v>907</c:v>
                </c:pt>
                <c:pt idx="39">
                  <c:v>901</c:v>
                </c:pt>
                <c:pt idx="40">
                  <c:v>884</c:v>
                </c:pt>
                <c:pt idx="41">
                  <c:v>893</c:v>
                </c:pt>
                <c:pt idx="42">
                  <c:v>901</c:v>
                </c:pt>
                <c:pt idx="43">
                  <c:v>902</c:v>
                </c:pt>
                <c:pt idx="44">
                  <c:v>894</c:v>
                </c:pt>
                <c:pt idx="45">
                  <c:v>919</c:v>
                </c:pt>
                <c:pt idx="46">
                  <c:v>939</c:v>
                </c:pt>
                <c:pt idx="47">
                  <c:v>933</c:v>
                </c:pt>
                <c:pt idx="48">
                  <c:v>913</c:v>
                </c:pt>
                <c:pt idx="49">
                  <c:v>901</c:v>
                </c:pt>
                <c:pt idx="50">
                  <c:v>895</c:v>
                </c:pt>
                <c:pt idx="51">
                  <c:v>885</c:v>
                </c:pt>
                <c:pt idx="52">
                  <c:v>892</c:v>
                </c:pt>
                <c:pt idx="53">
                  <c:v>875</c:v>
                </c:pt>
                <c:pt idx="54">
                  <c:v>864</c:v>
                </c:pt>
                <c:pt idx="55">
                  <c:v>858</c:v>
                </c:pt>
                <c:pt idx="56">
                  <c:v>842</c:v>
                </c:pt>
                <c:pt idx="57">
                  <c:v>846</c:v>
                </c:pt>
                <c:pt idx="58">
                  <c:v>817</c:v>
                </c:pt>
                <c:pt idx="59">
                  <c:v>810</c:v>
                </c:pt>
                <c:pt idx="60">
                  <c:v>825</c:v>
                </c:pt>
                <c:pt idx="61">
                  <c:v>808</c:v>
                </c:pt>
                <c:pt idx="62">
                  <c:v>819</c:v>
                </c:pt>
                <c:pt idx="63">
                  <c:v>835</c:v>
                </c:pt>
                <c:pt idx="64">
                  <c:v>828</c:v>
                </c:pt>
                <c:pt idx="65">
                  <c:v>820</c:v>
                </c:pt>
                <c:pt idx="66">
                  <c:v>815</c:v>
                </c:pt>
                <c:pt idx="67">
                  <c:v>820</c:v>
                </c:pt>
                <c:pt idx="68">
                  <c:v>854</c:v>
                </c:pt>
                <c:pt idx="69">
                  <c:v>854</c:v>
                </c:pt>
                <c:pt idx="70">
                  <c:v>870</c:v>
                </c:pt>
                <c:pt idx="71">
                  <c:v>864</c:v>
                </c:pt>
                <c:pt idx="72">
                  <c:v>872</c:v>
                </c:pt>
                <c:pt idx="73">
                  <c:v>892</c:v>
                </c:pt>
                <c:pt idx="74">
                  <c:v>891</c:v>
                </c:pt>
                <c:pt idx="75">
                  <c:v>888</c:v>
                </c:pt>
                <c:pt idx="76">
                  <c:v>908</c:v>
                </c:pt>
                <c:pt idx="77">
                  <c:v>934</c:v>
                </c:pt>
                <c:pt idx="78">
                  <c:v>955</c:v>
                </c:pt>
                <c:pt idx="79">
                  <c:v>958</c:v>
                </c:pt>
                <c:pt idx="80">
                  <c:v>962</c:v>
                </c:pt>
                <c:pt idx="81">
                  <c:v>937</c:v>
                </c:pt>
                <c:pt idx="82">
                  <c:v>923</c:v>
                </c:pt>
                <c:pt idx="83">
                  <c:v>916</c:v>
                </c:pt>
                <c:pt idx="84">
                  <c:v>907</c:v>
                </c:pt>
                <c:pt idx="85">
                  <c:v>931</c:v>
                </c:pt>
                <c:pt idx="86">
                  <c:v>928</c:v>
                </c:pt>
                <c:pt idx="87">
                  <c:v>910</c:v>
                </c:pt>
                <c:pt idx="88">
                  <c:v>899</c:v>
                </c:pt>
                <c:pt idx="89">
                  <c:v>892</c:v>
                </c:pt>
                <c:pt idx="90">
                  <c:v>859</c:v>
                </c:pt>
                <c:pt idx="91">
                  <c:v>880</c:v>
                </c:pt>
                <c:pt idx="92">
                  <c:v>875</c:v>
                </c:pt>
                <c:pt idx="93">
                  <c:v>889</c:v>
                </c:pt>
                <c:pt idx="94">
                  <c:v>904</c:v>
                </c:pt>
                <c:pt idx="95">
                  <c:v>910</c:v>
                </c:pt>
                <c:pt idx="96">
                  <c:v>912</c:v>
                </c:pt>
                <c:pt idx="97">
                  <c:v>903</c:v>
                </c:pt>
                <c:pt idx="98">
                  <c:v>910</c:v>
                </c:pt>
                <c:pt idx="99">
                  <c:v>917</c:v>
                </c:pt>
                <c:pt idx="100">
                  <c:v>945</c:v>
                </c:pt>
                <c:pt idx="101">
                  <c:v>923</c:v>
                </c:pt>
                <c:pt idx="102">
                  <c:v>929</c:v>
                </c:pt>
                <c:pt idx="103">
                  <c:v>908</c:v>
                </c:pt>
                <c:pt idx="104">
                  <c:v>907</c:v>
                </c:pt>
                <c:pt idx="105">
                  <c:v>903</c:v>
                </c:pt>
                <c:pt idx="106">
                  <c:v>902</c:v>
                </c:pt>
                <c:pt idx="107">
                  <c:v>899</c:v>
                </c:pt>
                <c:pt idx="108">
                  <c:v>895</c:v>
                </c:pt>
                <c:pt idx="109">
                  <c:v>885</c:v>
                </c:pt>
                <c:pt idx="110">
                  <c:v>870</c:v>
                </c:pt>
                <c:pt idx="111">
                  <c:v>880</c:v>
                </c:pt>
                <c:pt idx="112">
                  <c:v>850</c:v>
                </c:pt>
                <c:pt idx="113">
                  <c:v>869</c:v>
                </c:pt>
                <c:pt idx="114">
                  <c:v>886</c:v>
                </c:pt>
                <c:pt idx="115">
                  <c:v>892</c:v>
                </c:pt>
                <c:pt idx="116">
                  <c:v>884</c:v>
                </c:pt>
                <c:pt idx="117">
                  <c:v>893</c:v>
                </c:pt>
                <c:pt idx="118">
                  <c:v>899</c:v>
                </c:pt>
                <c:pt idx="119">
                  <c:v>921</c:v>
                </c:pt>
                <c:pt idx="120">
                  <c:v>929</c:v>
                </c:pt>
                <c:pt idx="121">
                  <c:v>949</c:v>
                </c:pt>
                <c:pt idx="122">
                  <c:v>960</c:v>
                </c:pt>
                <c:pt idx="123">
                  <c:v>970</c:v>
                </c:pt>
                <c:pt idx="124">
                  <c:v>974</c:v>
                </c:pt>
                <c:pt idx="125">
                  <c:v>978</c:v>
                </c:pt>
                <c:pt idx="126">
                  <c:v>998</c:v>
                </c:pt>
                <c:pt idx="127">
                  <c:v>1008</c:v>
                </c:pt>
                <c:pt idx="128">
                  <c:v>1023</c:v>
                </c:pt>
                <c:pt idx="129">
                  <c:v>1030</c:v>
                </c:pt>
                <c:pt idx="130">
                  <c:v>1020</c:v>
                </c:pt>
                <c:pt idx="131">
                  <c:v>1012</c:v>
                </c:pt>
                <c:pt idx="132">
                  <c:v>1005</c:v>
                </c:pt>
                <c:pt idx="133">
                  <c:v>997</c:v>
                </c:pt>
                <c:pt idx="134">
                  <c:v>1016</c:v>
                </c:pt>
                <c:pt idx="135">
                  <c:v>1021</c:v>
                </c:pt>
                <c:pt idx="136">
                  <c:v>1006</c:v>
                </c:pt>
                <c:pt idx="137">
                  <c:v>999</c:v>
                </c:pt>
                <c:pt idx="138">
                  <c:v>1003</c:v>
                </c:pt>
                <c:pt idx="139">
                  <c:v>984</c:v>
                </c:pt>
                <c:pt idx="140">
                  <c:v>972</c:v>
                </c:pt>
                <c:pt idx="141">
                  <c:v>961</c:v>
                </c:pt>
                <c:pt idx="142">
                  <c:v>956</c:v>
                </c:pt>
                <c:pt idx="143">
                  <c:v>958</c:v>
                </c:pt>
                <c:pt idx="144">
                  <c:v>948</c:v>
                </c:pt>
                <c:pt idx="145">
                  <c:v>955</c:v>
                </c:pt>
                <c:pt idx="146">
                  <c:v>940</c:v>
                </c:pt>
                <c:pt idx="147">
                  <c:v>928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46A-42A6-B812-5FFA2E584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511552"/>
        <c:axId val="103513088"/>
      </c:lineChart>
      <c:dateAx>
        <c:axId val="103511552"/>
        <c:scaling>
          <c:orientation val="minMax"/>
          <c:min val="38687"/>
        </c:scaling>
        <c:delete val="0"/>
        <c:axPos val="b"/>
        <c:numFmt formatCode="mmm\-yy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03513088"/>
        <c:crosses val="autoZero"/>
        <c:auto val="1"/>
        <c:lblOffset val="100"/>
        <c:baseTimeUnit val="months"/>
        <c:majorUnit val="6"/>
        <c:majorTimeUnit val="months"/>
      </c:dateAx>
      <c:valAx>
        <c:axId val="103513088"/>
        <c:scaling>
          <c:orientation val="minMax"/>
          <c:min val="700"/>
        </c:scaling>
        <c:delete val="0"/>
        <c:axPos val="l"/>
        <c:majorGridlines>
          <c:spPr>
            <a:ln>
              <a:solidFill>
                <a:srgbClr val="00B0F0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03511552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F0"/>
      </a:solidFill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98AA3-457B-416C-BE6A-CDF258222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4020</Words>
  <Characters>18202</Characters>
  <Application>Microsoft Office Word</Application>
  <DocSecurity>0</DocSecurity>
  <Lines>151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Safety</vt:lpstr>
    </vt:vector>
  </TitlesOfParts>
  <Company>TAC and WorkSafe</Company>
  <LinksUpToDate>false</LinksUpToDate>
  <CharactersWithSpaces>22178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Safety</dc:title>
  <dc:creator>Transport Accident Commission</dc:creator>
  <cp:lastModifiedBy>Mishra Suryaprakash</cp:lastModifiedBy>
  <cp:revision>7</cp:revision>
  <cp:lastPrinted>2018-08-23T23:16:00Z</cp:lastPrinted>
  <dcterms:created xsi:type="dcterms:W3CDTF">2018-09-02T09:48:00Z</dcterms:created>
  <dcterms:modified xsi:type="dcterms:W3CDTF">2018-09-03T04:31:00Z</dcterms:modified>
</cp:coreProperties>
</file>