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F1" w:rsidRPr="00412BDD" w:rsidRDefault="00EB45F1" w:rsidP="00EB45F1">
      <w:bookmarkStart w:id="0" w:name="_GoBack"/>
      <w:bookmarkEnd w:id="0"/>
    </w:p>
    <w:p w:rsidR="00EB45F1" w:rsidRPr="00034EFA" w:rsidRDefault="00EB45F1" w:rsidP="00881E02">
      <w:pPr>
        <w:pStyle w:val="TitlePage"/>
        <w:spacing w:before="6000"/>
        <w:rPr>
          <w:rFonts w:ascii="Arial" w:hAnsi="Arial"/>
        </w:rPr>
      </w:pPr>
      <w:bookmarkStart w:id="1" w:name="_Toc354405799"/>
      <w:r w:rsidRPr="00034EFA">
        <w:rPr>
          <w:rStyle w:val="TitlePageChar"/>
          <w:rFonts w:ascii="Arial" w:hAnsi="Arial"/>
          <w:i w:val="0"/>
        </w:rPr>
        <w:t>PaymentsPlus</w:t>
      </w:r>
      <w:r w:rsidRPr="00034EFA">
        <w:rPr>
          <w:rFonts w:ascii="Arial" w:hAnsi="Arial"/>
        </w:rPr>
        <w:br/>
      </w:r>
      <w:r w:rsidR="00507391">
        <w:rPr>
          <w:rFonts w:ascii="Arial" w:hAnsi="Arial"/>
          <w:sz w:val="46"/>
        </w:rPr>
        <w:t>Aggregated Date View</w:t>
      </w:r>
      <w:r w:rsidRPr="00034EFA">
        <w:rPr>
          <w:rFonts w:ascii="Arial" w:hAnsi="Arial"/>
          <w:sz w:val="46"/>
        </w:rPr>
        <w:t xml:space="preserve"> Guide</w:t>
      </w:r>
      <w:bookmarkEnd w:id="1"/>
    </w:p>
    <w:p w:rsidR="00EB45F1" w:rsidRPr="00D03CB9" w:rsidRDefault="00EB45F1" w:rsidP="00EB45F1"/>
    <w:p w:rsidR="00EB45F1" w:rsidRPr="00D03CB9" w:rsidRDefault="00EB45F1" w:rsidP="00EB45F1"/>
    <w:p w:rsidR="00EB45F1" w:rsidRPr="00D03CB9" w:rsidRDefault="00EB45F1" w:rsidP="00EB45F1"/>
    <w:p w:rsidR="00EB45F1" w:rsidRPr="00D03CB9" w:rsidRDefault="00EB45F1" w:rsidP="00EB45F1"/>
    <w:p w:rsidR="00EB45F1" w:rsidRPr="00D03CB9" w:rsidRDefault="00EB45F1" w:rsidP="00EB45F1"/>
    <w:p w:rsidR="00EB45F1" w:rsidRPr="00D03CB9" w:rsidRDefault="00EB45F1" w:rsidP="00EB45F1"/>
    <w:p w:rsidR="00EB45F1" w:rsidRPr="00D03CB9" w:rsidRDefault="00EB45F1" w:rsidP="00EB45F1"/>
    <w:p w:rsidR="00EB45F1" w:rsidRPr="00D03CB9" w:rsidRDefault="00EB45F1" w:rsidP="00EB45F1"/>
    <w:p w:rsidR="00EB45F1" w:rsidRPr="00D03CB9" w:rsidRDefault="00EB45F1" w:rsidP="00EB45F1"/>
    <w:p w:rsidR="00EB45F1" w:rsidRDefault="00EB45F1" w:rsidP="00EB45F1">
      <w:pPr>
        <w:pStyle w:val="Text"/>
        <w:jc w:val="right"/>
      </w:pPr>
    </w:p>
    <w:p w:rsidR="00EB45F1" w:rsidRPr="009D7E83" w:rsidRDefault="00EB45F1" w:rsidP="00EB45F1"/>
    <w:p w:rsidR="00EB45F1" w:rsidRPr="009D7E83" w:rsidRDefault="00EB45F1" w:rsidP="00EB45F1"/>
    <w:p w:rsidR="00EB45F1" w:rsidRPr="009D7E83" w:rsidRDefault="00EB45F1" w:rsidP="00EB45F1"/>
    <w:p w:rsidR="00A0202E" w:rsidRDefault="00A0202E" w:rsidP="00EB45F1">
      <w:pPr>
        <w:pStyle w:val="Arial11"/>
        <w:jc w:val="right"/>
      </w:pPr>
      <w:r>
        <w:t>Version 1.</w:t>
      </w:r>
      <w:r w:rsidR="00507391">
        <w:t>0</w:t>
      </w:r>
    </w:p>
    <w:p w:rsidR="00EB45F1" w:rsidRPr="007A336E" w:rsidRDefault="00EB45F1" w:rsidP="00EB45F1">
      <w:pPr>
        <w:pStyle w:val="Arial11"/>
        <w:jc w:val="right"/>
        <w:sectPr w:rsidR="00EB45F1" w:rsidRPr="007A336E" w:rsidSect="00EB45F1">
          <w:headerReference w:type="even" r:id="rId8"/>
          <w:headerReference w:type="default" r:id="rId9"/>
          <w:footerReference w:type="even" r:id="rId10"/>
          <w:footerReference w:type="default" r:id="rId11"/>
          <w:headerReference w:type="first" r:id="rId12"/>
          <w:pgSz w:w="11906" w:h="16838" w:code="9"/>
          <w:pgMar w:top="2268" w:right="1134" w:bottom="1134" w:left="2268" w:header="709" w:footer="709" w:gutter="0"/>
          <w:cols w:space="708"/>
          <w:titlePg/>
          <w:docGrid w:linePitch="360"/>
        </w:sectPr>
      </w:pPr>
      <w:r w:rsidRPr="007A336E">
        <w:fldChar w:fldCharType="begin"/>
      </w:r>
      <w:r w:rsidRPr="007A336E">
        <w:instrText xml:space="preserve"> DATE \@ "d MMMM yyyy" </w:instrText>
      </w:r>
      <w:r w:rsidRPr="007A336E">
        <w:fldChar w:fldCharType="separate"/>
      </w:r>
      <w:r w:rsidR="00E94531">
        <w:rPr>
          <w:noProof/>
        </w:rPr>
        <w:t>22 April 2013</w:t>
      </w:r>
      <w:r w:rsidRPr="007A336E">
        <w:fldChar w:fldCharType="end"/>
      </w:r>
    </w:p>
    <w:p w:rsidR="00EB45F1" w:rsidRPr="001A078D" w:rsidRDefault="00EB45F1" w:rsidP="00EB45F1">
      <w:pPr>
        <w:autoSpaceDE w:val="0"/>
        <w:autoSpaceDN w:val="0"/>
        <w:adjustRightInd w:val="0"/>
        <w:spacing w:before="10560"/>
        <w:rPr>
          <w:rFonts w:ascii="Arial" w:hAnsi="Arial" w:cs="Arial"/>
          <w:sz w:val="20"/>
          <w:szCs w:val="20"/>
        </w:rPr>
      </w:pPr>
      <w:r w:rsidRPr="001A078D">
        <w:rPr>
          <w:rFonts w:ascii="Arial" w:hAnsi="Arial" w:cs="Arial"/>
          <w:sz w:val="20"/>
          <w:szCs w:val="20"/>
        </w:rPr>
        <w:lastRenderedPageBreak/>
        <w:t xml:space="preserve">The information contained in this publication is provided for learning purposes only and is subject to change. Revisions may be issued from time to time that encompass changes or additions to this module. </w:t>
      </w:r>
    </w:p>
    <w:p w:rsidR="00EB45F1" w:rsidRPr="001A078D" w:rsidRDefault="00EB45F1" w:rsidP="00EB45F1">
      <w:pPr>
        <w:autoSpaceDE w:val="0"/>
        <w:autoSpaceDN w:val="0"/>
        <w:adjustRightInd w:val="0"/>
        <w:spacing w:before="120"/>
        <w:rPr>
          <w:rFonts w:ascii="Arial" w:hAnsi="Arial" w:cs="Arial"/>
          <w:sz w:val="20"/>
          <w:szCs w:val="20"/>
        </w:rPr>
      </w:pPr>
      <w:r w:rsidRPr="001A078D">
        <w:rPr>
          <w:rFonts w:ascii="Arial" w:hAnsi="Arial" w:cs="Arial"/>
          <w:sz w:val="20"/>
          <w:szCs w:val="20"/>
        </w:rPr>
        <w:t>This is a guide only and it is not comprehensive. It does not impinge on or overrule any formal arrangement you may enter into with the Bank. The Bank and its officers shall not have any liability for any losses of any kind incurred in connection with any action, inaction or decision taken in reliance on the information herein or for any inaccuracies, errors or omissions. In this publication references to the "Bank" are to Westpac Banking Corporation ABN 33 007 457 141 and to any of its operating Divisions, including BankSA and St.George.</w:t>
      </w:r>
    </w:p>
    <w:p w:rsidR="00EB45F1" w:rsidRDefault="00EB45F1" w:rsidP="00881E02">
      <w:pPr>
        <w:pStyle w:val="Heading1HowTo"/>
        <w:sectPr w:rsidR="00EB45F1" w:rsidSect="00EB45F1">
          <w:footerReference w:type="default" r:id="rId13"/>
          <w:headerReference w:type="first" r:id="rId14"/>
          <w:footerReference w:type="first" r:id="rId15"/>
          <w:pgSz w:w="11906" w:h="16838" w:code="9"/>
          <w:pgMar w:top="1957" w:right="1134" w:bottom="1134" w:left="2268" w:header="709" w:footer="709" w:gutter="0"/>
          <w:cols w:space="708"/>
          <w:titlePg/>
          <w:docGrid w:linePitch="360"/>
        </w:sectPr>
      </w:pPr>
    </w:p>
    <w:p w:rsidR="00EB45F1" w:rsidRPr="00034EFA" w:rsidRDefault="00EB45F1" w:rsidP="00881E02">
      <w:pPr>
        <w:pStyle w:val="Contentshdg"/>
        <w:rPr>
          <w:color w:val="DC241F"/>
        </w:rPr>
      </w:pPr>
      <w:r w:rsidRPr="00034EFA">
        <w:rPr>
          <w:color w:val="DC241F"/>
        </w:rPr>
        <w:lastRenderedPageBreak/>
        <w:t>Contents</w:t>
      </w:r>
    </w:p>
    <w:p w:rsidR="00D2572D" w:rsidRDefault="00A0202E">
      <w:pPr>
        <w:pStyle w:val="TOC2"/>
        <w:rPr>
          <w:rFonts w:asciiTheme="minorHAnsi" w:eastAsiaTheme="minorEastAsia" w:hAnsiTheme="minorHAnsi" w:cstheme="minorBidi"/>
          <w:b w:val="0"/>
          <w:color w:val="auto"/>
          <w:sz w:val="22"/>
        </w:rPr>
      </w:pPr>
      <w:r>
        <w:rPr>
          <w:b w:val="0"/>
        </w:rPr>
        <w:fldChar w:fldCharType="begin"/>
      </w:r>
      <w:r>
        <w:rPr>
          <w:b w:val="0"/>
        </w:rPr>
        <w:instrText xml:space="preserve"> TOC \o "1-4" \h \z \u </w:instrText>
      </w:r>
      <w:r>
        <w:rPr>
          <w:b w:val="0"/>
        </w:rPr>
        <w:fldChar w:fldCharType="separate"/>
      </w:r>
      <w:hyperlink w:anchor="_Toc354405799" w:history="1">
        <w:r w:rsidR="00D2572D" w:rsidRPr="00671DC2">
          <w:rPr>
            <w:rStyle w:val="Hyperlink"/>
            <w:rFonts w:ascii="Arial" w:hAnsi="Arial"/>
          </w:rPr>
          <w:t>PaymentsPlus Aggregated Date View Guide</w:t>
        </w:r>
        <w:r w:rsidR="00D2572D">
          <w:rPr>
            <w:webHidden/>
          </w:rPr>
          <w:tab/>
        </w:r>
        <w:r w:rsidR="00D2572D">
          <w:rPr>
            <w:webHidden/>
          </w:rPr>
          <w:fldChar w:fldCharType="begin"/>
        </w:r>
        <w:r w:rsidR="00D2572D">
          <w:rPr>
            <w:webHidden/>
          </w:rPr>
          <w:instrText xml:space="preserve"> PAGEREF _Toc354405799 \h </w:instrText>
        </w:r>
        <w:r w:rsidR="00D2572D">
          <w:rPr>
            <w:webHidden/>
          </w:rPr>
        </w:r>
        <w:r w:rsidR="00D2572D">
          <w:rPr>
            <w:webHidden/>
          </w:rPr>
          <w:fldChar w:fldCharType="separate"/>
        </w:r>
        <w:r w:rsidR="00E94531">
          <w:rPr>
            <w:webHidden/>
          </w:rPr>
          <w:t>1</w:t>
        </w:r>
        <w:r w:rsidR="00D2572D">
          <w:rPr>
            <w:webHidden/>
          </w:rPr>
          <w:fldChar w:fldCharType="end"/>
        </w:r>
      </w:hyperlink>
    </w:p>
    <w:p w:rsidR="00D2572D" w:rsidRDefault="00BD69C9">
      <w:pPr>
        <w:pStyle w:val="TOC2"/>
        <w:rPr>
          <w:rFonts w:asciiTheme="minorHAnsi" w:eastAsiaTheme="minorEastAsia" w:hAnsiTheme="minorHAnsi" w:cstheme="minorBidi"/>
          <w:b w:val="0"/>
          <w:color w:val="auto"/>
          <w:sz w:val="22"/>
        </w:rPr>
      </w:pPr>
      <w:hyperlink w:anchor="_Toc354405800" w:history="1">
        <w:r w:rsidR="00D2572D" w:rsidRPr="00671DC2">
          <w:rPr>
            <w:rStyle w:val="Hyperlink"/>
          </w:rPr>
          <w:t>Introduction</w:t>
        </w:r>
        <w:r w:rsidR="00D2572D">
          <w:rPr>
            <w:webHidden/>
          </w:rPr>
          <w:tab/>
        </w:r>
        <w:r w:rsidR="00D2572D">
          <w:rPr>
            <w:webHidden/>
          </w:rPr>
          <w:fldChar w:fldCharType="begin"/>
        </w:r>
        <w:r w:rsidR="00D2572D">
          <w:rPr>
            <w:webHidden/>
          </w:rPr>
          <w:instrText xml:space="preserve"> PAGEREF _Toc354405800 \h </w:instrText>
        </w:r>
        <w:r w:rsidR="00D2572D">
          <w:rPr>
            <w:webHidden/>
          </w:rPr>
        </w:r>
        <w:r w:rsidR="00D2572D">
          <w:rPr>
            <w:webHidden/>
          </w:rPr>
          <w:fldChar w:fldCharType="separate"/>
        </w:r>
        <w:r w:rsidR="00E94531">
          <w:rPr>
            <w:webHidden/>
          </w:rPr>
          <w:t>1</w:t>
        </w:r>
        <w:r w:rsidR="00D2572D">
          <w:rPr>
            <w:webHidden/>
          </w:rPr>
          <w:fldChar w:fldCharType="end"/>
        </w:r>
      </w:hyperlink>
    </w:p>
    <w:p w:rsidR="00D2572D" w:rsidRDefault="00BD69C9">
      <w:pPr>
        <w:pStyle w:val="TOC2"/>
        <w:rPr>
          <w:rFonts w:asciiTheme="minorHAnsi" w:eastAsiaTheme="minorEastAsia" w:hAnsiTheme="minorHAnsi" w:cstheme="minorBidi"/>
          <w:b w:val="0"/>
          <w:color w:val="auto"/>
          <w:sz w:val="22"/>
        </w:rPr>
      </w:pPr>
      <w:hyperlink w:anchor="_Toc354405801" w:history="1">
        <w:r w:rsidR="00D2572D" w:rsidRPr="00671DC2">
          <w:rPr>
            <w:rStyle w:val="Hyperlink"/>
          </w:rPr>
          <w:t>Generating an invitation code</w:t>
        </w:r>
        <w:r w:rsidR="00D2572D">
          <w:rPr>
            <w:webHidden/>
          </w:rPr>
          <w:tab/>
        </w:r>
        <w:r w:rsidR="00D2572D">
          <w:rPr>
            <w:webHidden/>
          </w:rPr>
          <w:fldChar w:fldCharType="begin"/>
        </w:r>
        <w:r w:rsidR="00D2572D">
          <w:rPr>
            <w:webHidden/>
          </w:rPr>
          <w:instrText xml:space="preserve"> PAGEREF _Toc354405801 \h </w:instrText>
        </w:r>
        <w:r w:rsidR="00D2572D">
          <w:rPr>
            <w:webHidden/>
          </w:rPr>
        </w:r>
        <w:r w:rsidR="00D2572D">
          <w:rPr>
            <w:webHidden/>
          </w:rPr>
          <w:fldChar w:fldCharType="separate"/>
        </w:r>
        <w:r w:rsidR="00E94531">
          <w:rPr>
            <w:webHidden/>
          </w:rPr>
          <w:t>2</w:t>
        </w:r>
        <w:r w:rsidR="00D2572D">
          <w:rPr>
            <w:webHidden/>
          </w:rPr>
          <w:fldChar w:fldCharType="end"/>
        </w:r>
      </w:hyperlink>
    </w:p>
    <w:p w:rsidR="00D2572D" w:rsidRDefault="00BD69C9">
      <w:pPr>
        <w:pStyle w:val="TOC2"/>
        <w:rPr>
          <w:rFonts w:asciiTheme="minorHAnsi" w:eastAsiaTheme="minorEastAsia" w:hAnsiTheme="minorHAnsi" w:cstheme="minorBidi"/>
          <w:b w:val="0"/>
          <w:color w:val="auto"/>
          <w:sz w:val="22"/>
        </w:rPr>
      </w:pPr>
      <w:hyperlink w:anchor="_Toc354405802" w:history="1">
        <w:r w:rsidR="00D2572D" w:rsidRPr="00671DC2">
          <w:rPr>
            <w:rStyle w:val="Hyperlink"/>
          </w:rPr>
          <w:t>Linking a user account to additional payment data</w:t>
        </w:r>
        <w:r w:rsidR="00D2572D">
          <w:rPr>
            <w:webHidden/>
          </w:rPr>
          <w:tab/>
        </w:r>
        <w:r w:rsidR="00D2572D">
          <w:rPr>
            <w:webHidden/>
          </w:rPr>
          <w:fldChar w:fldCharType="begin"/>
        </w:r>
        <w:r w:rsidR="00D2572D">
          <w:rPr>
            <w:webHidden/>
          </w:rPr>
          <w:instrText xml:space="preserve"> PAGEREF _Toc354405802 \h </w:instrText>
        </w:r>
        <w:r w:rsidR="00D2572D">
          <w:rPr>
            <w:webHidden/>
          </w:rPr>
        </w:r>
        <w:r w:rsidR="00D2572D">
          <w:rPr>
            <w:webHidden/>
          </w:rPr>
          <w:fldChar w:fldCharType="separate"/>
        </w:r>
        <w:r w:rsidR="00E94531">
          <w:rPr>
            <w:webHidden/>
          </w:rPr>
          <w:t>8</w:t>
        </w:r>
        <w:r w:rsidR="00D2572D">
          <w:rPr>
            <w:webHidden/>
          </w:rPr>
          <w:fldChar w:fldCharType="end"/>
        </w:r>
      </w:hyperlink>
    </w:p>
    <w:p w:rsidR="00EB45F1" w:rsidRPr="00C1103A" w:rsidRDefault="00A0202E" w:rsidP="00C1103A">
      <w:pPr>
        <w:sectPr w:rsidR="00EB45F1" w:rsidRPr="00C1103A" w:rsidSect="00EB45F1">
          <w:footerReference w:type="first" r:id="rId16"/>
          <w:pgSz w:w="11906" w:h="16838" w:code="9"/>
          <w:pgMar w:top="1957" w:right="1134" w:bottom="1134" w:left="2268" w:header="709" w:footer="709" w:gutter="0"/>
          <w:cols w:space="708"/>
          <w:titlePg/>
          <w:docGrid w:linePitch="360"/>
        </w:sectPr>
      </w:pPr>
      <w:r>
        <w:rPr>
          <w:rFonts w:ascii="Arial Bold" w:hAnsi="Arial Bold"/>
          <w:b/>
          <w:noProof/>
          <w:color w:val="DC241F"/>
          <w:sz w:val="20"/>
          <w:szCs w:val="22"/>
        </w:rPr>
        <w:fldChar w:fldCharType="end"/>
      </w:r>
    </w:p>
    <w:p w:rsidR="00EB45F1" w:rsidRPr="00881E02" w:rsidRDefault="00EB45F1" w:rsidP="00881E02">
      <w:pPr>
        <w:pStyle w:val="Heading1HowTo"/>
      </w:pPr>
      <w:bookmarkStart w:id="2" w:name="_Toc354405800"/>
      <w:r w:rsidRPr="00881E02">
        <w:lastRenderedPageBreak/>
        <w:t>Introduction</w:t>
      </w:r>
      <w:bookmarkEnd w:id="2"/>
    </w:p>
    <w:p w:rsidR="00560B30" w:rsidRDefault="00AC3B29" w:rsidP="00220C0A">
      <w:pPr>
        <w:pStyle w:val="Text"/>
        <w:spacing w:before="360"/>
        <w:ind w:left="1418"/>
        <w:rPr>
          <w:lang w:eastAsia="en-US"/>
        </w:rPr>
      </w:pPr>
      <w:r>
        <w:rPr>
          <w:lang w:eastAsia="en-US"/>
        </w:rPr>
        <w:t>PaymentsPlus offers recipient (supplier) users the ability to access multiple sets of invoice and payment data using a single recipient user account.</w:t>
      </w:r>
    </w:p>
    <w:p w:rsidR="00AC3B29" w:rsidRDefault="006959A7" w:rsidP="00220C0A">
      <w:pPr>
        <w:pStyle w:val="Text"/>
        <w:spacing w:before="360"/>
        <w:ind w:left="1418"/>
        <w:rPr>
          <w:lang w:eastAsia="en-US"/>
        </w:rPr>
      </w:pPr>
      <w:r>
        <w:rPr>
          <w:lang w:eastAsia="en-US"/>
        </w:rPr>
        <w:t>This removes the need for recipients to remember multiple sets of usernames and passwords, and also allows a recipient to see a more comprehensive view of the current receivables position and schedule.</w:t>
      </w:r>
    </w:p>
    <w:p w:rsidR="006959A7" w:rsidRDefault="006959A7" w:rsidP="00220C0A">
      <w:pPr>
        <w:pStyle w:val="Text"/>
        <w:spacing w:before="360"/>
        <w:ind w:left="1418"/>
        <w:rPr>
          <w:lang w:eastAsia="en-US"/>
        </w:rPr>
      </w:pPr>
      <w:r>
        <w:rPr>
          <w:lang w:eastAsia="en-US"/>
        </w:rPr>
        <w:t xml:space="preserve">The process by which this aggregated data view is </w:t>
      </w:r>
      <w:r w:rsidR="00470CA7">
        <w:rPr>
          <w:lang w:eastAsia="en-US"/>
        </w:rPr>
        <w:t>created can be broken down into three steps:</w:t>
      </w:r>
    </w:p>
    <w:p w:rsidR="00470CA7" w:rsidRDefault="00470CA7" w:rsidP="00470CA7">
      <w:pPr>
        <w:pStyle w:val="Text"/>
        <w:numPr>
          <w:ilvl w:val="0"/>
          <w:numId w:val="39"/>
        </w:numPr>
        <w:spacing w:before="360"/>
        <w:rPr>
          <w:lang w:eastAsia="en-US"/>
        </w:rPr>
      </w:pPr>
      <w:r>
        <w:rPr>
          <w:lang w:eastAsia="en-US"/>
        </w:rPr>
        <w:t>Accessing the portal using a recipient user account.</w:t>
      </w:r>
    </w:p>
    <w:p w:rsidR="00470CA7" w:rsidRDefault="00903C21" w:rsidP="00470CA7">
      <w:pPr>
        <w:pStyle w:val="Text"/>
        <w:numPr>
          <w:ilvl w:val="0"/>
          <w:numId w:val="39"/>
        </w:numPr>
        <w:spacing w:before="360"/>
        <w:rPr>
          <w:lang w:eastAsia="en-US"/>
        </w:rPr>
      </w:pPr>
      <w:r>
        <w:rPr>
          <w:lang w:eastAsia="en-US"/>
        </w:rPr>
        <w:t>Generating</w:t>
      </w:r>
      <w:r w:rsidR="00470CA7">
        <w:rPr>
          <w:lang w:eastAsia="en-US"/>
        </w:rPr>
        <w:t xml:space="preserve"> an invitation code to access additional data.</w:t>
      </w:r>
    </w:p>
    <w:p w:rsidR="00470CA7" w:rsidRDefault="00470CA7" w:rsidP="00470CA7">
      <w:pPr>
        <w:pStyle w:val="Text"/>
        <w:numPr>
          <w:ilvl w:val="0"/>
          <w:numId w:val="39"/>
        </w:numPr>
        <w:spacing w:before="360"/>
        <w:rPr>
          <w:lang w:eastAsia="en-US"/>
        </w:rPr>
      </w:pPr>
      <w:r>
        <w:rPr>
          <w:lang w:eastAsia="en-US"/>
        </w:rPr>
        <w:t>Linking a recipient user account to additional data using an invitation code.</w:t>
      </w:r>
    </w:p>
    <w:p w:rsidR="00470CA7" w:rsidRDefault="00470CA7" w:rsidP="00470CA7">
      <w:pPr>
        <w:pStyle w:val="Text"/>
        <w:spacing w:before="360"/>
        <w:ind w:left="1418"/>
        <w:rPr>
          <w:lang w:eastAsia="en-US"/>
        </w:rPr>
      </w:pPr>
      <w:r>
        <w:rPr>
          <w:lang w:eastAsia="en-US"/>
        </w:rPr>
        <w:t>For the purposes of this guide it is assumed you already have access to the portal so the following sections will only describe steps 2) and 3).</w:t>
      </w:r>
    </w:p>
    <w:p w:rsidR="00560B30" w:rsidRDefault="00560B30" w:rsidP="00220C0A">
      <w:pPr>
        <w:pStyle w:val="Text"/>
        <w:spacing w:before="360"/>
        <w:ind w:left="1418"/>
        <w:rPr>
          <w:lang w:eastAsia="en-US"/>
        </w:rPr>
      </w:pPr>
    </w:p>
    <w:p w:rsidR="00307BFB" w:rsidRDefault="00307BFB" w:rsidP="00307BFB">
      <w:pPr>
        <w:pStyle w:val="Text"/>
        <w:rPr>
          <w:lang w:eastAsia="en-US"/>
        </w:rPr>
      </w:pPr>
    </w:p>
    <w:p w:rsidR="00307BFB" w:rsidRPr="00307BFB" w:rsidRDefault="00307BFB" w:rsidP="00307BFB">
      <w:pPr>
        <w:rPr>
          <w:lang w:eastAsia="en-US"/>
        </w:rPr>
        <w:sectPr w:rsidR="00307BFB" w:rsidRPr="00307BFB" w:rsidSect="00EB45F1">
          <w:footerReference w:type="first" r:id="rId17"/>
          <w:pgSz w:w="11906" w:h="16838" w:code="9"/>
          <w:pgMar w:top="1624" w:right="1134" w:bottom="1134" w:left="2268" w:header="709" w:footer="709" w:gutter="0"/>
          <w:pgNumType w:start="1"/>
          <w:cols w:space="708"/>
          <w:titlePg/>
          <w:docGrid w:linePitch="360"/>
        </w:sectPr>
      </w:pPr>
      <w:bookmarkStart w:id="3" w:name="_Registering_to_use"/>
      <w:bookmarkEnd w:id="3"/>
    </w:p>
    <w:p w:rsidR="00CC653D" w:rsidRPr="000B58E0" w:rsidRDefault="00C77356" w:rsidP="00CC653D">
      <w:pPr>
        <w:pStyle w:val="Heading1HowTo"/>
      </w:pPr>
      <w:bookmarkStart w:id="4" w:name="_Toc354405801"/>
      <w:r>
        <w:lastRenderedPageBreak/>
        <w:t>Generating</w:t>
      </w:r>
      <w:r w:rsidR="00B46D10">
        <w:t xml:space="preserve"> an invitation code</w:t>
      </w:r>
      <w:bookmarkEnd w:id="4"/>
    </w:p>
    <w:p w:rsidR="00CC653D" w:rsidRDefault="00CC653D" w:rsidP="00CC653D">
      <w:pPr>
        <w:pStyle w:val="Text"/>
        <w:spacing w:before="360"/>
        <w:ind w:left="1418"/>
        <w:rPr>
          <w:lang w:eastAsia="en-US"/>
        </w:rPr>
      </w:pPr>
      <w:bookmarkStart w:id="5" w:name="_Signing_in_and"/>
      <w:bookmarkEnd w:id="5"/>
      <w:r>
        <w:rPr>
          <w:lang w:eastAsia="en-US"/>
        </w:rPr>
        <w:t xml:space="preserve">Invitation codes are generated and sent to recipient users either as a result of their portal sponsor (payee) providing them as part of an </w:t>
      </w:r>
      <w:r w:rsidR="00903C21">
        <w:rPr>
          <w:lang w:eastAsia="en-US"/>
        </w:rPr>
        <w:t>portal introduction</w:t>
      </w:r>
      <w:r>
        <w:rPr>
          <w:lang w:eastAsia="en-US"/>
        </w:rPr>
        <w:t xml:space="preserve"> exercise, or </w:t>
      </w:r>
      <w:r w:rsidR="00806383">
        <w:rPr>
          <w:lang w:eastAsia="en-US"/>
        </w:rPr>
        <w:t xml:space="preserve">they </w:t>
      </w:r>
      <w:r>
        <w:rPr>
          <w:lang w:eastAsia="en-US"/>
        </w:rPr>
        <w:t xml:space="preserve">can be generated by existing </w:t>
      </w:r>
      <w:r w:rsidR="00806383">
        <w:rPr>
          <w:lang w:eastAsia="en-US"/>
        </w:rPr>
        <w:t>portal recipient administrators as part of the process by which new recipient users can be introduced to the portal.</w:t>
      </w:r>
    </w:p>
    <w:p w:rsidR="00806383" w:rsidRDefault="00806383" w:rsidP="00CC653D">
      <w:pPr>
        <w:pStyle w:val="Text"/>
        <w:spacing w:before="360"/>
        <w:ind w:left="1418"/>
        <w:rPr>
          <w:lang w:eastAsia="en-US"/>
        </w:rPr>
      </w:pPr>
      <w:r>
        <w:rPr>
          <w:lang w:eastAsia="en-US"/>
        </w:rPr>
        <w:t>The following section describes the process by which a portal recipient administrator can generate a new invitation code (presumably to be used as part of the aggregated data view setup process).</w:t>
      </w:r>
    </w:p>
    <w:p w:rsidR="00806383" w:rsidRDefault="00806383" w:rsidP="00CC653D">
      <w:pPr>
        <w:pStyle w:val="Text"/>
        <w:spacing w:before="360"/>
        <w:ind w:left="1418"/>
        <w:rPr>
          <w:lang w:eastAsia="en-US"/>
        </w:rPr>
      </w:pPr>
    </w:p>
    <w:tbl>
      <w:tblPr>
        <w:tblW w:w="0" w:type="auto"/>
        <w:tblInd w:w="108" w:type="dxa"/>
        <w:tblLayout w:type="fixed"/>
        <w:tblLook w:val="01E0" w:firstRow="1" w:lastRow="1" w:firstColumn="1" w:lastColumn="1" w:noHBand="0" w:noVBand="0"/>
      </w:tblPr>
      <w:tblGrid>
        <w:gridCol w:w="1322"/>
        <w:gridCol w:w="410"/>
        <w:gridCol w:w="6773"/>
      </w:tblGrid>
      <w:tr w:rsidR="00262CCD" w:rsidTr="00000043">
        <w:tc>
          <w:tcPr>
            <w:tcW w:w="1322" w:type="dxa"/>
          </w:tcPr>
          <w:p w:rsidR="00262CCD" w:rsidRDefault="00262CCD" w:rsidP="00806383"/>
        </w:tc>
        <w:tc>
          <w:tcPr>
            <w:tcW w:w="410" w:type="dxa"/>
            <w:tcBorders>
              <w:top w:val="single" w:sz="8" w:space="0" w:color="C0C0C0"/>
              <w:bottom w:val="single" w:sz="8" w:space="0" w:color="C0C0C0"/>
            </w:tcBorders>
          </w:tcPr>
          <w:p w:rsidR="00262CCD" w:rsidRDefault="00262CCD" w:rsidP="00000043">
            <w:pPr>
              <w:pStyle w:val="StepNumber"/>
              <w:numPr>
                <w:ilvl w:val="0"/>
                <w:numId w:val="23"/>
              </w:numPr>
            </w:pPr>
          </w:p>
        </w:tc>
        <w:tc>
          <w:tcPr>
            <w:tcW w:w="6773" w:type="dxa"/>
            <w:tcBorders>
              <w:top w:val="single" w:sz="8" w:space="0" w:color="C0C0C0"/>
              <w:bottom w:val="single" w:sz="8" w:space="0" w:color="C0C0C0"/>
            </w:tcBorders>
          </w:tcPr>
          <w:p w:rsidR="00561329" w:rsidRDefault="00806383" w:rsidP="0034718D">
            <w:pPr>
              <w:pStyle w:val="StepDescription"/>
            </w:pPr>
            <w:r>
              <w:t>Sign into the portal as an administrator for the recipient that you wish to generate an invitation code for.</w:t>
            </w:r>
            <w:r w:rsidR="000B58E0" w:rsidRPr="003C6C5B">
              <w:t xml:space="preserve"> </w:t>
            </w:r>
          </w:p>
          <w:p w:rsidR="00806383" w:rsidRDefault="00806383" w:rsidP="00561329">
            <w:pPr>
              <w:pStyle w:val="Arial11"/>
            </w:pPr>
          </w:p>
          <w:p w:rsidR="00806383" w:rsidRPr="00602E7F" w:rsidRDefault="00806383" w:rsidP="00806383">
            <w:pPr>
              <w:pStyle w:val="Arial11"/>
            </w:pPr>
            <w:r>
              <w:rPr>
                <w:noProof/>
              </w:rPr>
              <w:drawing>
                <wp:inline distT="0" distB="0" distL="0" distR="0" wp14:anchorId="469F713E" wp14:editId="6DC8358E">
                  <wp:extent cx="5731510" cy="3599952"/>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599952"/>
                          </a:xfrm>
                          <a:prstGeom prst="rect">
                            <a:avLst/>
                          </a:prstGeom>
                        </pic:spPr>
                      </pic:pic>
                    </a:graphicData>
                  </a:graphic>
                </wp:inline>
              </w:drawing>
            </w:r>
          </w:p>
        </w:tc>
      </w:tr>
    </w:tbl>
    <w:p w:rsidR="00806383" w:rsidRDefault="00806383">
      <w:r>
        <w:rPr>
          <w:b/>
          <w:bCs/>
        </w:rPr>
        <w:br w:type="page"/>
      </w:r>
    </w:p>
    <w:tbl>
      <w:tblPr>
        <w:tblW w:w="0" w:type="auto"/>
        <w:tblInd w:w="108" w:type="dxa"/>
        <w:tblLayout w:type="fixed"/>
        <w:tblLook w:val="01E0" w:firstRow="1" w:lastRow="1" w:firstColumn="1" w:lastColumn="1" w:noHBand="0" w:noVBand="0"/>
      </w:tblPr>
      <w:tblGrid>
        <w:gridCol w:w="1322"/>
        <w:gridCol w:w="410"/>
        <w:gridCol w:w="6773"/>
      </w:tblGrid>
      <w:tr w:rsidR="00560B30" w:rsidTr="00000043">
        <w:tc>
          <w:tcPr>
            <w:tcW w:w="1322" w:type="dxa"/>
          </w:tcPr>
          <w:p w:rsidR="00560B30" w:rsidRDefault="00560B30" w:rsidP="00000043">
            <w:pPr>
              <w:pStyle w:val="Heading4"/>
              <w:keepNext w:val="0"/>
            </w:pPr>
          </w:p>
        </w:tc>
        <w:tc>
          <w:tcPr>
            <w:tcW w:w="410" w:type="dxa"/>
            <w:tcBorders>
              <w:top w:val="single" w:sz="8" w:space="0" w:color="C0C0C0"/>
              <w:bottom w:val="single" w:sz="8" w:space="0" w:color="C0C0C0"/>
            </w:tcBorders>
          </w:tcPr>
          <w:p w:rsidR="00560B30" w:rsidRDefault="00560B30" w:rsidP="00602E7F">
            <w:pPr>
              <w:pStyle w:val="StepNumber"/>
            </w:pPr>
          </w:p>
        </w:tc>
        <w:tc>
          <w:tcPr>
            <w:tcW w:w="6773" w:type="dxa"/>
            <w:tcBorders>
              <w:top w:val="single" w:sz="8" w:space="0" w:color="C0C0C0"/>
              <w:bottom w:val="single" w:sz="8" w:space="0" w:color="C0C0C0"/>
            </w:tcBorders>
          </w:tcPr>
          <w:p w:rsidR="00560B30" w:rsidRDefault="00806383" w:rsidP="0034718D">
            <w:pPr>
              <w:pStyle w:val="StepDescription"/>
            </w:pPr>
            <w:r>
              <w:t>Click on the “Administration Tab”.</w:t>
            </w:r>
          </w:p>
          <w:p w:rsidR="00806383" w:rsidRDefault="00806383" w:rsidP="00602E7F">
            <w:pPr>
              <w:pStyle w:val="Graphic"/>
              <w:rPr>
                <w:lang w:eastAsia="en-AU"/>
              </w:rPr>
            </w:pPr>
          </w:p>
          <w:p w:rsidR="00560B30" w:rsidRPr="00806383" w:rsidRDefault="00806383" w:rsidP="00000043">
            <w:pPr>
              <w:pStyle w:val="Arial11"/>
              <w:ind w:left="279" w:hanging="279"/>
            </w:pPr>
            <w:r>
              <w:rPr>
                <w:noProof/>
              </w:rPr>
              <w:drawing>
                <wp:inline distT="0" distB="0" distL="0" distR="0" wp14:anchorId="37B13879" wp14:editId="24D04B68">
                  <wp:extent cx="5731510" cy="497465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4974657"/>
                          </a:xfrm>
                          <a:prstGeom prst="rect">
                            <a:avLst/>
                          </a:prstGeom>
                        </pic:spPr>
                      </pic:pic>
                    </a:graphicData>
                  </a:graphic>
                </wp:inline>
              </w:drawing>
            </w:r>
          </w:p>
        </w:tc>
      </w:tr>
    </w:tbl>
    <w:p w:rsidR="0002031E" w:rsidRDefault="0002031E">
      <w:r>
        <w:br w:type="page"/>
      </w:r>
    </w:p>
    <w:tbl>
      <w:tblPr>
        <w:tblW w:w="0" w:type="auto"/>
        <w:tblInd w:w="108" w:type="dxa"/>
        <w:tblLayout w:type="fixed"/>
        <w:tblLook w:val="01E0" w:firstRow="1" w:lastRow="1" w:firstColumn="1" w:lastColumn="1" w:noHBand="0" w:noVBand="0"/>
      </w:tblPr>
      <w:tblGrid>
        <w:gridCol w:w="1322"/>
        <w:gridCol w:w="410"/>
        <w:gridCol w:w="6773"/>
      </w:tblGrid>
      <w:tr w:rsidR="00EB45F1" w:rsidTr="00000043">
        <w:tc>
          <w:tcPr>
            <w:tcW w:w="1322" w:type="dxa"/>
          </w:tcPr>
          <w:p w:rsidR="00EB45F1" w:rsidRDefault="00EB45F1" w:rsidP="00602E7F">
            <w:pPr>
              <w:pStyle w:val="Arial11"/>
            </w:pPr>
            <w:r w:rsidRPr="00000043">
              <w:rPr>
                <w:rFonts w:ascii="Times New Roman" w:hAnsi="Times New Roman"/>
                <w:sz w:val="24"/>
                <w:szCs w:val="24"/>
              </w:rPr>
              <w:lastRenderedPageBreak/>
              <w:br w:type="page"/>
            </w:r>
          </w:p>
        </w:tc>
        <w:tc>
          <w:tcPr>
            <w:tcW w:w="410" w:type="dxa"/>
            <w:tcBorders>
              <w:top w:val="single" w:sz="8" w:space="0" w:color="C0C0C0"/>
              <w:bottom w:val="single" w:sz="8" w:space="0" w:color="C0C0C0"/>
            </w:tcBorders>
          </w:tcPr>
          <w:p w:rsidR="00EB45F1" w:rsidRDefault="00EB45F1" w:rsidP="00602E7F">
            <w:pPr>
              <w:pStyle w:val="StepNumber"/>
            </w:pPr>
          </w:p>
        </w:tc>
        <w:tc>
          <w:tcPr>
            <w:tcW w:w="6773" w:type="dxa"/>
            <w:tcBorders>
              <w:top w:val="single" w:sz="8" w:space="0" w:color="C0C0C0"/>
              <w:bottom w:val="single" w:sz="8" w:space="0" w:color="C0C0C0"/>
            </w:tcBorders>
          </w:tcPr>
          <w:p w:rsidR="00806383" w:rsidRDefault="00806383" w:rsidP="0034718D">
            <w:pPr>
              <w:pStyle w:val="StepDescription"/>
            </w:pPr>
            <w:r>
              <w:t>Click on the “Payment Data Access” link from the left hand side menu bar.</w:t>
            </w:r>
          </w:p>
          <w:p w:rsidR="0034718D" w:rsidRDefault="0034718D" w:rsidP="0034718D">
            <w:pPr>
              <w:pStyle w:val="StepDescription"/>
            </w:pPr>
          </w:p>
          <w:p w:rsidR="00806383" w:rsidRDefault="0034718D" w:rsidP="00000043">
            <w:pPr>
              <w:pStyle w:val="Graphic"/>
              <w:spacing w:before="0" w:after="0"/>
            </w:pPr>
            <w:r>
              <w:rPr>
                <w:noProof/>
                <w:lang w:eastAsia="en-AU"/>
              </w:rPr>
              <w:drawing>
                <wp:inline distT="0" distB="0" distL="0" distR="0" wp14:anchorId="4EA276C0" wp14:editId="49B28CCD">
                  <wp:extent cx="5731510" cy="369853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3698539"/>
                          </a:xfrm>
                          <a:prstGeom prst="rect">
                            <a:avLst/>
                          </a:prstGeom>
                        </pic:spPr>
                      </pic:pic>
                    </a:graphicData>
                  </a:graphic>
                </wp:inline>
              </w:drawing>
            </w:r>
          </w:p>
          <w:p w:rsidR="00DF007D" w:rsidRPr="008E7089" w:rsidRDefault="00DF007D" w:rsidP="00000043">
            <w:pPr>
              <w:pStyle w:val="Graphic"/>
              <w:spacing w:before="0" w:after="0"/>
            </w:pPr>
          </w:p>
        </w:tc>
      </w:tr>
    </w:tbl>
    <w:p w:rsidR="0034718D" w:rsidRDefault="0034718D">
      <w:r>
        <w:rPr>
          <w:b/>
          <w:bCs/>
        </w:rPr>
        <w:br w:type="page"/>
      </w:r>
    </w:p>
    <w:tbl>
      <w:tblPr>
        <w:tblW w:w="0" w:type="auto"/>
        <w:tblInd w:w="108" w:type="dxa"/>
        <w:tblLayout w:type="fixed"/>
        <w:tblLook w:val="01E0" w:firstRow="1" w:lastRow="1" w:firstColumn="1" w:lastColumn="1" w:noHBand="0" w:noVBand="0"/>
      </w:tblPr>
      <w:tblGrid>
        <w:gridCol w:w="1322"/>
        <w:gridCol w:w="410"/>
        <w:gridCol w:w="6773"/>
      </w:tblGrid>
      <w:tr w:rsidR="00EB45F1" w:rsidTr="00000043">
        <w:tc>
          <w:tcPr>
            <w:tcW w:w="1322" w:type="dxa"/>
          </w:tcPr>
          <w:p w:rsidR="00EB45F1" w:rsidRDefault="00EB45F1" w:rsidP="00000043">
            <w:pPr>
              <w:pStyle w:val="Heading4"/>
              <w:keepNext w:val="0"/>
            </w:pPr>
          </w:p>
        </w:tc>
        <w:tc>
          <w:tcPr>
            <w:tcW w:w="410" w:type="dxa"/>
            <w:tcBorders>
              <w:top w:val="single" w:sz="8" w:space="0" w:color="C0C0C0"/>
              <w:bottom w:val="single" w:sz="8" w:space="0" w:color="C0C0C0"/>
            </w:tcBorders>
          </w:tcPr>
          <w:p w:rsidR="00EB45F1" w:rsidRDefault="00EB45F1" w:rsidP="00602E7F">
            <w:pPr>
              <w:pStyle w:val="StepNumber"/>
            </w:pPr>
          </w:p>
        </w:tc>
        <w:tc>
          <w:tcPr>
            <w:tcW w:w="6773" w:type="dxa"/>
            <w:tcBorders>
              <w:top w:val="single" w:sz="8" w:space="0" w:color="C0C0C0"/>
              <w:bottom w:val="single" w:sz="8" w:space="0" w:color="C0C0C0"/>
            </w:tcBorders>
          </w:tcPr>
          <w:p w:rsidR="00EB45F1" w:rsidRDefault="0034718D" w:rsidP="00602E7F">
            <w:pPr>
              <w:pStyle w:val="StepDescription"/>
            </w:pPr>
            <w:r>
              <w:t>Click on the recipient code that you wish to generate an invitation code for.</w:t>
            </w:r>
          </w:p>
          <w:p w:rsidR="0034718D" w:rsidRDefault="0034718D" w:rsidP="00602E7F">
            <w:pPr>
              <w:pStyle w:val="StepDescription"/>
            </w:pPr>
          </w:p>
          <w:p w:rsidR="0034718D" w:rsidRPr="00ED12D2" w:rsidRDefault="0034718D" w:rsidP="00602E7F">
            <w:pPr>
              <w:pStyle w:val="StepDescription"/>
            </w:pPr>
            <w:r>
              <w:rPr>
                <w:noProof/>
              </w:rPr>
              <w:drawing>
                <wp:inline distT="0" distB="0" distL="0" distR="0" wp14:anchorId="1B32A3CE" wp14:editId="00C2E890">
                  <wp:extent cx="5731510" cy="369853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3698539"/>
                          </a:xfrm>
                          <a:prstGeom prst="rect">
                            <a:avLst/>
                          </a:prstGeom>
                        </pic:spPr>
                      </pic:pic>
                    </a:graphicData>
                  </a:graphic>
                </wp:inline>
              </w:drawing>
            </w:r>
          </w:p>
        </w:tc>
      </w:tr>
    </w:tbl>
    <w:p w:rsidR="0034718D" w:rsidRDefault="0034718D">
      <w:r>
        <w:rPr>
          <w:b/>
          <w:bCs/>
        </w:rPr>
        <w:br w:type="page"/>
      </w:r>
    </w:p>
    <w:tbl>
      <w:tblPr>
        <w:tblW w:w="0" w:type="auto"/>
        <w:tblInd w:w="108" w:type="dxa"/>
        <w:tblLayout w:type="fixed"/>
        <w:tblLook w:val="01E0" w:firstRow="1" w:lastRow="1" w:firstColumn="1" w:lastColumn="1" w:noHBand="0" w:noVBand="0"/>
      </w:tblPr>
      <w:tblGrid>
        <w:gridCol w:w="1322"/>
        <w:gridCol w:w="410"/>
        <w:gridCol w:w="6773"/>
      </w:tblGrid>
      <w:tr w:rsidR="0034718D" w:rsidTr="00000043">
        <w:tc>
          <w:tcPr>
            <w:tcW w:w="1322" w:type="dxa"/>
          </w:tcPr>
          <w:p w:rsidR="0034718D" w:rsidRDefault="0034718D" w:rsidP="00000043">
            <w:pPr>
              <w:pStyle w:val="Heading4"/>
              <w:keepNext w:val="0"/>
            </w:pPr>
          </w:p>
        </w:tc>
        <w:tc>
          <w:tcPr>
            <w:tcW w:w="410" w:type="dxa"/>
            <w:tcBorders>
              <w:top w:val="single" w:sz="8" w:space="0" w:color="C0C0C0"/>
              <w:bottom w:val="single" w:sz="8" w:space="0" w:color="C0C0C0"/>
            </w:tcBorders>
          </w:tcPr>
          <w:p w:rsidR="0034718D" w:rsidRDefault="0034718D" w:rsidP="00602E7F">
            <w:pPr>
              <w:pStyle w:val="StepNumber"/>
            </w:pPr>
          </w:p>
        </w:tc>
        <w:tc>
          <w:tcPr>
            <w:tcW w:w="6773" w:type="dxa"/>
            <w:tcBorders>
              <w:top w:val="single" w:sz="8" w:space="0" w:color="C0C0C0"/>
              <w:bottom w:val="single" w:sz="8" w:space="0" w:color="C0C0C0"/>
            </w:tcBorders>
          </w:tcPr>
          <w:p w:rsidR="0034718D" w:rsidRDefault="0034718D" w:rsidP="0034718D">
            <w:pPr>
              <w:pStyle w:val="StepDescription"/>
            </w:pPr>
            <w:r>
              <w:t>Click on the “Invite” tab.</w:t>
            </w:r>
          </w:p>
          <w:p w:rsidR="0034718D" w:rsidRDefault="0034718D" w:rsidP="0034718D">
            <w:pPr>
              <w:pStyle w:val="StepDescription"/>
            </w:pPr>
          </w:p>
          <w:p w:rsidR="0034718D" w:rsidRDefault="0034718D" w:rsidP="0034718D">
            <w:pPr>
              <w:pStyle w:val="StepDescription"/>
            </w:pPr>
            <w:r>
              <w:rPr>
                <w:noProof/>
              </w:rPr>
              <w:drawing>
                <wp:inline distT="0" distB="0" distL="0" distR="0" wp14:anchorId="5FD4A442" wp14:editId="7BAE575B">
                  <wp:extent cx="5731510" cy="4404567"/>
                  <wp:effectExtent l="0" t="0" r="254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4404567"/>
                          </a:xfrm>
                          <a:prstGeom prst="rect">
                            <a:avLst/>
                          </a:prstGeom>
                        </pic:spPr>
                      </pic:pic>
                    </a:graphicData>
                  </a:graphic>
                </wp:inline>
              </w:drawing>
            </w:r>
          </w:p>
        </w:tc>
      </w:tr>
    </w:tbl>
    <w:p w:rsidR="0034718D" w:rsidRDefault="0034718D">
      <w:r>
        <w:rPr>
          <w:b/>
          <w:bCs/>
        </w:rPr>
        <w:br w:type="page"/>
      </w:r>
    </w:p>
    <w:tbl>
      <w:tblPr>
        <w:tblW w:w="0" w:type="auto"/>
        <w:tblInd w:w="108" w:type="dxa"/>
        <w:tblLayout w:type="fixed"/>
        <w:tblLook w:val="01E0" w:firstRow="1" w:lastRow="1" w:firstColumn="1" w:lastColumn="1" w:noHBand="0" w:noVBand="0"/>
      </w:tblPr>
      <w:tblGrid>
        <w:gridCol w:w="1322"/>
        <w:gridCol w:w="410"/>
        <w:gridCol w:w="6773"/>
      </w:tblGrid>
      <w:tr w:rsidR="0034718D" w:rsidTr="00000043">
        <w:tc>
          <w:tcPr>
            <w:tcW w:w="1322" w:type="dxa"/>
          </w:tcPr>
          <w:p w:rsidR="0034718D" w:rsidRDefault="0034718D" w:rsidP="00000043">
            <w:pPr>
              <w:pStyle w:val="Heading4"/>
              <w:keepNext w:val="0"/>
            </w:pPr>
          </w:p>
        </w:tc>
        <w:tc>
          <w:tcPr>
            <w:tcW w:w="410" w:type="dxa"/>
            <w:tcBorders>
              <w:top w:val="single" w:sz="8" w:space="0" w:color="C0C0C0"/>
              <w:bottom w:val="single" w:sz="8" w:space="0" w:color="C0C0C0"/>
            </w:tcBorders>
          </w:tcPr>
          <w:p w:rsidR="0034718D" w:rsidRDefault="0034718D" w:rsidP="00602E7F">
            <w:pPr>
              <w:pStyle w:val="StepNumber"/>
            </w:pPr>
          </w:p>
        </w:tc>
        <w:tc>
          <w:tcPr>
            <w:tcW w:w="6773" w:type="dxa"/>
            <w:tcBorders>
              <w:top w:val="single" w:sz="8" w:space="0" w:color="C0C0C0"/>
              <w:bottom w:val="single" w:sz="8" w:space="0" w:color="C0C0C0"/>
            </w:tcBorders>
          </w:tcPr>
          <w:p w:rsidR="0034718D" w:rsidRDefault="0034718D" w:rsidP="0034718D">
            <w:pPr>
              <w:pStyle w:val="StepDescription"/>
            </w:pPr>
            <w:r>
              <w:t>Enter an email address and click on the “Send Invite” button.</w:t>
            </w:r>
          </w:p>
          <w:p w:rsidR="0034718D" w:rsidRDefault="0034718D" w:rsidP="0034718D">
            <w:pPr>
              <w:pStyle w:val="StepDescription"/>
            </w:pPr>
          </w:p>
          <w:p w:rsidR="0034718D" w:rsidRDefault="0034718D" w:rsidP="0034718D">
            <w:pPr>
              <w:pStyle w:val="StepDescription"/>
            </w:pPr>
            <w:r>
              <w:rPr>
                <w:noProof/>
              </w:rPr>
              <w:drawing>
                <wp:inline distT="0" distB="0" distL="0" distR="0" wp14:anchorId="530B9D9E" wp14:editId="7FAA9C86">
                  <wp:extent cx="4202050" cy="2724150"/>
                  <wp:effectExtent l="0" t="0" r="825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206470" cy="2727016"/>
                          </a:xfrm>
                          <a:prstGeom prst="rect">
                            <a:avLst/>
                          </a:prstGeom>
                        </pic:spPr>
                      </pic:pic>
                    </a:graphicData>
                  </a:graphic>
                </wp:inline>
              </w:drawing>
            </w:r>
          </w:p>
          <w:p w:rsidR="0034718D" w:rsidRDefault="0034718D" w:rsidP="0034718D">
            <w:pPr>
              <w:pStyle w:val="StepDescription"/>
            </w:pPr>
          </w:p>
        </w:tc>
      </w:tr>
      <w:tr w:rsidR="0034718D" w:rsidTr="00000043">
        <w:tc>
          <w:tcPr>
            <w:tcW w:w="1322" w:type="dxa"/>
          </w:tcPr>
          <w:p w:rsidR="0034718D" w:rsidRDefault="0034718D" w:rsidP="00000043">
            <w:pPr>
              <w:pStyle w:val="Heading4"/>
              <w:keepNext w:val="0"/>
            </w:pPr>
          </w:p>
        </w:tc>
        <w:tc>
          <w:tcPr>
            <w:tcW w:w="410" w:type="dxa"/>
            <w:tcBorders>
              <w:top w:val="single" w:sz="8" w:space="0" w:color="C0C0C0"/>
              <w:bottom w:val="single" w:sz="8" w:space="0" w:color="C0C0C0"/>
            </w:tcBorders>
          </w:tcPr>
          <w:p w:rsidR="0034718D" w:rsidRDefault="0034718D" w:rsidP="00602E7F">
            <w:pPr>
              <w:pStyle w:val="StepNumber"/>
            </w:pPr>
          </w:p>
        </w:tc>
        <w:tc>
          <w:tcPr>
            <w:tcW w:w="6773" w:type="dxa"/>
            <w:tcBorders>
              <w:top w:val="single" w:sz="8" w:space="0" w:color="C0C0C0"/>
              <w:bottom w:val="single" w:sz="8" w:space="0" w:color="C0C0C0"/>
            </w:tcBorders>
          </w:tcPr>
          <w:p w:rsidR="0034718D" w:rsidRDefault="0034718D" w:rsidP="0034718D">
            <w:pPr>
              <w:pStyle w:val="StepDescription"/>
            </w:pPr>
            <w:r>
              <w:t xml:space="preserve">An invitation code will be generated </w:t>
            </w:r>
            <w:r w:rsidR="00903C21">
              <w:t xml:space="preserve">by the portal </w:t>
            </w:r>
            <w:r>
              <w:t>and sent to the email address that was specified.</w:t>
            </w:r>
          </w:p>
          <w:p w:rsidR="0034718D" w:rsidRDefault="0034718D" w:rsidP="0034718D">
            <w:pPr>
              <w:pStyle w:val="StepDescription"/>
            </w:pPr>
          </w:p>
        </w:tc>
      </w:tr>
    </w:tbl>
    <w:p w:rsidR="00EB45F1" w:rsidRPr="005606CD" w:rsidRDefault="00EB45F1" w:rsidP="00EB45F1"/>
    <w:p w:rsidR="00BE11E3" w:rsidRDefault="00881E02" w:rsidP="00881E02">
      <w:pPr>
        <w:pStyle w:val="Heading1HowTo"/>
      </w:pPr>
      <w:r>
        <w:br w:type="page"/>
      </w:r>
      <w:bookmarkStart w:id="6" w:name="_Toc354405802"/>
      <w:r w:rsidR="00A213A3">
        <w:lastRenderedPageBreak/>
        <w:t>Linking a user account to additional payment data</w:t>
      </w:r>
      <w:bookmarkEnd w:id="6"/>
    </w:p>
    <w:p w:rsidR="0066163F" w:rsidRDefault="0066163F" w:rsidP="0066163F">
      <w:pPr>
        <w:pStyle w:val="Text"/>
        <w:spacing w:before="360"/>
        <w:ind w:left="1418"/>
        <w:rPr>
          <w:lang w:eastAsia="en-US"/>
        </w:rPr>
      </w:pPr>
      <w:r>
        <w:rPr>
          <w:lang w:eastAsia="en-US"/>
        </w:rPr>
        <w:t>A recipient user can link their user account to any set of payment or invoice data for which they have been given an invitation code for.</w:t>
      </w:r>
    </w:p>
    <w:p w:rsidR="0066163F" w:rsidRDefault="0066163F" w:rsidP="00603DD2">
      <w:pPr>
        <w:pStyle w:val="Text"/>
        <w:spacing w:before="360"/>
        <w:ind w:left="1418"/>
        <w:rPr>
          <w:lang w:eastAsia="en-US"/>
        </w:rPr>
      </w:pPr>
      <w:r>
        <w:rPr>
          <w:lang w:eastAsia="en-US"/>
        </w:rPr>
        <w:t xml:space="preserve">This allows a recipient user to configure their portal data view to include a more useful / comprehensive set of data more tailored to their own requirements, rather than it being restricted to </w:t>
      </w:r>
      <w:r w:rsidR="00603DD2">
        <w:rPr>
          <w:lang w:eastAsia="en-US"/>
        </w:rPr>
        <w:t xml:space="preserve">the </w:t>
      </w:r>
      <w:r>
        <w:rPr>
          <w:lang w:eastAsia="en-US"/>
        </w:rPr>
        <w:t xml:space="preserve">structure </w:t>
      </w:r>
      <w:r w:rsidR="00603DD2">
        <w:rPr>
          <w:lang w:eastAsia="en-US"/>
        </w:rPr>
        <w:t xml:space="preserve">provided by or inherent </w:t>
      </w:r>
      <w:r>
        <w:rPr>
          <w:lang w:eastAsia="en-US"/>
        </w:rPr>
        <w:t xml:space="preserve">in their portal sponsor’s ERP system. It also provides a method by which a recipient </w:t>
      </w:r>
      <w:r w:rsidR="00903C21">
        <w:rPr>
          <w:lang w:eastAsia="en-US"/>
        </w:rPr>
        <w:t>user</w:t>
      </w:r>
      <w:r>
        <w:rPr>
          <w:lang w:eastAsia="en-US"/>
        </w:rPr>
        <w:t xml:space="preserve"> can access ALL of their payment data using a single username and password, thus removing the </w:t>
      </w:r>
      <w:r w:rsidR="00E87694">
        <w:rPr>
          <w:lang w:eastAsia="en-US"/>
        </w:rPr>
        <w:t xml:space="preserve">potential </w:t>
      </w:r>
      <w:r>
        <w:rPr>
          <w:lang w:eastAsia="en-US"/>
        </w:rPr>
        <w:t xml:space="preserve">requirement </w:t>
      </w:r>
      <w:r w:rsidR="00603DD2">
        <w:rPr>
          <w:lang w:eastAsia="en-US"/>
        </w:rPr>
        <w:t>of</w:t>
      </w:r>
      <w:r>
        <w:rPr>
          <w:lang w:eastAsia="en-US"/>
        </w:rPr>
        <w:t xml:space="preserve"> hav</w:t>
      </w:r>
      <w:r w:rsidR="00603DD2">
        <w:rPr>
          <w:lang w:eastAsia="en-US"/>
        </w:rPr>
        <w:t>ing</w:t>
      </w:r>
      <w:r>
        <w:rPr>
          <w:lang w:eastAsia="en-US"/>
        </w:rPr>
        <w:t xml:space="preserve"> to remember multiple sets of username / password pairs</w:t>
      </w:r>
      <w:r w:rsidR="00E87694">
        <w:rPr>
          <w:lang w:eastAsia="en-US"/>
        </w:rPr>
        <w:t xml:space="preserve"> for different sets of payment or invoice data</w:t>
      </w:r>
      <w:r>
        <w:rPr>
          <w:lang w:eastAsia="en-US"/>
        </w:rPr>
        <w:t>.</w:t>
      </w:r>
    </w:p>
    <w:p w:rsidR="0066163F" w:rsidRDefault="0066163F" w:rsidP="0066163F">
      <w:pPr>
        <w:pStyle w:val="Text"/>
        <w:spacing w:before="360"/>
        <w:ind w:left="1418"/>
        <w:rPr>
          <w:lang w:eastAsia="en-US"/>
        </w:rPr>
      </w:pPr>
      <w:r>
        <w:rPr>
          <w:lang w:eastAsia="en-US"/>
        </w:rPr>
        <w:t xml:space="preserve">The following section describes the process by which a recipient </w:t>
      </w:r>
      <w:r w:rsidR="00E87694">
        <w:rPr>
          <w:lang w:eastAsia="en-US"/>
        </w:rPr>
        <w:t xml:space="preserve">user </w:t>
      </w:r>
      <w:r>
        <w:rPr>
          <w:lang w:eastAsia="en-US"/>
        </w:rPr>
        <w:t>can use the list of invitation codes they have been given</w:t>
      </w:r>
      <w:r w:rsidR="00603DD2">
        <w:rPr>
          <w:lang w:eastAsia="en-US"/>
        </w:rPr>
        <w:t xml:space="preserve"> to </w:t>
      </w:r>
      <w:r w:rsidR="00E87694">
        <w:rPr>
          <w:lang w:eastAsia="en-US"/>
        </w:rPr>
        <w:t>modify their</w:t>
      </w:r>
      <w:r w:rsidR="00603DD2">
        <w:rPr>
          <w:lang w:eastAsia="en-US"/>
        </w:rPr>
        <w:t xml:space="preserve"> user account </w:t>
      </w:r>
      <w:r w:rsidR="00E87694">
        <w:rPr>
          <w:lang w:eastAsia="en-US"/>
        </w:rPr>
        <w:t xml:space="preserve">so that it will allow access to an aggregated view spanning </w:t>
      </w:r>
      <w:r w:rsidR="00603DD2">
        <w:rPr>
          <w:lang w:eastAsia="en-US"/>
        </w:rPr>
        <w:t>multiple sets of payment or invoice data</w:t>
      </w:r>
      <w:r>
        <w:rPr>
          <w:lang w:eastAsia="en-US"/>
        </w:rPr>
        <w:t>.</w:t>
      </w:r>
    </w:p>
    <w:p w:rsidR="00603DD2" w:rsidRDefault="00603DD2" w:rsidP="0066163F">
      <w:pPr>
        <w:pStyle w:val="Text"/>
        <w:spacing w:before="360"/>
        <w:ind w:left="1418"/>
        <w:rPr>
          <w:lang w:eastAsia="en-US"/>
        </w:rPr>
      </w:pPr>
    </w:p>
    <w:tbl>
      <w:tblPr>
        <w:tblW w:w="0" w:type="auto"/>
        <w:tblInd w:w="250" w:type="dxa"/>
        <w:tblLayout w:type="fixed"/>
        <w:tblLook w:val="01E0" w:firstRow="1" w:lastRow="1" w:firstColumn="1" w:lastColumn="1" w:noHBand="0" w:noVBand="0"/>
      </w:tblPr>
      <w:tblGrid>
        <w:gridCol w:w="1322"/>
        <w:gridCol w:w="379"/>
        <w:gridCol w:w="6769"/>
      </w:tblGrid>
      <w:tr w:rsidR="00EB45F1" w:rsidRPr="00000043" w:rsidTr="00000043">
        <w:tc>
          <w:tcPr>
            <w:tcW w:w="1322" w:type="dxa"/>
          </w:tcPr>
          <w:p w:rsidR="00EB45F1" w:rsidRPr="00000043" w:rsidRDefault="00EB45F1" w:rsidP="00603DD2">
            <w:pPr>
              <w:rPr>
                <w:rFonts w:ascii="Arial" w:hAnsi="Arial" w:cs="Arial"/>
                <w:b/>
              </w:rPr>
            </w:pPr>
          </w:p>
        </w:tc>
        <w:tc>
          <w:tcPr>
            <w:tcW w:w="379" w:type="dxa"/>
            <w:tcBorders>
              <w:top w:val="single" w:sz="8" w:space="0" w:color="C0C0C0"/>
              <w:bottom w:val="single" w:sz="8" w:space="0" w:color="C0C0C0"/>
            </w:tcBorders>
          </w:tcPr>
          <w:p w:rsidR="00EB45F1" w:rsidRDefault="00EB45F1" w:rsidP="00000043">
            <w:pPr>
              <w:pStyle w:val="StepNumber"/>
              <w:numPr>
                <w:ilvl w:val="0"/>
                <w:numId w:val="19"/>
              </w:numPr>
            </w:pPr>
          </w:p>
        </w:tc>
        <w:tc>
          <w:tcPr>
            <w:tcW w:w="6769" w:type="dxa"/>
            <w:tcBorders>
              <w:top w:val="single" w:sz="8" w:space="0" w:color="C0C0C0"/>
              <w:bottom w:val="single" w:sz="8" w:space="0" w:color="C0C0C0"/>
            </w:tcBorders>
          </w:tcPr>
          <w:p w:rsidR="00CF35F1" w:rsidRDefault="005A77B3" w:rsidP="005A77B3">
            <w:pPr>
              <w:pStyle w:val="StepDescription"/>
            </w:pPr>
            <w:r>
              <w:t>Note any invitation codes that you have been sent. These are usually provided as part of an invitation email (see below).</w:t>
            </w:r>
          </w:p>
          <w:p w:rsidR="005A77B3" w:rsidRDefault="005A77B3" w:rsidP="005A77B3">
            <w:pPr>
              <w:pStyle w:val="StepDescription"/>
            </w:pPr>
          </w:p>
          <w:p w:rsidR="00EB45F1" w:rsidRPr="00AC569D" w:rsidRDefault="0013736E" w:rsidP="0013736E">
            <w:pPr>
              <w:pStyle w:val="Graphic"/>
            </w:pPr>
            <w:r>
              <w:rPr>
                <w:noProof/>
                <w:lang w:eastAsia="en-AU"/>
              </w:rPr>
              <w:drawing>
                <wp:inline distT="0" distB="0" distL="0" distR="0" wp14:anchorId="3098903A" wp14:editId="67E1DA28">
                  <wp:extent cx="4094481" cy="2362200"/>
                  <wp:effectExtent l="0" t="0" r="127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06539" cy="2369157"/>
                          </a:xfrm>
                          <a:prstGeom prst="rect">
                            <a:avLst/>
                          </a:prstGeom>
                        </pic:spPr>
                      </pic:pic>
                    </a:graphicData>
                  </a:graphic>
                </wp:inline>
              </w:drawing>
            </w:r>
          </w:p>
        </w:tc>
      </w:tr>
    </w:tbl>
    <w:p w:rsidR="0013736E" w:rsidRDefault="0013736E">
      <w:r>
        <w:br w:type="page"/>
      </w:r>
    </w:p>
    <w:tbl>
      <w:tblPr>
        <w:tblW w:w="0" w:type="auto"/>
        <w:tblInd w:w="250" w:type="dxa"/>
        <w:tblLayout w:type="fixed"/>
        <w:tblLook w:val="01E0" w:firstRow="1" w:lastRow="1" w:firstColumn="1" w:lastColumn="1" w:noHBand="0" w:noVBand="0"/>
      </w:tblPr>
      <w:tblGrid>
        <w:gridCol w:w="1322"/>
        <w:gridCol w:w="379"/>
        <w:gridCol w:w="6769"/>
      </w:tblGrid>
      <w:tr w:rsidR="00EB45F1" w:rsidRPr="00000043" w:rsidTr="00000043">
        <w:tc>
          <w:tcPr>
            <w:tcW w:w="1322" w:type="dxa"/>
          </w:tcPr>
          <w:p w:rsidR="00EB45F1" w:rsidRPr="00000043" w:rsidRDefault="00EB45F1" w:rsidP="00000043">
            <w:pPr>
              <w:pStyle w:val="TableText"/>
              <w:numPr>
                <w:ilvl w:val="0"/>
                <w:numId w:val="9"/>
              </w:numPr>
              <w:rPr>
                <w:rFonts w:ascii="Arial" w:hAnsi="Arial" w:cs="Arial"/>
                <w:b/>
              </w:rPr>
            </w:pPr>
          </w:p>
        </w:tc>
        <w:tc>
          <w:tcPr>
            <w:tcW w:w="379" w:type="dxa"/>
            <w:tcBorders>
              <w:top w:val="single" w:sz="8" w:space="0" w:color="C0C0C0"/>
              <w:bottom w:val="single" w:sz="8" w:space="0" w:color="C0C0C0"/>
            </w:tcBorders>
          </w:tcPr>
          <w:p w:rsidR="00EB45F1" w:rsidRDefault="00EB45F1" w:rsidP="00EB45F1">
            <w:pPr>
              <w:pStyle w:val="StepNumber"/>
            </w:pPr>
          </w:p>
        </w:tc>
        <w:tc>
          <w:tcPr>
            <w:tcW w:w="6769" w:type="dxa"/>
            <w:tcBorders>
              <w:top w:val="single" w:sz="8" w:space="0" w:color="C0C0C0"/>
              <w:bottom w:val="single" w:sz="8" w:space="0" w:color="C0C0C0"/>
            </w:tcBorders>
          </w:tcPr>
          <w:p w:rsidR="00EB45F1" w:rsidRDefault="0013736E" w:rsidP="00C464B1">
            <w:pPr>
              <w:pStyle w:val="StepDescription"/>
            </w:pPr>
            <w:r>
              <w:t xml:space="preserve">Sign into the portal using the recipient account that you wish to </w:t>
            </w:r>
            <w:r w:rsidR="00E87694">
              <w:t>modify to have</w:t>
            </w:r>
            <w:r>
              <w:t xml:space="preserve"> access </w:t>
            </w:r>
            <w:r w:rsidR="00E87694">
              <w:t xml:space="preserve">to </w:t>
            </w:r>
            <w:r>
              <w:t>multiple sets of payment or invoice data.</w:t>
            </w:r>
          </w:p>
          <w:p w:rsidR="00A756C6" w:rsidRDefault="00A756C6" w:rsidP="00C464B1">
            <w:pPr>
              <w:pStyle w:val="StepDescription"/>
            </w:pPr>
          </w:p>
          <w:p w:rsidR="005A1FA0" w:rsidRDefault="0013736E" w:rsidP="0013736E">
            <w:pPr>
              <w:pStyle w:val="StepDescription"/>
            </w:pPr>
            <w:r>
              <w:rPr>
                <w:noProof/>
              </w:rPr>
              <w:drawing>
                <wp:inline distT="0" distB="0" distL="0" distR="0" wp14:anchorId="5C7EE181" wp14:editId="0A9DF00D">
                  <wp:extent cx="5731510" cy="3630569"/>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31510" cy="3630569"/>
                          </a:xfrm>
                          <a:prstGeom prst="rect">
                            <a:avLst/>
                          </a:prstGeom>
                        </pic:spPr>
                      </pic:pic>
                    </a:graphicData>
                  </a:graphic>
                </wp:inline>
              </w:drawing>
            </w:r>
          </w:p>
        </w:tc>
      </w:tr>
    </w:tbl>
    <w:p w:rsidR="00C1691F" w:rsidRDefault="00C1691F">
      <w:r>
        <w:br w:type="page"/>
      </w:r>
    </w:p>
    <w:tbl>
      <w:tblPr>
        <w:tblW w:w="0" w:type="auto"/>
        <w:tblInd w:w="250" w:type="dxa"/>
        <w:tblLayout w:type="fixed"/>
        <w:tblLook w:val="01E0" w:firstRow="1" w:lastRow="1" w:firstColumn="1" w:lastColumn="1" w:noHBand="0" w:noVBand="0"/>
      </w:tblPr>
      <w:tblGrid>
        <w:gridCol w:w="1322"/>
        <w:gridCol w:w="379"/>
        <w:gridCol w:w="6769"/>
      </w:tblGrid>
      <w:tr w:rsidR="00C464B1" w:rsidRPr="00000043" w:rsidTr="00000043">
        <w:tc>
          <w:tcPr>
            <w:tcW w:w="1322" w:type="dxa"/>
          </w:tcPr>
          <w:p w:rsidR="00C464B1" w:rsidRPr="00000043" w:rsidRDefault="00C464B1" w:rsidP="00000043">
            <w:pPr>
              <w:pStyle w:val="TableText"/>
              <w:numPr>
                <w:ilvl w:val="0"/>
                <w:numId w:val="9"/>
              </w:numPr>
              <w:rPr>
                <w:rFonts w:ascii="Arial" w:hAnsi="Arial" w:cs="Arial"/>
                <w:b/>
              </w:rPr>
            </w:pPr>
          </w:p>
        </w:tc>
        <w:tc>
          <w:tcPr>
            <w:tcW w:w="379" w:type="dxa"/>
            <w:tcBorders>
              <w:top w:val="single" w:sz="8" w:space="0" w:color="C0C0C0"/>
              <w:bottom w:val="single" w:sz="8" w:space="0" w:color="C0C0C0"/>
            </w:tcBorders>
          </w:tcPr>
          <w:p w:rsidR="00C464B1" w:rsidRDefault="00C464B1" w:rsidP="00EB45F1">
            <w:pPr>
              <w:pStyle w:val="StepNumber"/>
            </w:pPr>
          </w:p>
        </w:tc>
        <w:tc>
          <w:tcPr>
            <w:tcW w:w="6769" w:type="dxa"/>
            <w:tcBorders>
              <w:top w:val="single" w:sz="8" w:space="0" w:color="C0C0C0"/>
              <w:bottom w:val="single" w:sz="8" w:space="0" w:color="C0C0C0"/>
            </w:tcBorders>
          </w:tcPr>
          <w:p w:rsidR="00A756C6" w:rsidRDefault="00A756C6" w:rsidP="00A756C6">
            <w:pPr>
              <w:pStyle w:val="StepDescription"/>
            </w:pPr>
            <w:r>
              <w:t>Click on the “Administration Tab”.</w:t>
            </w:r>
          </w:p>
          <w:p w:rsidR="00C1691F" w:rsidRDefault="00C1691F" w:rsidP="00C1691F">
            <w:pPr>
              <w:pStyle w:val="Graphic"/>
            </w:pPr>
          </w:p>
          <w:p w:rsidR="00C464B1" w:rsidRPr="003C6C5B" w:rsidRDefault="00A756C6" w:rsidP="00EB45F1">
            <w:pPr>
              <w:pStyle w:val="Graphic"/>
            </w:pPr>
            <w:r>
              <w:rPr>
                <w:noProof/>
                <w:lang w:eastAsia="en-AU"/>
              </w:rPr>
              <w:drawing>
                <wp:inline distT="0" distB="0" distL="0" distR="0" wp14:anchorId="73B4F9DD" wp14:editId="00E28541">
                  <wp:extent cx="5731510" cy="5153460"/>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5153460"/>
                          </a:xfrm>
                          <a:prstGeom prst="rect">
                            <a:avLst/>
                          </a:prstGeom>
                        </pic:spPr>
                      </pic:pic>
                    </a:graphicData>
                  </a:graphic>
                </wp:inline>
              </w:drawing>
            </w:r>
          </w:p>
        </w:tc>
      </w:tr>
    </w:tbl>
    <w:p w:rsidR="00C1691F" w:rsidRDefault="00C1691F">
      <w:r>
        <w:br w:type="page"/>
      </w:r>
    </w:p>
    <w:tbl>
      <w:tblPr>
        <w:tblW w:w="0" w:type="auto"/>
        <w:tblInd w:w="250" w:type="dxa"/>
        <w:tblLayout w:type="fixed"/>
        <w:tblLook w:val="01E0" w:firstRow="1" w:lastRow="1" w:firstColumn="1" w:lastColumn="1" w:noHBand="0" w:noVBand="0"/>
      </w:tblPr>
      <w:tblGrid>
        <w:gridCol w:w="1322"/>
        <w:gridCol w:w="379"/>
        <w:gridCol w:w="6769"/>
      </w:tblGrid>
      <w:tr w:rsidR="00C1691F" w:rsidRPr="00EC4C4C" w:rsidTr="00000043">
        <w:tc>
          <w:tcPr>
            <w:tcW w:w="1322" w:type="dxa"/>
          </w:tcPr>
          <w:p w:rsidR="00C1691F" w:rsidRPr="00000043" w:rsidRDefault="00C1691F" w:rsidP="00000043">
            <w:pPr>
              <w:pStyle w:val="TableText"/>
              <w:numPr>
                <w:ilvl w:val="0"/>
                <w:numId w:val="9"/>
              </w:numPr>
              <w:rPr>
                <w:rFonts w:ascii="Arial" w:hAnsi="Arial" w:cs="Arial"/>
                <w:b/>
              </w:rPr>
            </w:pPr>
          </w:p>
        </w:tc>
        <w:tc>
          <w:tcPr>
            <w:tcW w:w="379" w:type="dxa"/>
            <w:tcBorders>
              <w:top w:val="single" w:sz="8" w:space="0" w:color="C0C0C0"/>
              <w:bottom w:val="single" w:sz="8" w:space="0" w:color="C0C0C0"/>
            </w:tcBorders>
          </w:tcPr>
          <w:p w:rsidR="00C1691F" w:rsidRDefault="00C1691F" w:rsidP="00C1691F">
            <w:pPr>
              <w:pStyle w:val="StepNumber"/>
            </w:pPr>
          </w:p>
        </w:tc>
        <w:tc>
          <w:tcPr>
            <w:tcW w:w="6769" w:type="dxa"/>
            <w:tcBorders>
              <w:top w:val="single" w:sz="8" w:space="0" w:color="C0C0C0"/>
              <w:bottom w:val="single" w:sz="8" w:space="0" w:color="C0C0C0"/>
            </w:tcBorders>
          </w:tcPr>
          <w:p w:rsidR="00A756C6" w:rsidRDefault="00A756C6" w:rsidP="00A756C6">
            <w:pPr>
              <w:pStyle w:val="StepDescription"/>
            </w:pPr>
            <w:r>
              <w:t>Click on the “Payment Data Access” link from the left hand side menu bar.</w:t>
            </w:r>
          </w:p>
          <w:p w:rsidR="00A756C6" w:rsidRDefault="00A756C6" w:rsidP="00C1691F">
            <w:pPr>
              <w:pStyle w:val="StepDescription"/>
            </w:pPr>
          </w:p>
          <w:p w:rsidR="00A756C6" w:rsidRDefault="00A756C6" w:rsidP="00C1691F">
            <w:pPr>
              <w:pStyle w:val="StepDescription"/>
            </w:pPr>
            <w:r>
              <w:rPr>
                <w:noProof/>
              </w:rPr>
              <w:drawing>
                <wp:inline distT="0" distB="0" distL="0" distR="0" wp14:anchorId="6C678C73" wp14:editId="5B84125C">
                  <wp:extent cx="5731510" cy="442538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31510" cy="4425387"/>
                          </a:xfrm>
                          <a:prstGeom prst="rect">
                            <a:avLst/>
                          </a:prstGeom>
                        </pic:spPr>
                      </pic:pic>
                    </a:graphicData>
                  </a:graphic>
                </wp:inline>
              </w:drawing>
            </w:r>
          </w:p>
        </w:tc>
      </w:tr>
    </w:tbl>
    <w:p w:rsidR="00A756C6" w:rsidRDefault="00A756C6">
      <w:r>
        <w:br w:type="page"/>
      </w:r>
    </w:p>
    <w:tbl>
      <w:tblPr>
        <w:tblW w:w="0" w:type="auto"/>
        <w:tblInd w:w="250" w:type="dxa"/>
        <w:tblLayout w:type="fixed"/>
        <w:tblLook w:val="01E0" w:firstRow="1" w:lastRow="1" w:firstColumn="1" w:lastColumn="1" w:noHBand="0" w:noVBand="0"/>
      </w:tblPr>
      <w:tblGrid>
        <w:gridCol w:w="1322"/>
        <w:gridCol w:w="379"/>
        <w:gridCol w:w="6769"/>
      </w:tblGrid>
      <w:tr w:rsidR="00A756C6" w:rsidRPr="00EC4C4C" w:rsidTr="00000043">
        <w:tc>
          <w:tcPr>
            <w:tcW w:w="1322" w:type="dxa"/>
          </w:tcPr>
          <w:p w:rsidR="00A756C6" w:rsidRPr="00000043" w:rsidRDefault="00A756C6" w:rsidP="00000043">
            <w:pPr>
              <w:pStyle w:val="TableText"/>
              <w:numPr>
                <w:ilvl w:val="0"/>
                <w:numId w:val="9"/>
              </w:numPr>
              <w:rPr>
                <w:rFonts w:ascii="Arial" w:hAnsi="Arial" w:cs="Arial"/>
                <w:b/>
              </w:rPr>
            </w:pPr>
          </w:p>
        </w:tc>
        <w:tc>
          <w:tcPr>
            <w:tcW w:w="379" w:type="dxa"/>
            <w:tcBorders>
              <w:top w:val="single" w:sz="8" w:space="0" w:color="C0C0C0"/>
              <w:bottom w:val="single" w:sz="8" w:space="0" w:color="C0C0C0"/>
            </w:tcBorders>
          </w:tcPr>
          <w:p w:rsidR="00A756C6" w:rsidRDefault="00A756C6" w:rsidP="00C1691F">
            <w:pPr>
              <w:pStyle w:val="StepNumber"/>
            </w:pPr>
          </w:p>
        </w:tc>
        <w:tc>
          <w:tcPr>
            <w:tcW w:w="6769" w:type="dxa"/>
            <w:tcBorders>
              <w:top w:val="single" w:sz="8" w:space="0" w:color="C0C0C0"/>
              <w:bottom w:val="single" w:sz="8" w:space="0" w:color="C0C0C0"/>
            </w:tcBorders>
          </w:tcPr>
          <w:p w:rsidR="00A756C6" w:rsidRDefault="00A756C6" w:rsidP="00A756C6">
            <w:pPr>
              <w:pStyle w:val="StepDescription"/>
            </w:pPr>
            <w:r>
              <w:t>Click on the “Link to Additional Payment Data” button.</w:t>
            </w:r>
          </w:p>
          <w:p w:rsidR="00A756C6" w:rsidRDefault="00A756C6" w:rsidP="00A756C6">
            <w:pPr>
              <w:pStyle w:val="StepDescription"/>
            </w:pPr>
          </w:p>
          <w:p w:rsidR="00A756C6" w:rsidRDefault="00A756C6" w:rsidP="00A756C6">
            <w:pPr>
              <w:pStyle w:val="StepDescription"/>
            </w:pPr>
            <w:r>
              <w:rPr>
                <w:noProof/>
              </w:rPr>
              <w:drawing>
                <wp:inline distT="0" distB="0" distL="0" distR="0" wp14:anchorId="61950177" wp14:editId="2C662C11">
                  <wp:extent cx="5731510" cy="3689353"/>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1510" cy="3689353"/>
                          </a:xfrm>
                          <a:prstGeom prst="rect">
                            <a:avLst/>
                          </a:prstGeom>
                        </pic:spPr>
                      </pic:pic>
                    </a:graphicData>
                  </a:graphic>
                </wp:inline>
              </w:drawing>
            </w:r>
          </w:p>
        </w:tc>
      </w:tr>
    </w:tbl>
    <w:p w:rsidR="00A756C6" w:rsidRDefault="00A756C6">
      <w:r>
        <w:br w:type="page"/>
      </w:r>
    </w:p>
    <w:tbl>
      <w:tblPr>
        <w:tblW w:w="0" w:type="auto"/>
        <w:tblInd w:w="250" w:type="dxa"/>
        <w:tblLayout w:type="fixed"/>
        <w:tblLook w:val="01E0" w:firstRow="1" w:lastRow="1" w:firstColumn="1" w:lastColumn="1" w:noHBand="0" w:noVBand="0"/>
      </w:tblPr>
      <w:tblGrid>
        <w:gridCol w:w="1322"/>
        <w:gridCol w:w="379"/>
        <w:gridCol w:w="6769"/>
      </w:tblGrid>
      <w:tr w:rsidR="00A756C6" w:rsidRPr="00EC4C4C" w:rsidTr="00000043">
        <w:tc>
          <w:tcPr>
            <w:tcW w:w="1322" w:type="dxa"/>
          </w:tcPr>
          <w:p w:rsidR="00A756C6" w:rsidRPr="00000043" w:rsidRDefault="00A756C6" w:rsidP="00000043">
            <w:pPr>
              <w:pStyle w:val="TableText"/>
              <w:numPr>
                <w:ilvl w:val="0"/>
                <w:numId w:val="9"/>
              </w:numPr>
              <w:rPr>
                <w:rFonts w:ascii="Arial" w:hAnsi="Arial" w:cs="Arial"/>
                <w:b/>
              </w:rPr>
            </w:pPr>
          </w:p>
        </w:tc>
        <w:tc>
          <w:tcPr>
            <w:tcW w:w="379" w:type="dxa"/>
            <w:tcBorders>
              <w:top w:val="single" w:sz="8" w:space="0" w:color="C0C0C0"/>
              <w:bottom w:val="single" w:sz="8" w:space="0" w:color="C0C0C0"/>
            </w:tcBorders>
          </w:tcPr>
          <w:p w:rsidR="00A756C6" w:rsidRDefault="00A756C6" w:rsidP="00C1691F">
            <w:pPr>
              <w:pStyle w:val="StepNumber"/>
            </w:pPr>
          </w:p>
        </w:tc>
        <w:tc>
          <w:tcPr>
            <w:tcW w:w="6769" w:type="dxa"/>
            <w:tcBorders>
              <w:top w:val="single" w:sz="8" w:space="0" w:color="C0C0C0"/>
              <w:bottom w:val="single" w:sz="8" w:space="0" w:color="C0C0C0"/>
            </w:tcBorders>
          </w:tcPr>
          <w:p w:rsidR="00A756C6" w:rsidRDefault="00A756C6" w:rsidP="00A756C6">
            <w:pPr>
              <w:pStyle w:val="StepDescription"/>
            </w:pPr>
            <w:r>
              <w:t>Enter the invitation code that you wish to link your currently signed in recipient user account to.</w:t>
            </w:r>
          </w:p>
          <w:p w:rsidR="00A756C6" w:rsidRDefault="00A756C6" w:rsidP="00A756C6">
            <w:pPr>
              <w:pStyle w:val="StepDescription"/>
            </w:pPr>
          </w:p>
          <w:p w:rsidR="00A756C6" w:rsidRDefault="00A756C6" w:rsidP="00A756C6">
            <w:pPr>
              <w:pStyle w:val="StepDescription"/>
            </w:pPr>
            <w:r>
              <w:rPr>
                <w:noProof/>
              </w:rPr>
              <w:drawing>
                <wp:inline distT="0" distB="0" distL="0" distR="0" wp14:anchorId="1DA872A8" wp14:editId="62435B70">
                  <wp:extent cx="5731510" cy="3700376"/>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31510" cy="3700376"/>
                          </a:xfrm>
                          <a:prstGeom prst="rect">
                            <a:avLst/>
                          </a:prstGeom>
                        </pic:spPr>
                      </pic:pic>
                    </a:graphicData>
                  </a:graphic>
                </wp:inline>
              </w:drawing>
            </w:r>
          </w:p>
        </w:tc>
      </w:tr>
    </w:tbl>
    <w:p w:rsidR="00A756C6" w:rsidRDefault="00A756C6">
      <w:r>
        <w:br w:type="page"/>
      </w:r>
    </w:p>
    <w:tbl>
      <w:tblPr>
        <w:tblW w:w="0" w:type="auto"/>
        <w:tblInd w:w="250" w:type="dxa"/>
        <w:tblLayout w:type="fixed"/>
        <w:tblLook w:val="01E0" w:firstRow="1" w:lastRow="1" w:firstColumn="1" w:lastColumn="1" w:noHBand="0" w:noVBand="0"/>
      </w:tblPr>
      <w:tblGrid>
        <w:gridCol w:w="1322"/>
        <w:gridCol w:w="379"/>
        <w:gridCol w:w="6769"/>
      </w:tblGrid>
      <w:tr w:rsidR="00A756C6" w:rsidRPr="00EC4C4C" w:rsidTr="00000043">
        <w:tc>
          <w:tcPr>
            <w:tcW w:w="1322" w:type="dxa"/>
          </w:tcPr>
          <w:p w:rsidR="00A756C6" w:rsidRPr="00000043" w:rsidRDefault="00A756C6" w:rsidP="00000043">
            <w:pPr>
              <w:pStyle w:val="TableText"/>
              <w:numPr>
                <w:ilvl w:val="0"/>
                <w:numId w:val="9"/>
              </w:numPr>
              <w:rPr>
                <w:rFonts w:ascii="Arial" w:hAnsi="Arial" w:cs="Arial"/>
                <w:b/>
              </w:rPr>
            </w:pPr>
          </w:p>
        </w:tc>
        <w:tc>
          <w:tcPr>
            <w:tcW w:w="379" w:type="dxa"/>
            <w:tcBorders>
              <w:top w:val="single" w:sz="8" w:space="0" w:color="C0C0C0"/>
              <w:bottom w:val="single" w:sz="8" w:space="0" w:color="C0C0C0"/>
            </w:tcBorders>
          </w:tcPr>
          <w:p w:rsidR="00A756C6" w:rsidRDefault="00A756C6" w:rsidP="00C1691F">
            <w:pPr>
              <w:pStyle w:val="StepNumber"/>
            </w:pPr>
          </w:p>
        </w:tc>
        <w:tc>
          <w:tcPr>
            <w:tcW w:w="6769" w:type="dxa"/>
            <w:tcBorders>
              <w:top w:val="single" w:sz="8" w:space="0" w:color="C0C0C0"/>
              <w:bottom w:val="single" w:sz="8" w:space="0" w:color="C0C0C0"/>
            </w:tcBorders>
          </w:tcPr>
          <w:p w:rsidR="00A756C6" w:rsidRDefault="00A756C6" w:rsidP="00A756C6">
            <w:pPr>
              <w:pStyle w:val="StepDescription"/>
            </w:pPr>
            <w:r>
              <w:t>Confirm that the invit</w:t>
            </w:r>
            <w:r w:rsidR="00124426">
              <w:t xml:space="preserve">ation code you entered is for the correct </w:t>
            </w:r>
            <w:r>
              <w:t>business</w:t>
            </w:r>
            <w:r w:rsidR="00124426">
              <w:t xml:space="preserve"> that your payment or invoice data </w:t>
            </w:r>
            <w:r w:rsidR="00E87694">
              <w:t>is assigned</w:t>
            </w:r>
            <w:r w:rsidR="00124426">
              <w:t xml:space="preserve"> to, </w:t>
            </w:r>
            <w:r w:rsidR="001E612B">
              <w:t xml:space="preserve">check the confirmation checkbox, </w:t>
            </w:r>
            <w:r w:rsidR="00124426">
              <w:t>and then click on the “Next” button.</w:t>
            </w:r>
          </w:p>
          <w:p w:rsidR="00A756C6" w:rsidRDefault="00A756C6" w:rsidP="00A756C6">
            <w:pPr>
              <w:pStyle w:val="StepDescription"/>
            </w:pPr>
          </w:p>
          <w:p w:rsidR="00A756C6" w:rsidRDefault="00A756C6" w:rsidP="00A756C6">
            <w:pPr>
              <w:pStyle w:val="StepDescription"/>
            </w:pPr>
            <w:r>
              <w:rPr>
                <w:noProof/>
              </w:rPr>
              <w:drawing>
                <wp:inline distT="0" distB="0" distL="0" distR="0" wp14:anchorId="6DE7509F" wp14:editId="5E0CCAB6">
                  <wp:extent cx="4185694" cy="31146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188575" cy="3116819"/>
                          </a:xfrm>
                          <a:prstGeom prst="rect">
                            <a:avLst/>
                          </a:prstGeom>
                        </pic:spPr>
                      </pic:pic>
                    </a:graphicData>
                  </a:graphic>
                </wp:inline>
              </w:drawing>
            </w:r>
          </w:p>
        </w:tc>
      </w:tr>
    </w:tbl>
    <w:p w:rsidR="001E612B" w:rsidRDefault="001E612B">
      <w:r>
        <w:br w:type="page"/>
      </w:r>
    </w:p>
    <w:tbl>
      <w:tblPr>
        <w:tblW w:w="0" w:type="auto"/>
        <w:tblInd w:w="250" w:type="dxa"/>
        <w:tblLayout w:type="fixed"/>
        <w:tblLook w:val="01E0" w:firstRow="1" w:lastRow="1" w:firstColumn="1" w:lastColumn="1" w:noHBand="0" w:noVBand="0"/>
      </w:tblPr>
      <w:tblGrid>
        <w:gridCol w:w="1322"/>
        <w:gridCol w:w="379"/>
        <w:gridCol w:w="6769"/>
      </w:tblGrid>
      <w:tr w:rsidR="001E612B" w:rsidRPr="00EC4C4C" w:rsidTr="00000043">
        <w:tc>
          <w:tcPr>
            <w:tcW w:w="1322" w:type="dxa"/>
          </w:tcPr>
          <w:p w:rsidR="001E612B" w:rsidRPr="00000043" w:rsidRDefault="001E612B" w:rsidP="00000043">
            <w:pPr>
              <w:pStyle w:val="TableText"/>
              <w:numPr>
                <w:ilvl w:val="0"/>
                <w:numId w:val="9"/>
              </w:numPr>
              <w:rPr>
                <w:rFonts w:ascii="Arial" w:hAnsi="Arial" w:cs="Arial"/>
                <w:b/>
              </w:rPr>
            </w:pPr>
            <w:r>
              <w:rPr>
                <w:sz w:val="24"/>
                <w:szCs w:val="24"/>
                <w:lang w:eastAsia="en-AU"/>
              </w:rPr>
              <w:lastRenderedPageBreak/>
              <w:br w:type="page"/>
            </w:r>
          </w:p>
        </w:tc>
        <w:tc>
          <w:tcPr>
            <w:tcW w:w="379" w:type="dxa"/>
            <w:tcBorders>
              <w:top w:val="single" w:sz="8" w:space="0" w:color="C0C0C0"/>
              <w:bottom w:val="single" w:sz="8" w:space="0" w:color="C0C0C0"/>
            </w:tcBorders>
          </w:tcPr>
          <w:p w:rsidR="001E612B" w:rsidRDefault="001E612B" w:rsidP="00C1691F">
            <w:pPr>
              <w:pStyle w:val="StepNumber"/>
            </w:pPr>
          </w:p>
        </w:tc>
        <w:tc>
          <w:tcPr>
            <w:tcW w:w="6769" w:type="dxa"/>
            <w:tcBorders>
              <w:top w:val="single" w:sz="8" w:space="0" w:color="C0C0C0"/>
              <w:bottom w:val="single" w:sz="8" w:space="0" w:color="C0C0C0"/>
            </w:tcBorders>
          </w:tcPr>
          <w:p w:rsidR="001E612B" w:rsidRDefault="001E612B" w:rsidP="00A756C6">
            <w:pPr>
              <w:pStyle w:val="StepDescription"/>
            </w:pPr>
            <w:r>
              <w:t xml:space="preserve">The portal will confirm that this new set of payment or invoice data has been linked to </w:t>
            </w:r>
            <w:r w:rsidR="00E87694">
              <w:t>the</w:t>
            </w:r>
            <w:r>
              <w:t xml:space="preserve"> currently signed in recipient user account.</w:t>
            </w:r>
          </w:p>
          <w:p w:rsidR="001E612B" w:rsidRDefault="001E612B" w:rsidP="00A756C6">
            <w:pPr>
              <w:pStyle w:val="StepDescription"/>
            </w:pPr>
          </w:p>
          <w:p w:rsidR="001E612B" w:rsidRDefault="001E612B" w:rsidP="00A756C6">
            <w:pPr>
              <w:pStyle w:val="StepDescription"/>
            </w:pPr>
            <w:r>
              <w:rPr>
                <w:noProof/>
              </w:rPr>
              <w:drawing>
                <wp:inline distT="0" distB="0" distL="0" distR="0" wp14:anchorId="57D20731" wp14:editId="2F6AD61E">
                  <wp:extent cx="4057650" cy="2622300"/>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060292" cy="2624008"/>
                          </a:xfrm>
                          <a:prstGeom prst="rect">
                            <a:avLst/>
                          </a:prstGeom>
                        </pic:spPr>
                      </pic:pic>
                    </a:graphicData>
                  </a:graphic>
                </wp:inline>
              </w:drawing>
            </w:r>
          </w:p>
        </w:tc>
      </w:tr>
    </w:tbl>
    <w:p w:rsidR="001E612B" w:rsidRDefault="001E612B">
      <w:r>
        <w:br w:type="page"/>
      </w:r>
    </w:p>
    <w:tbl>
      <w:tblPr>
        <w:tblW w:w="0" w:type="auto"/>
        <w:tblInd w:w="250" w:type="dxa"/>
        <w:tblLayout w:type="fixed"/>
        <w:tblLook w:val="01E0" w:firstRow="1" w:lastRow="1" w:firstColumn="1" w:lastColumn="1" w:noHBand="0" w:noVBand="0"/>
      </w:tblPr>
      <w:tblGrid>
        <w:gridCol w:w="1322"/>
        <w:gridCol w:w="379"/>
        <w:gridCol w:w="6769"/>
      </w:tblGrid>
      <w:tr w:rsidR="001E612B" w:rsidRPr="00EC4C4C" w:rsidTr="00000043">
        <w:tc>
          <w:tcPr>
            <w:tcW w:w="1322" w:type="dxa"/>
          </w:tcPr>
          <w:p w:rsidR="001E612B" w:rsidRDefault="001E612B" w:rsidP="00000043">
            <w:pPr>
              <w:pStyle w:val="TableText"/>
              <w:numPr>
                <w:ilvl w:val="0"/>
                <w:numId w:val="9"/>
              </w:numPr>
              <w:rPr>
                <w:sz w:val="24"/>
                <w:szCs w:val="24"/>
                <w:lang w:eastAsia="en-AU"/>
              </w:rPr>
            </w:pPr>
          </w:p>
        </w:tc>
        <w:tc>
          <w:tcPr>
            <w:tcW w:w="379" w:type="dxa"/>
            <w:tcBorders>
              <w:top w:val="single" w:sz="8" w:space="0" w:color="C0C0C0"/>
              <w:bottom w:val="single" w:sz="8" w:space="0" w:color="C0C0C0"/>
            </w:tcBorders>
          </w:tcPr>
          <w:p w:rsidR="001E612B" w:rsidRDefault="001E612B" w:rsidP="00C1691F">
            <w:pPr>
              <w:pStyle w:val="StepNumber"/>
            </w:pPr>
          </w:p>
        </w:tc>
        <w:tc>
          <w:tcPr>
            <w:tcW w:w="6769" w:type="dxa"/>
            <w:tcBorders>
              <w:top w:val="single" w:sz="8" w:space="0" w:color="C0C0C0"/>
              <w:bottom w:val="single" w:sz="8" w:space="0" w:color="C0C0C0"/>
            </w:tcBorders>
          </w:tcPr>
          <w:p w:rsidR="001E612B" w:rsidRDefault="001E612B" w:rsidP="00A756C6">
            <w:pPr>
              <w:pStyle w:val="StepDescription"/>
            </w:pPr>
            <w:r>
              <w:t xml:space="preserve">The “Payment Data Access” page will now </w:t>
            </w:r>
            <w:r w:rsidR="00E87694">
              <w:t xml:space="preserve">list </w:t>
            </w:r>
            <w:r>
              <w:t xml:space="preserve">the additional payment or invoice data that </w:t>
            </w:r>
            <w:r w:rsidR="00E87694">
              <w:t>the</w:t>
            </w:r>
            <w:r>
              <w:t xml:space="preserve"> currently signed in recipient </w:t>
            </w:r>
            <w:r w:rsidR="00DB5C2E">
              <w:t xml:space="preserve">user </w:t>
            </w:r>
            <w:r>
              <w:t>account now has access to.</w:t>
            </w:r>
          </w:p>
          <w:p w:rsidR="001E612B" w:rsidRDefault="001E612B" w:rsidP="00A756C6">
            <w:pPr>
              <w:pStyle w:val="StepDescription"/>
            </w:pPr>
          </w:p>
          <w:p w:rsidR="001E612B" w:rsidRDefault="001E612B" w:rsidP="00A756C6">
            <w:pPr>
              <w:pStyle w:val="StepDescription"/>
            </w:pPr>
            <w:r>
              <w:rPr>
                <w:noProof/>
              </w:rPr>
              <w:drawing>
                <wp:inline distT="0" distB="0" distL="0" distR="0" wp14:anchorId="5E8BB9E9" wp14:editId="3167F7FC">
                  <wp:extent cx="5731510" cy="370098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31510" cy="3700988"/>
                          </a:xfrm>
                          <a:prstGeom prst="rect">
                            <a:avLst/>
                          </a:prstGeom>
                        </pic:spPr>
                      </pic:pic>
                    </a:graphicData>
                  </a:graphic>
                </wp:inline>
              </w:drawing>
            </w:r>
          </w:p>
          <w:p w:rsidR="001E612B" w:rsidRDefault="001E612B" w:rsidP="00A756C6">
            <w:pPr>
              <w:pStyle w:val="StepDescription"/>
            </w:pPr>
          </w:p>
        </w:tc>
      </w:tr>
      <w:tr w:rsidR="001E612B" w:rsidRPr="00EC4C4C" w:rsidTr="00000043">
        <w:tc>
          <w:tcPr>
            <w:tcW w:w="1322" w:type="dxa"/>
          </w:tcPr>
          <w:p w:rsidR="001E612B" w:rsidRDefault="001E612B" w:rsidP="00000043">
            <w:pPr>
              <w:pStyle w:val="TableText"/>
              <w:numPr>
                <w:ilvl w:val="0"/>
                <w:numId w:val="9"/>
              </w:numPr>
              <w:rPr>
                <w:sz w:val="24"/>
                <w:szCs w:val="24"/>
                <w:lang w:eastAsia="en-AU"/>
              </w:rPr>
            </w:pPr>
          </w:p>
        </w:tc>
        <w:tc>
          <w:tcPr>
            <w:tcW w:w="379" w:type="dxa"/>
            <w:tcBorders>
              <w:top w:val="single" w:sz="8" w:space="0" w:color="C0C0C0"/>
              <w:bottom w:val="single" w:sz="8" w:space="0" w:color="C0C0C0"/>
            </w:tcBorders>
          </w:tcPr>
          <w:p w:rsidR="001E612B" w:rsidRDefault="001E612B" w:rsidP="00C1691F">
            <w:pPr>
              <w:pStyle w:val="StepNumber"/>
            </w:pPr>
          </w:p>
        </w:tc>
        <w:tc>
          <w:tcPr>
            <w:tcW w:w="6769" w:type="dxa"/>
            <w:tcBorders>
              <w:top w:val="single" w:sz="8" w:space="0" w:color="C0C0C0"/>
              <w:bottom w:val="single" w:sz="8" w:space="0" w:color="C0C0C0"/>
            </w:tcBorders>
          </w:tcPr>
          <w:p w:rsidR="00DB5C2E" w:rsidRDefault="001E612B" w:rsidP="00D46B6A">
            <w:pPr>
              <w:pStyle w:val="StepDescription"/>
            </w:pPr>
            <w:r>
              <w:t xml:space="preserve">Repeat steps 5 to 8 for any other invitation codes that you wish to link to </w:t>
            </w:r>
            <w:r w:rsidR="00EB032A">
              <w:t>the</w:t>
            </w:r>
            <w:r>
              <w:t xml:space="preserve"> currently signed in recipient user account</w:t>
            </w:r>
            <w:r w:rsidR="00EB032A">
              <w:t xml:space="preserve"> to</w:t>
            </w:r>
            <w:r>
              <w:t>.</w:t>
            </w:r>
          </w:p>
          <w:p w:rsidR="00D46B6A" w:rsidRDefault="00D46B6A" w:rsidP="00D46B6A">
            <w:pPr>
              <w:pStyle w:val="StepDescription"/>
            </w:pPr>
          </w:p>
        </w:tc>
      </w:tr>
    </w:tbl>
    <w:p w:rsidR="00AC569D" w:rsidRPr="00836B13" w:rsidRDefault="00AC569D" w:rsidP="00D46B6A">
      <w:pPr>
        <w:pStyle w:val="StepDescription"/>
      </w:pPr>
    </w:p>
    <w:sectPr w:rsidR="00AC569D" w:rsidRPr="00836B13" w:rsidSect="00EB45F1">
      <w:pgSz w:w="11906" w:h="16838" w:code="9"/>
      <w:pgMar w:top="1624"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C9" w:rsidRDefault="00BD69C9">
      <w:r>
        <w:separator/>
      </w:r>
    </w:p>
  </w:endnote>
  <w:endnote w:type="continuationSeparator" w:id="0">
    <w:p w:rsidR="00BD69C9" w:rsidRDefault="00BD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6A" w:rsidRPr="00FB4D44" w:rsidRDefault="00A56D6A" w:rsidP="00EB45F1">
    <w:pPr>
      <w:pStyle w:val="Footer"/>
    </w:pPr>
    <w:r>
      <w:t>Draft 1</w:t>
    </w:r>
    <w:r>
      <w:tab/>
      <w:t xml:space="preserve"> 2 February 2010</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6A" w:rsidRDefault="00A56D6A" w:rsidP="00EB45F1">
    <w:pPr>
      <w:pStyle w:val="Footer"/>
    </w:pPr>
    <w:r>
      <w:fldChar w:fldCharType="begin"/>
    </w:r>
    <w:r>
      <w:instrText xml:space="preserve"> PAGE </w:instrText>
    </w:r>
    <w:r>
      <w:fldChar w:fldCharType="separate"/>
    </w:r>
    <w:r>
      <w:rPr>
        <w:noProof/>
      </w:rPr>
      <w:t>32</w:t>
    </w:r>
    <w:r>
      <w:fldChar w:fldCharType="end"/>
    </w:r>
    <w:r>
      <w:t xml:space="preserve"> of </w:t>
    </w:r>
    <w:fldSimple w:instr=" NUMPAGES ">
      <w:r w:rsidR="00E94531">
        <w:rPr>
          <w:noProof/>
        </w:rPr>
        <w:t>19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6A" w:rsidRPr="003B147A" w:rsidRDefault="00A56D6A" w:rsidP="003B147A">
    <w:pPr>
      <w:pStyle w:val="Footer"/>
    </w:pPr>
    <w:r>
      <w:t>Version 1.</w:t>
    </w:r>
    <w:r w:rsidR="0086209D">
      <w:t>0</w:t>
    </w:r>
    <w:r>
      <w:t xml:space="preserve"> </w:t>
    </w:r>
    <w:r w:rsidRPr="0050634E">
      <w:fldChar w:fldCharType="begin"/>
    </w:r>
    <w:r w:rsidRPr="0050634E">
      <w:instrText xml:space="preserve"> DATE \@ "d MMMM yyyy" </w:instrText>
    </w:r>
    <w:r w:rsidRPr="0050634E">
      <w:fldChar w:fldCharType="separate"/>
    </w:r>
    <w:r w:rsidR="00E94531">
      <w:rPr>
        <w:noProof/>
      </w:rPr>
      <w:t>22 April 2013</w:t>
    </w:r>
    <w:r w:rsidRPr="0050634E">
      <w:fldChar w:fldCharType="end"/>
    </w:r>
    <w:r w:rsidRPr="0050634E">
      <w:tab/>
    </w:r>
    <w:r w:rsidRPr="0050634E">
      <w:rPr>
        <w:rStyle w:val="PageNumber"/>
      </w:rPr>
      <w:fldChar w:fldCharType="begin"/>
    </w:r>
    <w:r w:rsidRPr="0050634E">
      <w:rPr>
        <w:rStyle w:val="PageNumber"/>
      </w:rPr>
      <w:instrText xml:space="preserve"> PAGE </w:instrText>
    </w:r>
    <w:r w:rsidRPr="0050634E">
      <w:rPr>
        <w:rStyle w:val="PageNumber"/>
      </w:rPr>
      <w:fldChar w:fldCharType="separate"/>
    </w:r>
    <w:r w:rsidR="00E94531">
      <w:rPr>
        <w:rStyle w:val="PageNumber"/>
        <w:noProof/>
      </w:rPr>
      <w:t>16</w:t>
    </w:r>
    <w:r w:rsidRPr="0050634E">
      <w:rPr>
        <w:rStyle w:val="PageNumber"/>
      </w:rPr>
      <w:fldChar w:fldCharType="end"/>
    </w:r>
    <w:r w:rsidRPr="0050634E">
      <w:rPr>
        <w:rStyle w:val="PageNumber"/>
      </w:rPr>
      <w:t xml:space="preserve"> of </w:t>
    </w:r>
    <w:r w:rsidR="00D2572D">
      <w:rPr>
        <w:rStyle w:val="PageNumber"/>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6A" w:rsidRDefault="00A56D6A" w:rsidP="00EB45F1">
    <w:pPr>
      <w:pStyle w:val="Footer"/>
    </w:pPr>
    <w:r>
      <w:t xml:space="preserve">Version </w:t>
    </w:r>
    <w:proofErr w:type="gramStart"/>
    <w:r>
      <w:t>1.</w:t>
    </w:r>
    <w:r w:rsidR="00B46D10">
      <w:t>0</w:t>
    </w:r>
    <w:r>
      <w:t xml:space="preserve">  </w:t>
    </w:r>
    <w:proofErr w:type="gramEnd"/>
    <w:r>
      <w:fldChar w:fldCharType="begin"/>
    </w:r>
    <w:r>
      <w:instrText xml:space="preserve"> DATE \@ "d MMMM yyyy" </w:instrText>
    </w:r>
    <w:r>
      <w:fldChar w:fldCharType="separate"/>
    </w:r>
    <w:r w:rsidR="00E94531">
      <w:rPr>
        <w:noProof/>
      </w:rPr>
      <w:t>22 April 2013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6A" w:rsidRPr="00384E6F" w:rsidRDefault="00A56D6A" w:rsidP="00384E6F">
    <w:pPr>
      <w:pStyle w:val="Footer"/>
    </w:pPr>
    <w:r>
      <w:t>Version 1.</w:t>
    </w:r>
    <w:r w:rsidR="00B46D10">
      <w:t>0</w:t>
    </w:r>
    <w:r>
      <w:t xml:space="preserve"> </w:t>
    </w:r>
    <w:r>
      <w:fldChar w:fldCharType="begin"/>
    </w:r>
    <w:r>
      <w:instrText xml:space="preserve"> DATE \@ "d MMMM yyyy" </w:instrText>
    </w:r>
    <w:r>
      <w:fldChar w:fldCharType="separate"/>
    </w:r>
    <w:r w:rsidR="00E94531">
      <w:rPr>
        <w:noProof/>
      </w:rPr>
      <w:t>22 April 2013</w:t>
    </w:r>
    <w:r>
      <w:fldChar w:fldCharType="end"/>
    </w:r>
    <w:r>
      <w:tab/>
      <w:t>Contents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6A" w:rsidRPr="0050634E" w:rsidRDefault="00A56D6A" w:rsidP="00EB45F1">
    <w:pPr>
      <w:pStyle w:val="Footer"/>
    </w:pPr>
    <w:r>
      <w:t>Version 1.</w:t>
    </w:r>
    <w:r w:rsidR="00B46D10">
      <w:t>0</w:t>
    </w:r>
    <w:r>
      <w:t xml:space="preserve"> </w:t>
    </w:r>
    <w:r w:rsidRPr="0050634E">
      <w:fldChar w:fldCharType="begin"/>
    </w:r>
    <w:r w:rsidRPr="0050634E">
      <w:instrText xml:space="preserve"> DATE \@ "d MMMM yyyy" </w:instrText>
    </w:r>
    <w:r w:rsidRPr="0050634E">
      <w:fldChar w:fldCharType="separate"/>
    </w:r>
    <w:r w:rsidR="00E94531">
      <w:rPr>
        <w:noProof/>
      </w:rPr>
      <w:t>22 April 2013</w:t>
    </w:r>
    <w:r w:rsidRPr="0050634E">
      <w:fldChar w:fldCharType="end"/>
    </w:r>
    <w:r w:rsidRPr="0050634E">
      <w:tab/>
    </w:r>
    <w:r w:rsidRPr="0050634E">
      <w:rPr>
        <w:rStyle w:val="PageNumber"/>
      </w:rPr>
      <w:fldChar w:fldCharType="begin"/>
    </w:r>
    <w:r w:rsidRPr="0050634E">
      <w:rPr>
        <w:rStyle w:val="PageNumber"/>
      </w:rPr>
      <w:instrText xml:space="preserve"> PAGE </w:instrText>
    </w:r>
    <w:r w:rsidRPr="0050634E">
      <w:rPr>
        <w:rStyle w:val="PageNumber"/>
      </w:rPr>
      <w:fldChar w:fldCharType="separate"/>
    </w:r>
    <w:r w:rsidR="00E94531">
      <w:rPr>
        <w:rStyle w:val="PageNumber"/>
        <w:noProof/>
      </w:rPr>
      <w:t>1</w:t>
    </w:r>
    <w:r w:rsidRPr="0050634E">
      <w:rPr>
        <w:rStyle w:val="PageNumber"/>
      </w:rPr>
      <w:fldChar w:fldCharType="end"/>
    </w:r>
    <w:r w:rsidRPr="0050634E">
      <w:rPr>
        <w:rStyle w:val="PageNumber"/>
      </w:rPr>
      <w:t xml:space="preserve"> of </w:t>
    </w:r>
    <w:r w:rsidR="00D2572D">
      <w:rPr>
        <w:rStyle w:val="PageNumber"/>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C9" w:rsidRDefault="00BD69C9">
      <w:r>
        <w:separator/>
      </w:r>
    </w:p>
  </w:footnote>
  <w:footnote w:type="continuationSeparator" w:id="0">
    <w:p w:rsidR="00BD69C9" w:rsidRDefault="00BD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6A" w:rsidRPr="009A4AB2" w:rsidRDefault="006C12CE" w:rsidP="00EB45F1">
    <w:pPr>
      <w:pStyle w:val="StyleHeading1"/>
      <w:pBdr>
        <w:bottom w:val="single" w:sz="18" w:space="1" w:color="C0C0C0"/>
      </w:pBdr>
      <w:tabs>
        <w:tab w:val="right" w:pos="8504"/>
      </w:tabs>
      <w:spacing w:before="0" w:line="240" w:lineRule="auto"/>
      <w:jc w:val="left"/>
      <w:rPr>
        <w:rFonts w:ascii="Bookman" w:hAnsi="Bookman"/>
        <w:b w:val="0"/>
        <w:color w:val="993366"/>
        <w:sz w:val="24"/>
        <w:szCs w:val="24"/>
      </w:rPr>
    </w:pPr>
    <w:r>
      <w:rPr>
        <w:rFonts w:ascii="Bookman" w:hAnsi="Bookman"/>
        <w:noProof/>
        <w:lang w:eastAsia="en-AU"/>
      </w:rPr>
      <w:drawing>
        <wp:inline distT="0" distB="0" distL="0" distR="0">
          <wp:extent cx="1419225" cy="4953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00A56D6A" w:rsidRPr="009A4AB2">
      <w:rPr>
        <w:rFonts w:ascii="Bookman" w:hAnsi="Bookman"/>
      </w:rPr>
      <w:tab/>
    </w:r>
    <w:r w:rsidR="00A56D6A" w:rsidRPr="008E576E">
      <w:rPr>
        <w:rStyle w:val="HeaderChar"/>
        <w:rFonts w:ascii="Bookman" w:hAnsi="Bookman"/>
        <w:color w:val="CC0066"/>
        <w:spacing w:val="-20"/>
        <w:kern w:val="0"/>
        <w:position w:val="18"/>
        <w:sz w:val="28"/>
        <w:szCs w:val="28"/>
      </w:rPr>
      <w:t>PaymentsPlus</w:t>
    </w:r>
    <w:r w:rsidR="00A56D6A" w:rsidRPr="008E576E">
      <w:rPr>
        <w:rFonts w:ascii="Bookman Old Style" w:hAnsi="Bookman Old Style"/>
        <w:color w:val="CC0066"/>
        <w:spacing w:val="-20"/>
        <w:kern w:val="0"/>
        <w:position w:val="12"/>
        <w:sz w:val="28"/>
        <w:szCs w:val="28"/>
      </w:rPr>
      <w:t xml:space="preserve"> </w:t>
    </w:r>
    <w:r w:rsidR="00A56D6A">
      <w:rPr>
        <w:rFonts w:ascii="Bookman" w:hAnsi="Bookman"/>
        <w:b w:val="0"/>
        <w:color w:val="CC0066"/>
        <w:spacing w:val="-20"/>
        <w:kern w:val="0"/>
        <w:position w:val="18"/>
        <w:sz w:val="28"/>
        <w:szCs w:val="28"/>
      </w:rPr>
      <w:t>Buyer</w:t>
    </w:r>
    <w:r w:rsidR="00A56D6A" w:rsidRPr="008E576E">
      <w:rPr>
        <w:rFonts w:ascii="Bookman" w:hAnsi="Bookman"/>
        <w:b w:val="0"/>
        <w:color w:val="CC0066"/>
        <w:spacing w:val="-20"/>
        <w:kern w:val="0"/>
        <w:position w:val="18"/>
        <w:sz w:val="28"/>
        <w:szCs w:val="28"/>
      </w:rPr>
      <w:t xml:space="preserve"> Guide</w:t>
    </w:r>
  </w:p>
  <w:p w:rsidR="00A56D6A" w:rsidRPr="009A4AB2" w:rsidRDefault="00A56D6A" w:rsidP="00EB45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6A" w:rsidRPr="00881E02" w:rsidRDefault="006C12CE" w:rsidP="00881E02">
    <w:pPr>
      <w:pStyle w:val="Header"/>
      <w:tabs>
        <w:tab w:val="right" w:pos="8504"/>
      </w:tabs>
      <w:spacing w:before="0" w:after="0"/>
      <w:jc w:val="left"/>
      <w:rPr>
        <w:sz w:val="28"/>
        <w:szCs w:val="28"/>
      </w:rPr>
    </w:pPr>
    <w:r>
      <w:rPr>
        <w:noProof/>
      </w:rPr>
      <w:drawing>
        <wp:anchor distT="0" distB="0" distL="114300" distR="114300" simplePos="0" relativeHeight="251658752" behindDoc="0" locked="0" layoutInCell="1" allowOverlap="1" wp14:anchorId="33E04A3D" wp14:editId="3E8CD07D">
          <wp:simplePos x="0" y="0"/>
          <wp:positionH relativeFrom="column">
            <wp:posOffset>-6985</wp:posOffset>
          </wp:positionH>
          <wp:positionV relativeFrom="paragraph">
            <wp:posOffset>1905</wp:posOffset>
          </wp:positionV>
          <wp:extent cx="1185545" cy="224155"/>
          <wp:effectExtent l="0" t="0" r="0" b="4445"/>
          <wp:wrapSquare wrapText="bothSides"/>
          <wp:docPr id="11" name="Picture 11" descr="Westpac 032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stpac 032_4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6A" w:rsidRPr="0018402B">
      <w:tab/>
    </w:r>
    <w:r w:rsidR="00A56D6A" w:rsidRPr="00881E02">
      <w:rPr>
        <w:rStyle w:val="HeaderChar"/>
        <w:position w:val="12"/>
        <w:sz w:val="28"/>
        <w:szCs w:val="28"/>
      </w:rPr>
      <w:t>PaymentsPlus</w:t>
    </w:r>
    <w:r w:rsidR="00A56D6A">
      <w:rPr>
        <w:position w:val="12"/>
        <w:sz w:val="28"/>
        <w:szCs w:val="28"/>
      </w:rPr>
      <w:t xml:space="preserve"> </w:t>
    </w:r>
    <w:r w:rsidR="00B46D10">
      <w:rPr>
        <w:position w:val="12"/>
        <w:sz w:val="28"/>
        <w:szCs w:val="28"/>
      </w:rPr>
      <w:t>Aggregated Data View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6A" w:rsidRDefault="006C12CE" w:rsidP="00881E02">
    <w:pPr>
      <w:pStyle w:val="Header"/>
      <w:pBdr>
        <w:bottom w:val="none" w:sz="0" w:space="0" w:color="auto"/>
      </w:pBdr>
    </w:pPr>
    <w:r>
      <w:rPr>
        <w:noProof/>
      </w:rPr>
      <w:drawing>
        <wp:anchor distT="0" distB="0" distL="114300" distR="114300" simplePos="0" relativeHeight="251656704" behindDoc="0" locked="0" layoutInCell="1" allowOverlap="1">
          <wp:simplePos x="0" y="0"/>
          <wp:positionH relativeFrom="column">
            <wp:posOffset>2860040</wp:posOffset>
          </wp:positionH>
          <wp:positionV relativeFrom="paragraph">
            <wp:posOffset>187325</wp:posOffset>
          </wp:positionV>
          <wp:extent cx="2557145" cy="483870"/>
          <wp:effectExtent l="0" t="0" r="0" b="0"/>
          <wp:wrapSquare wrapText="bothSides"/>
          <wp:docPr id="9" name="Picture 9" descr="Westpac 032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stpac 032_4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145" cy="483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6A" w:rsidRPr="0018402B" w:rsidRDefault="006C12CE" w:rsidP="00D30EC6">
    <w:pPr>
      <w:pStyle w:val="Header"/>
      <w:tabs>
        <w:tab w:val="right" w:pos="8504"/>
      </w:tabs>
      <w:spacing w:before="0" w:after="0"/>
      <w:jc w:val="left"/>
      <w:rPr>
        <w:sz w:val="28"/>
        <w:szCs w:val="28"/>
      </w:rPr>
    </w:pPr>
    <w:r>
      <w:rPr>
        <w:noProof/>
      </w:rPr>
      <w:drawing>
        <wp:anchor distT="0" distB="0" distL="114300" distR="114300" simplePos="0" relativeHeight="251657728" behindDoc="0" locked="0" layoutInCell="1" allowOverlap="1">
          <wp:simplePos x="0" y="0"/>
          <wp:positionH relativeFrom="column">
            <wp:posOffset>-6985</wp:posOffset>
          </wp:positionH>
          <wp:positionV relativeFrom="paragraph">
            <wp:posOffset>1905</wp:posOffset>
          </wp:positionV>
          <wp:extent cx="1185545" cy="224155"/>
          <wp:effectExtent l="0" t="0" r="0" b="4445"/>
          <wp:wrapSquare wrapText="bothSides"/>
          <wp:docPr id="10" name="Picture 10" descr="Westpac 032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pac 032_4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6A" w:rsidRPr="0018402B">
      <w:tab/>
    </w:r>
    <w:r w:rsidR="00A56D6A" w:rsidRPr="00034EFA">
      <w:rPr>
        <w:rStyle w:val="HeaderChar"/>
        <w:position w:val="12"/>
        <w:sz w:val="28"/>
        <w:szCs w:val="28"/>
      </w:rPr>
      <w:t>PaymentsPlus</w:t>
    </w:r>
    <w:r w:rsidR="00A56D6A">
      <w:rPr>
        <w:position w:val="12"/>
        <w:sz w:val="28"/>
        <w:szCs w:val="28"/>
      </w:rPr>
      <w:t xml:space="preserve"> </w:t>
    </w:r>
    <w:r w:rsidR="00507391">
      <w:rPr>
        <w:position w:val="12"/>
        <w:sz w:val="28"/>
        <w:szCs w:val="28"/>
      </w:rPr>
      <w:t>Aggregated Data View Guide</w:t>
    </w:r>
  </w:p>
  <w:p w:rsidR="00A56D6A" w:rsidRPr="00B60892" w:rsidRDefault="00A56D6A" w:rsidP="00EB45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09A3712"/>
    <w:lvl w:ilvl="0">
      <w:start w:val="1"/>
      <w:numFmt w:val="decimal"/>
      <w:pStyle w:val="ListNumber"/>
      <w:lvlText w:val="%1."/>
      <w:lvlJc w:val="left"/>
      <w:pPr>
        <w:tabs>
          <w:tab w:val="num" w:pos="360"/>
        </w:tabs>
        <w:ind w:left="360" w:hanging="360"/>
      </w:pPr>
    </w:lvl>
  </w:abstractNum>
  <w:abstractNum w:abstractNumId="1">
    <w:nsid w:val="FFFFFF89"/>
    <w:multiLevelType w:val="singleLevel"/>
    <w:tmpl w:val="09B6C750"/>
    <w:lvl w:ilvl="0">
      <w:start w:val="1"/>
      <w:numFmt w:val="bullet"/>
      <w:pStyle w:val="ListBulletIndent1"/>
      <w:lvlText w:val="─"/>
      <w:lvlJc w:val="left"/>
      <w:pPr>
        <w:tabs>
          <w:tab w:val="num" w:pos="720"/>
        </w:tabs>
        <w:ind w:left="720" w:hanging="360"/>
      </w:pPr>
      <w:rPr>
        <w:rFonts w:ascii="Arial" w:hAnsi="Arial" w:hint="default"/>
        <w:color w:val="C0C0C0"/>
        <w:sz w:val="22"/>
        <w:szCs w:val="22"/>
      </w:rPr>
    </w:lvl>
  </w:abstractNum>
  <w:abstractNum w:abstractNumId="2">
    <w:nsid w:val="05117C3A"/>
    <w:multiLevelType w:val="singleLevel"/>
    <w:tmpl w:val="09A0950E"/>
    <w:lvl w:ilvl="0">
      <w:start w:val="1"/>
      <w:numFmt w:val="bullet"/>
      <w:pStyle w:val="ListBulletIndent3"/>
      <w:lvlText w:val="─"/>
      <w:lvlJc w:val="left"/>
      <w:pPr>
        <w:tabs>
          <w:tab w:val="num" w:pos="1440"/>
        </w:tabs>
        <w:ind w:left="1440" w:hanging="360"/>
      </w:pPr>
      <w:rPr>
        <w:rFonts w:ascii="Arial" w:hAnsi="Arial" w:hint="default"/>
        <w:color w:val="C0C0C0"/>
        <w:sz w:val="22"/>
        <w:szCs w:val="22"/>
      </w:rPr>
    </w:lvl>
  </w:abstractNum>
  <w:abstractNum w:abstractNumId="3">
    <w:nsid w:val="16CF38B8"/>
    <w:multiLevelType w:val="hybridMultilevel"/>
    <w:tmpl w:val="7804B3B4"/>
    <w:lvl w:ilvl="0" w:tplc="04F692A6">
      <w:start w:val="1"/>
      <w:numFmt w:val="bullet"/>
      <w:pStyle w:val="ListBullet"/>
      <w:lvlText w:val="■"/>
      <w:lvlJc w:val="left"/>
      <w:pPr>
        <w:tabs>
          <w:tab w:val="num" w:pos="1437"/>
        </w:tabs>
        <w:ind w:left="1437" w:hanging="360"/>
      </w:pPr>
      <w:rPr>
        <w:rFonts w:ascii="Arial" w:hAnsi="Arial" w:hint="default"/>
        <w:color w:val="999999"/>
        <w:sz w:val="20"/>
        <w:szCs w:val="22"/>
      </w:rPr>
    </w:lvl>
    <w:lvl w:ilvl="1" w:tplc="DF2C587E">
      <w:start w:val="1"/>
      <w:numFmt w:val="bullet"/>
      <w:pStyle w:val="ListBullet"/>
      <w:lvlText w:val="■"/>
      <w:lvlJc w:val="left"/>
      <w:pPr>
        <w:tabs>
          <w:tab w:val="num" w:pos="1440"/>
        </w:tabs>
        <w:ind w:left="1440" w:hanging="360"/>
      </w:pPr>
      <w:rPr>
        <w:rFonts w:ascii="Arial" w:hAnsi="Arial" w:hint="default"/>
        <w:color w:val="C0C0C0"/>
        <w:sz w:val="22"/>
        <w:szCs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8972081"/>
    <w:multiLevelType w:val="singleLevel"/>
    <w:tmpl w:val="7C449F58"/>
    <w:lvl w:ilvl="0">
      <w:start w:val="1"/>
      <w:numFmt w:val="decimal"/>
      <w:pStyle w:val="ListNumberIndent2"/>
      <w:lvlText w:val="%1."/>
      <w:lvlJc w:val="left"/>
      <w:pPr>
        <w:tabs>
          <w:tab w:val="num" w:pos="1080"/>
        </w:tabs>
        <w:ind w:left="1080" w:hanging="360"/>
      </w:pPr>
      <w:rPr>
        <w:rFonts w:ascii="Times New Roman" w:hAnsi="Times New Roman" w:hint="default"/>
        <w:b w:val="0"/>
        <w:i w:val="0"/>
        <w:sz w:val="22"/>
        <w:szCs w:val="22"/>
      </w:rPr>
    </w:lvl>
  </w:abstractNum>
  <w:abstractNum w:abstractNumId="5">
    <w:nsid w:val="22BE7E56"/>
    <w:multiLevelType w:val="hybridMultilevel"/>
    <w:tmpl w:val="1B8C549A"/>
    <w:lvl w:ilvl="0" w:tplc="1B04B756">
      <w:start w:val="1"/>
      <w:numFmt w:val="bullet"/>
      <w:pStyle w:val="Arialdotpoint"/>
      <w:lvlText w:val=""/>
      <w:lvlJc w:val="left"/>
      <w:pPr>
        <w:tabs>
          <w:tab w:val="num" w:pos="1440"/>
        </w:tabs>
        <w:ind w:left="1440" w:hanging="360"/>
      </w:pPr>
      <w:rPr>
        <w:rFonts w:ascii="Wingdings" w:hAnsi="Wingdings" w:hint="default"/>
        <w:color w:val="999999"/>
        <w:sz w:val="16"/>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E6F59F9"/>
    <w:multiLevelType w:val="singleLevel"/>
    <w:tmpl w:val="5178CA40"/>
    <w:lvl w:ilvl="0">
      <w:start w:val="1"/>
      <w:numFmt w:val="bullet"/>
      <w:pStyle w:val="ListBulletIndent2"/>
      <w:lvlText w:val="■"/>
      <w:lvlJc w:val="left"/>
      <w:pPr>
        <w:tabs>
          <w:tab w:val="num" w:pos="1080"/>
        </w:tabs>
        <w:ind w:left="1080" w:hanging="360"/>
      </w:pPr>
      <w:rPr>
        <w:rFonts w:ascii="Arial" w:hAnsi="Arial" w:hint="default"/>
        <w:color w:val="C0C0C0"/>
        <w:sz w:val="22"/>
        <w:szCs w:val="22"/>
      </w:rPr>
    </w:lvl>
  </w:abstractNum>
  <w:abstractNum w:abstractNumId="7">
    <w:nsid w:val="46FF58E8"/>
    <w:multiLevelType w:val="multilevel"/>
    <w:tmpl w:val="C7767CFE"/>
    <w:lvl w:ilvl="0">
      <w:start w:val="1"/>
      <w:numFmt w:val="bullet"/>
      <w:lvlText w:val="■"/>
      <w:lvlJc w:val="left"/>
      <w:pPr>
        <w:tabs>
          <w:tab w:val="num" w:pos="1437"/>
        </w:tabs>
        <w:ind w:left="1437" w:hanging="360"/>
      </w:pPr>
      <w:rPr>
        <w:rFonts w:ascii="Arial" w:hAnsi="Arial" w:hint="default"/>
        <w:color w:val="8FB630"/>
        <w:sz w:val="22"/>
        <w:szCs w:val="22"/>
      </w:rPr>
    </w:lvl>
    <w:lvl w:ilvl="1">
      <w:start w:val="1"/>
      <w:numFmt w:val="bullet"/>
      <w:lvlText w:val="■"/>
      <w:lvlJc w:val="left"/>
      <w:pPr>
        <w:tabs>
          <w:tab w:val="num" w:pos="1440"/>
        </w:tabs>
        <w:ind w:left="1440" w:hanging="360"/>
      </w:pPr>
      <w:rPr>
        <w:rFonts w:ascii="Arial" w:hAnsi="Arial" w:hint="default"/>
        <w:color w:val="C0C0C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580877"/>
    <w:multiLevelType w:val="multilevel"/>
    <w:tmpl w:val="402ADEEA"/>
    <w:lvl w:ilvl="0">
      <w:start w:val="1"/>
      <w:numFmt w:val="bullet"/>
      <w:lvlText w:val="■"/>
      <w:lvlJc w:val="left"/>
      <w:pPr>
        <w:tabs>
          <w:tab w:val="num" w:pos="927"/>
        </w:tabs>
        <w:ind w:left="927" w:hanging="360"/>
      </w:pPr>
      <w:rPr>
        <w:rFonts w:ascii="Arial" w:hAnsi="Arial" w:hint="default"/>
        <w:color w:val="8FB630"/>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DD93633"/>
    <w:multiLevelType w:val="singleLevel"/>
    <w:tmpl w:val="EB20E0CC"/>
    <w:lvl w:ilvl="0">
      <w:start w:val="1"/>
      <w:numFmt w:val="decimal"/>
      <w:pStyle w:val="ListNumberIndent3"/>
      <w:lvlText w:val="%1."/>
      <w:lvlJc w:val="left"/>
      <w:pPr>
        <w:tabs>
          <w:tab w:val="num" w:pos="1440"/>
        </w:tabs>
        <w:ind w:left="1440" w:hanging="360"/>
      </w:pPr>
      <w:rPr>
        <w:rFonts w:ascii="Times New Roman" w:hAnsi="Times New Roman" w:hint="default"/>
        <w:b w:val="0"/>
        <w:i w:val="0"/>
        <w:sz w:val="22"/>
        <w:szCs w:val="22"/>
      </w:rPr>
    </w:lvl>
  </w:abstractNum>
  <w:abstractNum w:abstractNumId="10">
    <w:nsid w:val="52B109D5"/>
    <w:multiLevelType w:val="hybridMultilevel"/>
    <w:tmpl w:val="B840E1F2"/>
    <w:lvl w:ilvl="0" w:tplc="CA2A6CA0">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1">
    <w:nsid w:val="59607D5D"/>
    <w:multiLevelType w:val="hybridMultilevel"/>
    <w:tmpl w:val="C1B49B14"/>
    <w:lvl w:ilvl="0" w:tplc="E7AE7CC6">
      <w:start w:val="1"/>
      <w:numFmt w:val="decimal"/>
      <w:pStyle w:val="StepNumber"/>
      <w:lvlText w:val="%1"/>
      <w:lvlJc w:val="left"/>
      <w:pPr>
        <w:tabs>
          <w:tab w:val="num" w:pos="720"/>
        </w:tabs>
        <w:ind w:left="720" w:hanging="720"/>
      </w:pPr>
      <w:rPr>
        <w:rFonts w:ascii="Arial Bold" w:hAnsi="Arial Bold" w:cs="Gigi" w:hint="default"/>
        <w:b/>
        <w:bCs w:val="0"/>
        <w:i w:val="0"/>
        <w:iCs w:val="0"/>
        <w:caps w:val="0"/>
        <w:smallCaps w:val="0"/>
        <w:strike w:val="0"/>
        <w:dstrike w:val="0"/>
        <w:outline w:val="0"/>
        <w:shadow w:val="0"/>
        <w:emboss w:val="0"/>
        <w:imprint w:val="0"/>
        <w:noProof w:val="0"/>
        <w:snapToGrid w:val="0"/>
        <w:vanish w:val="0"/>
        <w:color w:val="auto"/>
        <w:spacing w:val="0"/>
        <w:w w:val="0"/>
        <w:kern w:val="0"/>
        <w:position w:val="-6"/>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12">
    <w:nsid w:val="5B8A0297"/>
    <w:multiLevelType w:val="hybridMultilevel"/>
    <w:tmpl w:val="6D143B6C"/>
    <w:lvl w:ilvl="0" w:tplc="2D6846AE">
      <w:start w:val="1"/>
      <w:numFmt w:val="bullet"/>
      <w:pStyle w:val="TOC4"/>
      <w:lvlText w:val=""/>
      <w:lvlJc w:val="left"/>
      <w:pPr>
        <w:tabs>
          <w:tab w:val="num" w:pos="2291"/>
        </w:tabs>
        <w:ind w:left="2291" w:hanging="360"/>
      </w:pPr>
      <w:rPr>
        <w:rFonts w:ascii="Wingdings" w:hAnsi="Wingdings" w:hint="default"/>
        <w:color w:val="C0C0C0"/>
        <w:sz w:val="20"/>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3">
    <w:nsid w:val="6F555F3A"/>
    <w:multiLevelType w:val="hybridMultilevel"/>
    <w:tmpl w:val="C1DA4300"/>
    <w:lvl w:ilvl="0" w:tplc="C260555A">
      <w:start w:val="1"/>
      <w:numFmt w:val="bullet"/>
      <w:pStyle w:val="Bulletlist"/>
      <w:lvlText w:val="■"/>
      <w:lvlJc w:val="left"/>
      <w:pPr>
        <w:tabs>
          <w:tab w:val="num" w:pos="363"/>
        </w:tabs>
        <w:ind w:left="363" w:hanging="360"/>
      </w:pPr>
      <w:rPr>
        <w:rFonts w:ascii="Arial" w:hAnsi="Arial" w:hint="default"/>
        <w:color w:val="999999"/>
        <w:sz w:val="22"/>
        <w:szCs w:val="22"/>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FA674EF"/>
    <w:multiLevelType w:val="singleLevel"/>
    <w:tmpl w:val="957408B0"/>
    <w:lvl w:ilvl="0">
      <w:start w:val="1"/>
      <w:numFmt w:val="none"/>
      <w:lvlText w:val=""/>
      <w:legacy w:legacy="1" w:legacySpace="0" w:legacyIndent="0"/>
      <w:lvlJc w:val="left"/>
    </w:lvl>
  </w:abstractNum>
  <w:abstractNum w:abstractNumId="15">
    <w:nsid w:val="7E7B05F7"/>
    <w:multiLevelType w:val="hybridMultilevel"/>
    <w:tmpl w:val="C0286128"/>
    <w:lvl w:ilvl="0" w:tplc="D8E2080A">
      <w:start w:val="1"/>
      <w:numFmt w:val="bullet"/>
      <w:pStyle w:val="Dotpointindent"/>
      <w:lvlText w:val=""/>
      <w:lvlJc w:val="left"/>
      <w:pPr>
        <w:tabs>
          <w:tab w:val="num" w:pos="1922"/>
        </w:tabs>
        <w:ind w:left="1922" w:hanging="360"/>
      </w:pPr>
      <w:rPr>
        <w:rFonts w:ascii="Wingdings" w:hAnsi="Wingdings" w:hint="default"/>
        <w:color w:val="C0C0C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9"/>
  </w:num>
  <w:num w:numId="8">
    <w:abstractNumId w:val="3"/>
  </w:num>
  <w:num w:numId="9">
    <w:abstractNumId w:val="14"/>
  </w:num>
  <w:num w:numId="10">
    <w:abstractNumId w:val="13"/>
  </w:num>
  <w:num w:numId="11">
    <w:abstractNumId w:val="11"/>
  </w:num>
  <w:num w:numId="12">
    <w:abstractNumId w:val="11"/>
  </w:num>
  <w:num w:numId="13">
    <w:abstractNumId w:val="11"/>
    <w:lvlOverride w:ilvl="0">
      <w:startOverride w:val="1"/>
    </w:lvlOverride>
  </w:num>
  <w:num w:numId="14">
    <w:abstractNumId w:val="11"/>
    <w:lvlOverride w:ilvl="0">
      <w:startOverride w:val="1"/>
    </w:lvlOverride>
  </w:num>
  <w:num w:numId="15">
    <w:abstractNumId w:val="11"/>
  </w:num>
  <w:num w:numId="16">
    <w:abstractNumId w:val="11"/>
  </w:num>
  <w:num w:numId="17">
    <w:abstractNumId w:val="11"/>
    <w:lvlOverride w:ilvl="0">
      <w:startOverride w:val="1"/>
    </w:lvlOverride>
  </w:num>
  <w:num w:numId="18">
    <w:abstractNumId w:val="11"/>
  </w:num>
  <w:num w:numId="19">
    <w:abstractNumId w:val="11"/>
    <w:lvlOverride w:ilvl="0">
      <w:startOverride w:val="1"/>
    </w:lvlOverride>
  </w:num>
  <w:num w:numId="20">
    <w:abstractNumId w:val="11"/>
    <w:lvlOverride w:ilvl="0">
      <w:startOverride w:val="1"/>
    </w:lvlOverride>
  </w:num>
  <w:num w:numId="21">
    <w:abstractNumId w:val="11"/>
  </w:num>
  <w:num w:numId="22">
    <w:abstractNumId w:val="15"/>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num>
  <w:num w:numId="29">
    <w:abstractNumId w:val="11"/>
    <w:lvlOverride w:ilvl="0">
      <w:startOverride w:val="1"/>
    </w:lvlOverride>
  </w:num>
  <w:num w:numId="30">
    <w:abstractNumId w:val="8"/>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7"/>
  </w:num>
  <w:num w:numId="36">
    <w:abstractNumId w:val="11"/>
    <w:lvlOverride w:ilvl="0">
      <w:startOverride w:val="1"/>
    </w:lvlOverride>
  </w:num>
  <w:num w:numId="37">
    <w:abstractNumId w:val="11"/>
    <w:lvlOverride w:ilvl="0">
      <w:startOverride w:val="1"/>
    </w:lvlOverride>
  </w:num>
  <w:num w:numId="38">
    <w:abstractNumId w:val="12"/>
  </w:num>
  <w:num w:numId="3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doNotUseMarginsForDrawingGridOrigin/>
  <w:drawingGridHorizontalOrigin w:val="2268"/>
  <w:drawingGridVerticalOrigin w:val="1622"/>
  <w:characterSpacingControl w:val="doNotCompress"/>
  <w:hdrShapeDefaults>
    <o:shapedefaults v:ext="edit" spidmax="2049" fillcolor="white" strokecolor="purple">
      <v:fill color="white"/>
      <v:stroke color="purple"/>
      <v:shadow on="t"/>
      <o:colormru v:ext="edit" colors="#881212,#903,#aa7a7a,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CB"/>
    <w:rsid w:val="00000043"/>
    <w:rsid w:val="00001CEE"/>
    <w:rsid w:val="0001219E"/>
    <w:rsid w:val="0002031E"/>
    <w:rsid w:val="00026319"/>
    <w:rsid w:val="00033205"/>
    <w:rsid w:val="00034EFA"/>
    <w:rsid w:val="00034EFB"/>
    <w:rsid w:val="00037F44"/>
    <w:rsid w:val="00044F9C"/>
    <w:rsid w:val="0006672F"/>
    <w:rsid w:val="0007693D"/>
    <w:rsid w:val="00083525"/>
    <w:rsid w:val="000908A2"/>
    <w:rsid w:val="00097F9A"/>
    <w:rsid w:val="000A7534"/>
    <w:rsid w:val="000B58E0"/>
    <w:rsid w:val="000C7771"/>
    <w:rsid w:val="000E2BA2"/>
    <w:rsid w:val="000F5ADF"/>
    <w:rsid w:val="000F6C04"/>
    <w:rsid w:val="00124426"/>
    <w:rsid w:val="00136576"/>
    <w:rsid w:val="0013736E"/>
    <w:rsid w:val="00150035"/>
    <w:rsid w:val="00151ECE"/>
    <w:rsid w:val="00152EA1"/>
    <w:rsid w:val="00153D73"/>
    <w:rsid w:val="001646A9"/>
    <w:rsid w:val="00185202"/>
    <w:rsid w:val="001A573D"/>
    <w:rsid w:val="001B0D40"/>
    <w:rsid w:val="001B5029"/>
    <w:rsid w:val="001E12E0"/>
    <w:rsid w:val="001E130C"/>
    <w:rsid w:val="001E5A54"/>
    <w:rsid w:val="001E612B"/>
    <w:rsid w:val="001F04B5"/>
    <w:rsid w:val="001F143D"/>
    <w:rsid w:val="00204DA6"/>
    <w:rsid w:val="00220C0A"/>
    <w:rsid w:val="00231206"/>
    <w:rsid w:val="00246B3F"/>
    <w:rsid w:val="00250B1B"/>
    <w:rsid w:val="00251F7F"/>
    <w:rsid w:val="00262CCD"/>
    <w:rsid w:val="00286713"/>
    <w:rsid w:val="0028726D"/>
    <w:rsid w:val="00293C9F"/>
    <w:rsid w:val="002B277B"/>
    <w:rsid w:val="002C1553"/>
    <w:rsid w:val="002C5882"/>
    <w:rsid w:val="002D502A"/>
    <w:rsid w:val="00307BFB"/>
    <w:rsid w:val="00321752"/>
    <w:rsid w:val="003248C2"/>
    <w:rsid w:val="003375BB"/>
    <w:rsid w:val="003412B1"/>
    <w:rsid w:val="003443FF"/>
    <w:rsid w:val="0034718D"/>
    <w:rsid w:val="003557D8"/>
    <w:rsid w:val="00355FA5"/>
    <w:rsid w:val="00366B3F"/>
    <w:rsid w:val="00373CE3"/>
    <w:rsid w:val="00380E78"/>
    <w:rsid w:val="00384E6F"/>
    <w:rsid w:val="00395285"/>
    <w:rsid w:val="003B147A"/>
    <w:rsid w:val="003E1991"/>
    <w:rsid w:val="003E3913"/>
    <w:rsid w:val="003E5474"/>
    <w:rsid w:val="00422F61"/>
    <w:rsid w:val="004367E6"/>
    <w:rsid w:val="0046748A"/>
    <w:rsid w:val="00470CA7"/>
    <w:rsid w:val="004738D3"/>
    <w:rsid w:val="004875E3"/>
    <w:rsid w:val="004D1C37"/>
    <w:rsid w:val="004D4881"/>
    <w:rsid w:val="004D6755"/>
    <w:rsid w:val="004D6DF3"/>
    <w:rsid w:val="004E3105"/>
    <w:rsid w:val="004E4DC6"/>
    <w:rsid w:val="004F1CC4"/>
    <w:rsid w:val="004F78CA"/>
    <w:rsid w:val="004F7E28"/>
    <w:rsid w:val="00500546"/>
    <w:rsid w:val="00503104"/>
    <w:rsid w:val="00507391"/>
    <w:rsid w:val="0052493A"/>
    <w:rsid w:val="00526A28"/>
    <w:rsid w:val="005356BE"/>
    <w:rsid w:val="005556A7"/>
    <w:rsid w:val="005564D2"/>
    <w:rsid w:val="00560B30"/>
    <w:rsid w:val="00561329"/>
    <w:rsid w:val="005656A7"/>
    <w:rsid w:val="005661D9"/>
    <w:rsid w:val="005722D9"/>
    <w:rsid w:val="00576C8E"/>
    <w:rsid w:val="00585E65"/>
    <w:rsid w:val="005A1FA0"/>
    <w:rsid w:val="005A77B3"/>
    <w:rsid w:val="005B09D3"/>
    <w:rsid w:val="005C024E"/>
    <w:rsid w:val="005C58C2"/>
    <w:rsid w:val="005D0661"/>
    <w:rsid w:val="005D14F7"/>
    <w:rsid w:val="005D32CC"/>
    <w:rsid w:val="005E15AF"/>
    <w:rsid w:val="005E61F2"/>
    <w:rsid w:val="005E6DD0"/>
    <w:rsid w:val="005F0141"/>
    <w:rsid w:val="005F2678"/>
    <w:rsid w:val="00602E7F"/>
    <w:rsid w:val="00603DD2"/>
    <w:rsid w:val="0061173E"/>
    <w:rsid w:val="0061175A"/>
    <w:rsid w:val="0063348C"/>
    <w:rsid w:val="0065273D"/>
    <w:rsid w:val="0066163F"/>
    <w:rsid w:val="00664CCB"/>
    <w:rsid w:val="00686FF5"/>
    <w:rsid w:val="006959A7"/>
    <w:rsid w:val="00696178"/>
    <w:rsid w:val="006973F6"/>
    <w:rsid w:val="006B5DDD"/>
    <w:rsid w:val="006C12CE"/>
    <w:rsid w:val="006D09A0"/>
    <w:rsid w:val="006E2544"/>
    <w:rsid w:val="00711D4E"/>
    <w:rsid w:val="00720EAF"/>
    <w:rsid w:val="0073057C"/>
    <w:rsid w:val="00746A87"/>
    <w:rsid w:val="007475D5"/>
    <w:rsid w:val="0076309A"/>
    <w:rsid w:val="00770010"/>
    <w:rsid w:val="00780FB4"/>
    <w:rsid w:val="007836A7"/>
    <w:rsid w:val="00795523"/>
    <w:rsid w:val="007A76FD"/>
    <w:rsid w:val="007C3E7D"/>
    <w:rsid w:val="007C4E03"/>
    <w:rsid w:val="007D016A"/>
    <w:rsid w:val="007D01F4"/>
    <w:rsid w:val="007F0C75"/>
    <w:rsid w:val="00801563"/>
    <w:rsid w:val="00806383"/>
    <w:rsid w:val="00822F97"/>
    <w:rsid w:val="0082773A"/>
    <w:rsid w:val="00836B13"/>
    <w:rsid w:val="00841D9A"/>
    <w:rsid w:val="008564DF"/>
    <w:rsid w:val="00860304"/>
    <w:rsid w:val="0086202E"/>
    <w:rsid w:val="0086209D"/>
    <w:rsid w:val="00872756"/>
    <w:rsid w:val="00881E02"/>
    <w:rsid w:val="008946CF"/>
    <w:rsid w:val="00897B18"/>
    <w:rsid w:val="008C3ADA"/>
    <w:rsid w:val="008D14E2"/>
    <w:rsid w:val="008E0B7D"/>
    <w:rsid w:val="00903B2D"/>
    <w:rsid w:val="00903C21"/>
    <w:rsid w:val="009158D7"/>
    <w:rsid w:val="00920002"/>
    <w:rsid w:val="0093488B"/>
    <w:rsid w:val="00982AFF"/>
    <w:rsid w:val="009A715A"/>
    <w:rsid w:val="009A790E"/>
    <w:rsid w:val="009B1191"/>
    <w:rsid w:val="009B4AA4"/>
    <w:rsid w:val="009D4C38"/>
    <w:rsid w:val="009E2B54"/>
    <w:rsid w:val="009E2BF1"/>
    <w:rsid w:val="009F5B26"/>
    <w:rsid w:val="00A0202E"/>
    <w:rsid w:val="00A04053"/>
    <w:rsid w:val="00A16AF8"/>
    <w:rsid w:val="00A213A3"/>
    <w:rsid w:val="00A25A4C"/>
    <w:rsid w:val="00A30846"/>
    <w:rsid w:val="00A37322"/>
    <w:rsid w:val="00A525C3"/>
    <w:rsid w:val="00A529FE"/>
    <w:rsid w:val="00A56D6A"/>
    <w:rsid w:val="00A6775F"/>
    <w:rsid w:val="00A756C6"/>
    <w:rsid w:val="00AC3B29"/>
    <w:rsid w:val="00AC569D"/>
    <w:rsid w:val="00AF23A0"/>
    <w:rsid w:val="00B0095F"/>
    <w:rsid w:val="00B16305"/>
    <w:rsid w:val="00B258AF"/>
    <w:rsid w:val="00B34114"/>
    <w:rsid w:val="00B46D10"/>
    <w:rsid w:val="00B47AB4"/>
    <w:rsid w:val="00B519FF"/>
    <w:rsid w:val="00B548E1"/>
    <w:rsid w:val="00B80C02"/>
    <w:rsid w:val="00B825B3"/>
    <w:rsid w:val="00B86153"/>
    <w:rsid w:val="00B90767"/>
    <w:rsid w:val="00BB6A50"/>
    <w:rsid w:val="00BD2A0F"/>
    <w:rsid w:val="00BD69C9"/>
    <w:rsid w:val="00BE067B"/>
    <w:rsid w:val="00BE11E3"/>
    <w:rsid w:val="00BF1ADA"/>
    <w:rsid w:val="00C1103A"/>
    <w:rsid w:val="00C11EE6"/>
    <w:rsid w:val="00C162CB"/>
    <w:rsid w:val="00C1691F"/>
    <w:rsid w:val="00C24E66"/>
    <w:rsid w:val="00C27E77"/>
    <w:rsid w:val="00C33B28"/>
    <w:rsid w:val="00C43383"/>
    <w:rsid w:val="00C44DF8"/>
    <w:rsid w:val="00C464B1"/>
    <w:rsid w:val="00C466A8"/>
    <w:rsid w:val="00C526D1"/>
    <w:rsid w:val="00C57777"/>
    <w:rsid w:val="00C77356"/>
    <w:rsid w:val="00C83E33"/>
    <w:rsid w:val="00CA1A61"/>
    <w:rsid w:val="00CA2393"/>
    <w:rsid w:val="00CB1A32"/>
    <w:rsid w:val="00CC4FFB"/>
    <w:rsid w:val="00CC653D"/>
    <w:rsid w:val="00CC7822"/>
    <w:rsid w:val="00CD622F"/>
    <w:rsid w:val="00CF35F1"/>
    <w:rsid w:val="00CF5A12"/>
    <w:rsid w:val="00D03C73"/>
    <w:rsid w:val="00D16577"/>
    <w:rsid w:val="00D228FE"/>
    <w:rsid w:val="00D24666"/>
    <w:rsid w:val="00D2572D"/>
    <w:rsid w:val="00D30EC6"/>
    <w:rsid w:val="00D46B6A"/>
    <w:rsid w:val="00D53202"/>
    <w:rsid w:val="00D8556D"/>
    <w:rsid w:val="00D97122"/>
    <w:rsid w:val="00DA0873"/>
    <w:rsid w:val="00DA25D0"/>
    <w:rsid w:val="00DB5C2E"/>
    <w:rsid w:val="00DC6406"/>
    <w:rsid w:val="00DD048B"/>
    <w:rsid w:val="00DD46F7"/>
    <w:rsid w:val="00DE11ED"/>
    <w:rsid w:val="00DE3DE1"/>
    <w:rsid w:val="00DE55F0"/>
    <w:rsid w:val="00DE5FA7"/>
    <w:rsid w:val="00DE6588"/>
    <w:rsid w:val="00DE7274"/>
    <w:rsid w:val="00DF007D"/>
    <w:rsid w:val="00E04A85"/>
    <w:rsid w:val="00E16F48"/>
    <w:rsid w:val="00E2333A"/>
    <w:rsid w:val="00E23CA4"/>
    <w:rsid w:val="00E31BC7"/>
    <w:rsid w:val="00E36174"/>
    <w:rsid w:val="00E4007C"/>
    <w:rsid w:val="00E64D85"/>
    <w:rsid w:val="00E87694"/>
    <w:rsid w:val="00E94531"/>
    <w:rsid w:val="00EA6351"/>
    <w:rsid w:val="00EB032A"/>
    <w:rsid w:val="00EB20FA"/>
    <w:rsid w:val="00EB44E2"/>
    <w:rsid w:val="00EB45F1"/>
    <w:rsid w:val="00EB612F"/>
    <w:rsid w:val="00EC292F"/>
    <w:rsid w:val="00EC6D76"/>
    <w:rsid w:val="00EC6F46"/>
    <w:rsid w:val="00EC7725"/>
    <w:rsid w:val="00EE1E12"/>
    <w:rsid w:val="00EE39EB"/>
    <w:rsid w:val="00F00418"/>
    <w:rsid w:val="00F10690"/>
    <w:rsid w:val="00F1536A"/>
    <w:rsid w:val="00F16F9C"/>
    <w:rsid w:val="00F24CCF"/>
    <w:rsid w:val="00F52DAB"/>
    <w:rsid w:val="00F56363"/>
    <w:rsid w:val="00F617D6"/>
    <w:rsid w:val="00F709E4"/>
    <w:rsid w:val="00F72BA9"/>
    <w:rsid w:val="00F85ED9"/>
    <w:rsid w:val="00F93255"/>
    <w:rsid w:val="00FA07A2"/>
    <w:rsid w:val="00FA4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purple">
      <v:fill color="white"/>
      <v:stroke color="purple"/>
      <v:shadow on="t"/>
      <o:colormru v:ext="edit" colors="#881212,#903,#aa7a7a,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E14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E14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263525"/>
    <w:pPr>
      <w:keepNext/>
      <w:pageBreakBefore/>
      <w:spacing w:before="240" w:after="60"/>
      <w:outlineLvl w:val="2"/>
    </w:pPr>
    <w:rPr>
      <w:rFonts w:ascii="Arial" w:hAnsi="Arial" w:cs="Arial"/>
      <w:b/>
      <w:bCs/>
      <w:sz w:val="26"/>
      <w:szCs w:val="26"/>
    </w:rPr>
  </w:style>
  <w:style w:type="paragraph" w:styleId="Heading4">
    <w:name w:val="heading 4"/>
    <w:basedOn w:val="Normal"/>
    <w:next w:val="Normal"/>
    <w:qFormat/>
    <w:rsid w:val="00F56363"/>
    <w:pPr>
      <w:keepNext/>
      <w:spacing w:before="120" w:after="60"/>
      <w:outlineLvl w:val="3"/>
    </w:pPr>
    <w:rPr>
      <w:rFonts w:ascii="Arial" w:hAnsi="Arial" w:cs="Arial"/>
      <w:b/>
      <w:bCs/>
      <w:sz w:val="20"/>
      <w:szCs w:val="20"/>
    </w:rPr>
  </w:style>
  <w:style w:type="paragraph" w:styleId="Heading5">
    <w:name w:val="heading 5"/>
    <w:basedOn w:val="Normal"/>
    <w:next w:val="Normal"/>
    <w:qFormat/>
    <w:rsid w:val="00231206"/>
    <w:pPr>
      <w:spacing w:before="240" w:after="60"/>
      <w:outlineLvl w:val="4"/>
    </w:pPr>
    <w:rPr>
      <w:rFonts w:ascii="Arial Bold" w:hAnsi="Arial Bold"/>
      <w:b/>
      <w:bCs/>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 11"/>
    <w:basedOn w:val="Normal"/>
    <w:link w:val="Arial11Char"/>
    <w:rsid w:val="008C11B0"/>
    <w:pPr>
      <w:spacing w:before="120" w:after="60"/>
    </w:pPr>
    <w:rPr>
      <w:rFonts w:ascii="Arial" w:hAnsi="Arial"/>
      <w:sz w:val="22"/>
      <w:szCs w:val="20"/>
    </w:rPr>
  </w:style>
  <w:style w:type="paragraph" w:customStyle="1" w:styleId="ArialBody11">
    <w:name w:val="Arial Body 11"/>
    <w:basedOn w:val="Normal"/>
    <w:semiHidden/>
    <w:rsid w:val="006E1469"/>
    <w:pPr>
      <w:spacing w:before="120" w:after="60"/>
    </w:pPr>
    <w:rPr>
      <w:rFonts w:ascii="Arial" w:hAnsi="Arial"/>
      <w:sz w:val="22"/>
      <w:szCs w:val="20"/>
      <w:lang w:eastAsia="en-US"/>
    </w:rPr>
  </w:style>
  <w:style w:type="paragraph" w:customStyle="1" w:styleId="Arialdotpoint">
    <w:name w:val="Arial dot point"/>
    <w:basedOn w:val="Arial11"/>
    <w:rsid w:val="006E1469"/>
    <w:pPr>
      <w:numPr>
        <w:numId w:val="1"/>
      </w:numPr>
    </w:pPr>
  </w:style>
  <w:style w:type="paragraph" w:customStyle="1" w:styleId="BlockLine">
    <w:name w:val="Block Line"/>
    <w:semiHidden/>
    <w:rsid w:val="006E1469"/>
    <w:pPr>
      <w:widowControl w:val="0"/>
      <w:jc w:val="both"/>
    </w:pPr>
    <w:rPr>
      <w:sz w:val="8"/>
      <w:lang w:eastAsia="en-US"/>
    </w:rPr>
  </w:style>
  <w:style w:type="paragraph" w:customStyle="1" w:styleId="BodyNoIndent">
    <w:name w:val="Body No Indent"/>
    <w:basedOn w:val="Normal"/>
    <w:semiHidden/>
    <w:rsid w:val="006E1469"/>
    <w:pPr>
      <w:spacing w:before="60" w:after="60"/>
      <w:jc w:val="both"/>
    </w:pPr>
    <w:rPr>
      <w:sz w:val="22"/>
      <w:szCs w:val="20"/>
    </w:rPr>
  </w:style>
  <w:style w:type="character" w:customStyle="1" w:styleId="BodyTextChar">
    <w:name w:val="Body Text Char"/>
    <w:semiHidden/>
    <w:rsid w:val="006E1469"/>
    <w:rPr>
      <w:sz w:val="22"/>
      <w:lang w:val="en-AU" w:eastAsia="en-US" w:bidi="ar-SA"/>
    </w:rPr>
  </w:style>
  <w:style w:type="paragraph" w:customStyle="1" w:styleId="BodyTextIndent1">
    <w:name w:val="Body Text Indent 1"/>
    <w:basedOn w:val="BodyText"/>
    <w:semiHidden/>
    <w:rsid w:val="006E1469"/>
    <w:pPr>
      <w:spacing w:before="120" w:line="252" w:lineRule="auto"/>
      <w:ind w:left="360"/>
    </w:pPr>
    <w:rPr>
      <w:sz w:val="22"/>
      <w:szCs w:val="20"/>
      <w:lang w:eastAsia="en-US"/>
    </w:rPr>
  </w:style>
  <w:style w:type="paragraph" w:styleId="BodyText">
    <w:name w:val="Body Text"/>
    <w:basedOn w:val="Normal"/>
    <w:rsid w:val="006E1469"/>
    <w:pPr>
      <w:spacing w:after="120"/>
    </w:pPr>
  </w:style>
  <w:style w:type="paragraph" w:customStyle="1" w:styleId="BulletArial">
    <w:name w:val="Bullet Arial"/>
    <w:basedOn w:val="Normal"/>
    <w:semiHidden/>
    <w:rsid w:val="006E1469"/>
    <w:pPr>
      <w:tabs>
        <w:tab w:val="num" w:pos="720"/>
      </w:tabs>
      <w:spacing w:after="120"/>
    </w:pPr>
    <w:rPr>
      <w:rFonts w:ascii="Arial" w:hAnsi="Arial" w:cs="Arial"/>
      <w:noProof/>
      <w:sz w:val="22"/>
      <w:szCs w:val="20"/>
    </w:rPr>
  </w:style>
  <w:style w:type="character" w:customStyle="1" w:styleId="Confidentiality">
    <w:name w:val="Confidentiality"/>
    <w:basedOn w:val="DefaultParagraphFont"/>
    <w:semiHidden/>
    <w:rsid w:val="006E1469"/>
  </w:style>
  <w:style w:type="paragraph" w:customStyle="1" w:styleId="EndpgHeading3">
    <w:name w:val="Endpg Heading 3"/>
    <w:basedOn w:val="Heading3"/>
    <w:next w:val="BodyNoIndent"/>
    <w:semiHidden/>
    <w:rsid w:val="006E1469"/>
    <w:pPr>
      <w:tabs>
        <w:tab w:val="num" w:pos="432"/>
      </w:tabs>
      <w:spacing w:before="280" w:after="0" w:line="240" w:lineRule="atLeast"/>
      <w:ind w:left="432" w:hanging="432"/>
      <w:jc w:val="both"/>
      <w:outlineLvl w:val="9"/>
    </w:pPr>
    <w:rPr>
      <w:rFonts w:cs="Times New Roman"/>
      <w:i/>
      <w:color w:val="000080"/>
      <w:sz w:val="28"/>
      <w:szCs w:val="20"/>
      <w:lang w:eastAsia="en-US"/>
    </w:rPr>
  </w:style>
  <w:style w:type="paragraph" w:customStyle="1" w:styleId="ExtraSpace">
    <w:name w:val="Extra Space"/>
    <w:basedOn w:val="Normal"/>
    <w:next w:val="Normal"/>
    <w:semiHidden/>
    <w:rsid w:val="006E1469"/>
    <w:pPr>
      <w:spacing w:after="60"/>
    </w:pPr>
    <w:rPr>
      <w:sz w:val="20"/>
      <w:szCs w:val="20"/>
    </w:rPr>
  </w:style>
  <w:style w:type="paragraph" w:customStyle="1" w:styleId="FooterRight">
    <w:name w:val="Footer Right"/>
    <w:basedOn w:val="Footer"/>
    <w:semiHidden/>
    <w:rsid w:val="006E1469"/>
    <w:pPr>
      <w:tabs>
        <w:tab w:val="center" w:pos="4320"/>
        <w:tab w:val="right" w:pos="8640"/>
      </w:tabs>
      <w:spacing w:line="252" w:lineRule="auto"/>
      <w:jc w:val="right"/>
    </w:pPr>
    <w:rPr>
      <w:color w:val="999999"/>
      <w:lang w:eastAsia="en-US"/>
    </w:rPr>
  </w:style>
  <w:style w:type="paragraph" w:styleId="Footer">
    <w:name w:val="footer"/>
    <w:aliases w:val="Footer  Left"/>
    <w:basedOn w:val="Normal"/>
    <w:next w:val="Normal"/>
    <w:rsid w:val="0050634E"/>
    <w:pPr>
      <w:pBdr>
        <w:top w:val="single" w:sz="12" w:space="4" w:color="999999"/>
      </w:pBdr>
      <w:tabs>
        <w:tab w:val="right" w:pos="8505"/>
      </w:tabs>
      <w:spacing w:before="20" w:after="20"/>
      <w:ind w:right="-1"/>
    </w:pPr>
    <w:rPr>
      <w:rFonts w:ascii="Arial" w:hAnsi="Arial"/>
      <w:sz w:val="18"/>
      <w:szCs w:val="18"/>
    </w:rPr>
  </w:style>
  <w:style w:type="paragraph" w:customStyle="1" w:styleId="Gotobullet">
    <w:name w:val="Go to bullet"/>
    <w:basedOn w:val="ListBullet"/>
    <w:semiHidden/>
    <w:rsid w:val="006E1469"/>
    <w:pPr>
      <w:numPr>
        <w:numId w:val="0"/>
      </w:numPr>
      <w:tabs>
        <w:tab w:val="num" w:pos="360"/>
      </w:tabs>
      <w:spacing w:after="120"/>
      <w:ind w:left="357" w:hanging="357"/>
    </w:pPr>
    <w:rPr>
      <w:szCs w:val="20"/>
    </w:rPr>
  </w:style>
  <w:style w:type="paragraph" w:styleId="ListBullet">
    <w:name w:val="List Bullet"/>
    <w:basedOn w:val="Normal"/>
    <w:rsid w:val="003B147A"/>
    <w:pPr>
      <w:numPr>
        <w:numId w:val="8"/>
      </w:numPr>
      <w:spacing w:before="120" w:after="60"/>
    </w:pPr>
    <w:rPr>
      <w:rFonts w:ascii="Arial" w:hAnsi="Arial" w:cs="Arial"/>
      <w:sz w:val="22"/>
      <w:szCs w:val="22"/>
      <w:lang w:eastAsia="en-US"/>
    </w:rPr>
  </w:style>
  <w:style w:type="paragraph" w:customStyle="1" w:styleId="Graphic">
    <w:name w:val="Graphic"/>
    <w:basedOn w:val="Normal"/>
    <w:link w:val="GraphicChar"/>
    <w:rsid w:val="006E1469"/>
    <w:pPr>
      <w:spacing w:before="60" w:after="120"/>
    </w:pPr>
    <w:rPr>
      <w:rFonts w:ascii="Arial" w:hAnsi="Arial"/>
      <w:sz w:val="22"/>
      <w:szCs w:val="20"/>
      <w:lang w:eastAsia="en-US"/>
    </w:rPr>
  </w:style>
  <w:style w:type="paragraph" w:customStyle="1" w:styleId="GraphicFile">
    <w:name w:val="Graphic File"/>
    <w:basedOn w:val="Normal"/>
    <w:semiHidden/>
    <w:rsid w:val="006E1469"/>
    <w:pPr>
      <w:spacing w:before="60" w:after="60"/>
    </w:pPr>
    <w:rPr>
      <w:rFonts w:ascii="Arial" w:hAnsi="Arial"/>
      <w:sz w:val="16"/>
      <w:szCs w:val="20"/>
      <w:lang w:eastAsia="en-US"/>
    </w:rPr>
  </w:style>
  <w:style w:type="paragraph" w:customStyle="1" w:styleId="HeaderRight">
    <w:name w:val="Header Right"/>
    <w:basedOn w:val="Header"/>
    <w:rsid w:val="006E1469"/>
    <w:pPr>
      <w:keepNext/>
      <w:pageBreakBefore/>
      <w:spacing w:before="40" w:after="40"/>
    </w:pPr>
    <w:rPr>
      <w:rFonts w:cs="Arial"/>
      <w:color w:val="999999"/>
      <w:kern w:val="28"/>
      <w:sz w:val="18"/>
      <w:szCs w:val="18"/>
      <w:lang w:eastAsia="en-US"/>
    </w:rPr>
  </w:style>
  <w:style w:type="paragraph" w:styleId="Header">
    <w:name w:val="header"/>
    <w:basedOn w:val="Arial11"/>
    <w:link w:val="HeaderChar"/>
    <w:rsid w:val="0050634E"/>
    <w:pPr>
      <w:pBdr>
        <w:bottom w:val="single" w:sz="8" w:space="1" w:color="999999"/>
      </w:pBdr>
      <w:jc w:val="right"/>
    </w:pPr>
    <w:rPr>
      <w:sz w:val="20"/>
    </w:rPr>
  </w:style>
  <w:style w:type="paragraph" w:customStyle="1" w:styleId="Heading1continued">
    <w:name w:val="Heading 1 continued"/>
    <w:basedOn w:val="Heading1"/>
    <w:next w:val="BodyText"/>
    <w:rsid w:val="006E1469"/>
    <w:pPr>
      <w:pageBreakBefore/>
      <w:pBdr>
        <w:bottom w:val="single" w:sz="36" w:space="1" w:color="C0C0C0"/>
      </w:pBdr>
      <w:spacing w:before="120" w:after="0" w:line="252" w:lineRule="auto"/>
      <w:outlineLvl w:val="9"/>
    </w:pPr>
    <w:rPr>
      <w:bCs w:val="0"/>
      <w:color w:val="808080"/>
      <w:kern w:val="28"/>
      <w:sz w:val="24"/>
      <w:szCs w:val="20"/>
      <w:lang w:eastAsia="en-US"/>
    </w:rPr>
  </w:style>
  <w:style w:type="paragraph" w:customStyle="1" w:styleId="Heading1HowTo">
    <w:name w:val="Heading 1 HowTo"/>
    <w:basedOn w:val="Heading2"/>
    <w:link w:val="Heading1HowToCharChar"/>
    <w:rsid w:val="00034EFA"/>
    <w:pPr>
      <w:pBdr>
        <w:bottom w:val="single" w:sz="18" w:space="1" w:color="999999"/>
      </w:pBdr>
      <w:spacing w:before="120" w:after="240" w:line="252" w:lineRule="auto"/>
      <w:jc w:val="right"/>
    </w:pPr>
    <w:rPr>
      <w:rFonts w:ascii="Arial Bold" w:hAnsi="Arial Bold"/>
      <w:bCs w:val="0"/>
      <w:i w:val="0"/>
      <w:iCs w:val="0"/>
      <w:color w:val="DC241F"/>
      <w:sz w:val="32"/>
      <w:szCs w:val="32"/>
      <w:lang w:eastAsia="en-US"/>
    </w:rPr>
  </w:style>
  <w:style w:type="character" w:customStyle="1" w:styleId="Heading3Char">
    <w:name w:val="Heading 3 Char"/>
    <w:semiHidden/>
    <w:rsid w:val="006E1469"/>
    <w:rPr>
      <w:rFonts w:ascii="Arial" w:hAnsi="Arial" w:cs="Arial"/>
      <w:b/>
      <w:bCs/>
      <w:sz w:val="26"/>
      <w:szCs w:val="26"/>
      <w:lang w:val="en-AU" w:eastAsia="en-AU" w:bidi="ar-SA"/>
    </w:rPr>
  </w:style>
  <w:style w:type="character" w:customStyle="1" w:styleId="Hints">
    <w:name w:val="Hints"/>
    <w:semiHidden/>
    <w:rsid w:val="006E1469"/>
    <w:rPr>
      <w:noProof/>
      <w:color w:val="FF0000"/>
    </w:rPr>
  </w:style>
  <w:style w:type="character" w:customStyle="1" w:styleId="HintsandTips">
    <w:name w:val="Hints and Tips"/>
    <w:semiHidden/>
    <w:rsid w:val="006E1469"/>
    <w:rPr>
      <w:noProof/>
      <w:color w:val="008000"/>
    </w:rPr>
  </w:style>
  <w:style w:type="character" w:customStyle="1" w:styleId="Icon">
    <w:name w:val="Icon"/>
    <w:semiHidden/>
    <w:rsid w:val="006E1469"/>
    <w:rPr>
      <w:noProof/>
      <w:sz w:val="20"/>
    </w:rPr>
  </w:style>
  <w:style w:type="paragraph" w:customStyle="1" w:styleId="ListBulletIndent1">
    <w:name w:val="List Bullet Indent 1"/>
    <w:basedOn w:val="ListBullet"/>
    <w:semiHidden/>
    <w:rsid w:val="006E1469"/>
    <w:pPr>
      <w:numPr>
        <w:numId w:val="2"/>
      </w:numPr>
      <w:spacing w:after="120"/>
    </w:pPr>
    <w:rPr>
      <w:szCs w:val="20"/>
    </w:rPr>
  </w:style>
  <w:style w:type="paragraph" w:customStyle="1" w:styleId="ListBulletIndent2">
    <w:name w:val="List Bullet Indent 2"/>
    <w:basedOn w:val="ListBullet"/>
    <w:semiHidden/>
    <w:rsid w:val="006E1469"/>
    <w:pPr>
      <w:numPr>
        <w:numId w:val="3"/>
      </w:numPr>
      <w:spacing w:after="120"/>
    </w:pPr>
    <w:rPr>
      <w:szCs w:val="20"/>
    </w:rPr>
  </w:style>
  <w:style w:type="paragraph" w:customStyle="1" w:styleId="ListBulletIndent3">
    <w:name w:val="List Bullet Indent 3"/>
    <w:basedOn w:val="ListBullet"/>
    <w:semiHidden/>
    <w:rsid w:val="006E1469"/>
    <w:pPr>
      <w:numPr>
        <w:numId w:val="4"/>
      </w:numPr>
      <w:spacing w:after="120"/>
    </w:pPr>
    <w:rPr>
      <w:szCs w:val="20"/>
    </w:rPr>
  </w:style>
  <w:style w:type="paragraph" w:customStyle="1" w:styleId="ListNumberIndent1">
    <w:name w:val="List Number Indent 1"/>
    <w:basedOn w:val="ListNumber"/>
    <w:semiHidden/>
    <w:rsid w:val="006E1469"/>
    <w:pPr>
      <w:tabs>
        <w:tab w:val="clear" w:pos="360"/>
        <w:tab w:val="num" w:pos="720"/>
      </w:tabs>
      <w:spacing w:before="20" w:after="20" w:line="252" w:lineRule="auto"/>
      <w:ind w:left="720"/>
    </w:pPr>
    <w:rPr>
      <w:sz w:val="22"/>
      <w:szCs w:val="20"/>
      <w:lang w:eastAsia="en-US"/>
    </w:rPr>
  </w:style>
  <w:style w:type="paragraph" w:styleId="ListNumber">
    <w:name w:val="List Number"/>
    <w:basedOn w:val="Normal"/>
    <w:rsid w:val="006E1469"/>
    <w:pPr>
      <w:numPr>
        <w:numId w:val="5"/>
      </w:numPr>
    </w:pPr>
  </w:style>
  <w:style w:type="paragraph" w:customStyle="1" w:styleId="ListNumberIndent2">
    <w:name w:val="List Number Indent 2"/>
    <w:basedOn w:val="ListNumber"/>
    <w:semiHidden/>
    <w:rsid w:val="006E1469"/>
    <w:pPr>
      <w:numPr>
        <w:numId w:val="6"/>
      </w:numPr>
      <w:spacing w:before="20" w:after="20" w:line="252" w:lineRule="auto"/>
    </w:pPr>
    <w:rPr>
      <w:sz w:val="22"/>
      <w:szCs w:val="20"/>
      <w:lang w:eastAsia="en-US"/>
    </w:rPr>
  </w:style>
  <w:style w:type="paragraph" w:customStyle="1" w:styleId="ListNumberIndent3">
    <w:name w:val="List Number Indent 3"/>
    <w:basedOn w:val="ListNumber"/>
    <w:semiHidden/>
    <w:rsid w:val="006E1469"/>
    <w:pPr>
      <w:numPr>
        <w:numId w:val="7"/>
      </w:numPr>
      <w:spacing w:before="20" w:after="20" w:line="252" w:lineRule="auto"/>
    </w:pPr>
    <w:rPr>
      <w:sz w:val="22"/>
      <w:szCs w:val="20"/>
      <w:lang w:eastAsia="en-US"/>
    </w:rPr>
  </w:style>
  <w:style w:type="character" w:customStyle="1" w:styleId="Owner">
    <w:name w:val="Owner"/>
    <w:basedOn w:val="DefaultParagraphFont"/>
    <w:semiHidden/>
    <w:rsid w:val="006E1469"/>
  </w:style>
  <w:style w:type="paragraph" w:customStyle="1" w:styleId="Space">
    <w:name w:val="Space"/>
    <w:basedOn w:val="Normal"/>
    <w:semiHidden/>
    <w:rsid w:val="006E1469"/>
    <w:rPr>
      <w:rFonts w:ascii="Arial" w:hAnsi="Arial"/>
      <w:color w:val="00FF00"/>
      <w:sz w:val="20"/>
      <w:szCs w:val="20"/>
      <w:lang w:val="en-US" w:eastAsia="en-US"/>
    </w:rPr>
  </w:style>
  <w:style w:type="paragraph" w:customStyle="1" w:styleId="StepNumber">
    <w:name w:val="Step Number"/>
    <w:basedOn w:val="Normal"/>
    <w:rsid w:val="00B60AD1"/>
    <w:pPr>
      <w:numPr>
        <w:numId w:val="18"/>
      </w:numPr>
      <w:spacing w:before="180" w:after="60"/>
      <w:jc w:val="center"/>
    </w:pPr>
    <w:rPr>
      <w:rFonts w:ascii="Arial" w:hAnsi="Arial"/>
      <w:b/>
      <w:bCs/>
      <w:sz w:val="22"/>
      <w:szCs w:val="20"/>
      <w:lang w:eastAsia="en-US"/>
    </w:rPr>
  </w:style>
  <w:style w:type="paragraph" w:customStyle="1" w:styleId="StyleArialBodyText11ArialW1">
    <w:name w:val="Style Arial Body Text 11 + Arial (W1)"/>
    <w:basedOn w:val="Normal"/>
    <w:semiHidden/>
    <w:rsid w:val="006E1469"/>
    <w:pPr>
      <w:spacing w:before="120" w:after="60"/>
    </w:pPr>
    <w:rPr>
      <w:rFonts w:ascii="Arial (W1)" w:hAnsi="Arial (W1)"/>
      <w:sz w:val="22"/>
      <w:szCs w:val="20"/>
      <w:lang w:eastAsia="en-US"/>
    </w:rPr>
  </w:style>
  <w:style w:type="paragraph" w:customStyle="1" w:styleId="StyleArialBodyText11ArialW110pt">
    <w:name w:val="Style Arial Body Text 11 + Arial (W1) 10 pt"/>
    <w:basedOn w:val="Normal"/>
    <w:semiHidden/>
    <w:rsid w:val="006E1469"/>
    <w:pPr>
      <w:spacing w:before="120" w:after="60"/>
    </w:pPr>
    <w:rPr>
      <w:rFonts w:ascii="Arial (W1)" w:hAnsi="Arial (W1)"/>
      <w:sz w:val="20"/>
      <w:szCs w:val="20"/>
      <w:lang w:eastAsia="en-US"/>
    </w:rPr>
  </w:style>
  <w:style w:type="paragraph" w:customStyle="1" w:styleId="StyleBodyTextArial10ptCentered">
    <w:name w:val="Style Body Text + Arial 10 pt Centered"/>
    <w:basedOn w:val="BodyText"/>
    <w:semiHidden/>
    <w:rsid w:val="006E1469"/>
    <w:pPr>
      <w:spacing w:before="120" w:line="252" w:lineRule="auto"/>
    </w:pPr>
    <w:rPr>
      <w:rFonts w:ascii="Arial" w:hAnsi="Arial"/>
      <w:sz w:val="20"/>
      <w:szCs w:val="20"/>
      <w:lang w:eastAsia="en-US"/>
    </w:rPr>
  </w:style>
  <w:style w:type="paragraph" w:customStyle="1" w:styleId="StyleBodyTextArial1">
    <w:name w:val="Style Body Text + Arial1"/>
    <w:basedOn w:val="BodyText"/>
    <w:semiHidden/>
    <w:rsid w:val="006E1469"/>
    <w:pPr>
      <w:spacing w:before="60" w:after="60"/>
    </w:pPr>
    <w:rPr>
      <w:rFonts w:ascii="Arial" w:hAnsi="Arial"/>
      <w:sz w:val="22"/>
      <w:szCs w:val="20"/>
      <w:lang w:eastAsia="en-US"/>
    </w:rPr>
  </w:style>
  <w:style w:type="character" w:customStyle="1" w:styleId="StyleBodyTextArial1Char">
    <w:name w:val="Style Body Text + Arial1 Char"/>
    <w:semiHidden/>
    <w:rsid w:val="006E1469"/>
    <w:rPr>
      <w:rFonts w:ascii="Arial" w:hAnsi="Arial"/>
      <w:sz w:val="22"/>
      <w:lang w:val="en-AU" w:eastAsia="en-US" w:bidi="ar-SA"/>
    </w:rPr>
  </w:style>
  <w:style w:type="paragraph" w:customStyle="1" w:styleId="StyleBodyTextArial2">
    <w:name w:val="Style Body Text + Arial2"/>
    <w:basedOn w:val="BodyText"/>
    <w:semiHidden/>
    <w:rsid w:val="006E1469"/>
    <w:pPr>
      <w:spacing w:before="60" w:after="60"/>
    </w:pPr>
    <w:rPr>
      <w:rFonts w:ascii="Arial" w:hAnsi="Arial"/>
      <w:sz w:val="22"/>
      <w:szCs w:val="20"/>
      <w:lang w:eastAsia="en-US"/>
    </w:rPr>
  </w:style>
  <w:style w:type="character" w:customStyle="1" w:styleId="StyleBodyTextArial2Char">
    <w:name w:val="Style Body Text + Arial2 Char"/>
    <w:semiHidden/>
    <w:rsid w:val="006E1469"/>
    <w:rPr>
      <w:rFonts w:ascii="Arial" w:hAnsi="Arial"/>
      <w:sz w:val="22"/>
      <w:lang w:val="en-AU" w:eastAsia="en-US" w:bidi="ar-SA"/>
    </w:rPr>
  </w:style>
  <w:style w:type="paragraph" w:customStyle="1" w:styleId="StyleHeading1">
    <w:name w:val="Style Heading 1"/>
    <w:basedOn w:val="Heading1"/>
    <w:link w:val="StyleHeading1Char"/>
    <w:rsid w:val="00034EFA"/>
    <w:pPr>
      <w:pageBreakBefore/>
      <w:pBdr>
        <w:bottom w:val="single" w:sz="36" w:space="1" w:color="C0C0C0"/>
      </w:pBdr>
      <w:spacing w:before="120" w:after="360" w:line="252" w:lineRule="auto"/>
      <w:jc w:val="right"/>
    </w:pPr>
    <w:rPr>
      <w:rFonts w:ascii="Arial Bold" w:hAnsi="Arial Bold"/>
      <w:color w:val="DC241F"/>
      <w:kern w:val="28"/>
      <w:sz w:val="36"/>
      <w:szCs w:val="20"/>
      <w:lang w:eastAsia="en-US"/>
    </w:rPr>
  </w:style>
  <w:style w:type="paragraph" w:customStyle="1" w:styleId="StyleListBulletArial">
    <w:name w:val="Style List Bullet + Arial"/>
    <w:basedOn w:val="ListBullet"/>
    <w:semiHidden/>
    <w:rsid w:val="006E1469"/>
    <w:pPr>
      <w:spacing w:after="120"/>
    </w:pPr>
    <w:rPr>
      <w:szCs w:val="20"/>
    </w:rPr>
  </w:style>
  <w:style w:type="character" w:customStyle="1" w:styleId="StyleStrongArial11ptNotBoldRed">
    <w:name w:val="Style Strong + Arial 11 pt Not Bold Red"/>
    <w:semiHidden/>
    <w:rsid w:val="006E1469"/>
    <w:rPr>
      <w:rFonts w:ascii="Arial" w:hAnsi="Arial"/>
      <w:b w:val="0"/>
      <w:bCs/>
      <w:color w:val="FF0000"/>
      <w:sz w:val="22"/>
    </w:rPr>
  </w:style>
  <w:style w:type="character" w:styleId="Strong">
    <w:name w:val="Strong"/>
    <w:qFormat/>
    <w:rsid w:val="006E1469"/>
    <w:rPr>
      <w:b/>
      <w:bCs/>
    </w:rPr>
  </w:style>
  <w:style w:type="character" w:customStyle="1" w:styleId="StyleStrongArial12pt">
    <w:name w:val="Style Strong + Arial 12 pt"/>
    <w:semiHidden/>
    <w:rsid w:val="006E1469"/>
    <w:rPr>
      <w:rFonts w:ascii="Arial Bold" w:hAnsi="Arial Bold"/>
      <w:b/>
      <w:bCs/>
      <w:color w:val="auto"/>
      <w:sz w:val="24"/>
      <w:szCs w:val="24"/>
    </w:rPr>
  </w:style>
  <w:style w:type="character" w:styleId="CommentReference">
    <w:name w:val="annotation reference"/>
    <w:semiHidden/>
    <w:rsid w:val="006E1469"/>
    <w:rPr>
      <w:sz w:val="16"/>
      <w:szCs w:val="16"/>
    </w:rPr>
  </w:style>
  <w:style w:type="paragraph" w:customStyle="1" w:styleId="TableHeading">
    <w:name w:val="Table Heading"/>
    <w:basedOn w:val="Heading5"/>
    <w:rsid w:val="00FB13C4"/>
    <w:pPr>
      <w:widowControl w:val="0"/>
      <w:spacing w:before="120" w:after="120"/>
      <w:jc w:val="right"/>
    </w:pPr>
    <w:rPr>
      <w:rFonts w:ascii="Arial" w:hAnsi="Arial" w:cs="Arial"/>
      <w:bCs w:val="0"/>
      <w:i/>
      <w:iCs w:val="0"/>
      <w:color w:val="C5697F"/>
      <w:sz w:val="22"/>
      <w:szCs w:val="20"/>
      <w:lang w:eastAsia="en-US"/>
    </w:rPr>
  </w:style>
  <w:style w:type="paragraph" w:customStyle="1" w:styleId="TableText">
    <w:name w:val="Table Text"/>
    <w:semiHidden/>
    <w:rsid w:val="006E1469"/>
    <w:pPr>
      <w:spacing w:before="60" w:after="60"/>
      <w:ind w:left="57" w:right="57"/>
    </w:pPr>
    <w:rPr>
      <w:lang w:eastAsia="en-US"/>
    </w:rPr>
  </w:style>
  <w:style w:type="character" w:customStyle="1" w:styleId="TDContents">
    <w:name w:val="TDContents"/>
    <w:semiHidden/>
    <w:rsid w:val="006E1469"/>
    <w:rPr>
      <w:rFonts w:ascii="Arial" w:hAnsi="Arial"/>
    </w:rPr>
  </w:style>
  <w:style w:type="paragraph" w:styleId="TOCHeading">
    <w:name w:val="TOC Heading"/>
    <w:basedOn w:val="Heading1"/>
    <w:qFormat/>
    <w:rsid w:val="006E1469"/>
    <w:pPr>
      <w:pBdr>
        <w:bottom w:val="single" w:sz="36" w:space="1" w:color="C0C0C0"/>
      </w:pBdr>
      <w:spacing w:before="120" w:after="360" w:line="252" w:lineRule="auto"/>
      <w:jc w:val="right"/>
      <w:outlineLvl w:val="9"/>
    </w:pPr>
    <w:rPr>
      <w:rFonts w:cs="Times New Roman"/>
      <w:bCs w:val="0"/>
      <w:color w:val="808080"/>
      <w:kern w:val="28"/>
      <w:sz w:val="36"/>
      <w:szCs w:val="20"/>
      <w:lang w:eastAsia="en-US"/>
    </w:rPr>
  </w:style>
  <w:style w:type="table" w:styleId="TableGrid">
    <w:name w:val="Table Grid"/>
    <w:basedOn w:val="TableNormal"/>
    <w:rsid w:val="00F23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B4D44"/>
  </w:style>
  <w:style w:type="paragraph" w:customStyle="1" w:styleId="Text">
    <w:name w:val="Text"/>
    <w:basedOn w:val="Arial11"/>
    <w:rsid w:val="0041723E"/>
    <w:pPr>
      <w:ind w:left="1134"/>
    </w:pPr>
  </w:style>
  <w:style w:type="paragraph" w:customStyle="1" w:styleId="TextIndent">
    <w:name w:val="Text Indent"/>
    <w:basedOn w:val="Text"/>
    <w:rsid w:val="00ED12D2"/>
    <w:pPr>
      <w:ind w:left="1985"/>
    </w:pPr>
  </w:style>
  <w:style w:type="paragraph" w:customStyle="1" w:styleId="StepDescription">
    <w:name w:val="Step Description"/>
    <w:basedOn w:val="Arial11"/>
    <w:link w:val="StepDescriptionChar"/>
    <w:rsid w:val="001C21B0"/>
    <w:pPr>
      <w:spacing w:before="240"/>
    </w:pPr>
  </w:style>
  <w:style w:type="paragraph" w:customStyle="1" w:styleId="Contentshdg">
    <w:name w:val="Contents hdg"/>
    <w:basedOn w:val="Heading1HowTo"/>
    <w:next w:val="Arial11"/>
    <w:rsid w:val="00D30EC6"/>
    <w:pPr>
      <w:outlineLvl w:val="9"/>
    </w:pPr>
    <w:rPr>
      <w:color w:val="C00436"/>
      <w:sz w:val="36"/>
    </w:rPr>
  </w:style>
  <w:style w:type="paragraph" w:styleId="TOC2">
    <w:name w:val="toc 2"/>
    <w:basedOn w:val="Normal"/>
    <w:next w:val="Normal"/>
    <w:autoRedefine/>
    <w:uiPriority w:val="39"/>
    <w:rsid w:val="00034EFA"/>
    <w:pPr>
      <w:tabs>
        <w:tab w:val="right" w:leader="dot" w:pos="8494"/>
      </w:tabs>
      <w:spacing w:before="240" w:after="60"/>
      <w:ind w:left="238"/>
    </w:pPr>
    <w:rPr>
      <w:rFonts w:ascii="Arial Bold" w:hAnsi="Arial Bold"/>
      <w:b/>
      <w:noProof/>
      <w:color w:val="DC241F"/>
      <w:sz w:val="20"/>
      <w:szCs w:val="22"/>
    </w:rPr>
  </w:style>
  <w:style w:type="character" w:styleId="Hyperlink">
    <w:name w:val="Hyperlink"/>
    <w:uiPriority w:val="99"/>
    <w:rsid w:val="001A078D"/>
    <w:rPr>
      <w:color w:val="0000FF"/>
      <w:u w:val="single"/>
    </w:rPr>
  </w:style>
  <w:style w:type="paragraph" w:customStyle="1" w:styleId="TitlePage">
    <w:name w:val="Title Page"/>
    <w:basedOn w:val="TitlePagesub"/>
    <w:link w:val="TitlePageChar"/>
    <w:rsid w:val="00566F7D"/>
    <w:pPr>
      <w:spacing w:before="3600"/>
    </w:pPr>
    <w:rPr>
      <w:b w:val="0"/>
      <w:bCs/>
      <w:iCs/>
    </w:rPr>
  </w:style>
  <w:style w:type="paragraph" w:customStyle="1" w:styleId="TitlePagesub">
    <w:name w:val="Title Page sub"/>
    <w:basedOn w:val="Heading1HowTo"/>
    <w:link w:val="TitlePagesubChar"/>
    <w:rsid w:val="00D03CB9"/>
    <w:rPr>
      <w:sz w:val="52"/>
      <w:szCs w:val="52"/>
    </w:rPr>
  </w:style>
  <w:style w:type="character" w:customStyle="1" w:styleId="Heading2Char">
    <w:name w:val="Heading 2 Char"/>
    <w:link w:val="Heading2"/>
    <w:rsid w:val="003D62C8"/>
    <w:rPr>
      <w:rFonts w:ascii="Arial" w:hAnsi="Arial" w:cs="Arial"/>
      <w:b/>
      <w:bCs/>
      <w:i/>
      <w:iCs/>
      <w:sz w:val="28"/>
      <w:szCs w:val="28"/>
      <w:lang w:val="en-AU" w:eastAsia="en-AU" w:bidi="ar-SA"/>
    </w:rPr>
  </w:style>
  <w:style w:type="character" w:customStyle="1" w:styleId="Heading1HowToCharChar">
    <w:name w:val="Heading 1 HowTo Char Char"/>
    <w:link w:val="Heading1HowTo"/>
    <w:rsid w:val="00034EFA"/>
    <w:rPr>
      <w:rFonts w:ascii="Arial Bold" w:hAnsi="Arial Bold" w:cs="Arial"/>
      <w:b/>
      <w:bCs/>
      <w:i/>
      <w:iCs/>
      <w:color w:val="DC241F"/>
      <w:sz w:val="32"/>
      <w:szCs w:val="32"/>
      <w:lang w:val="en-AU" w:eastAsia="en-US" w:bidi="ar-SA"/>
    </w:rPr>
  </w:style>
  <w:style w:type="character" w:customStyle="1" w:styleId="TitlePagesubChar">
    <w:name w:val="Title Page sub Char"/>
    <w:link w:val="TitlePagesub"/>
    <w:rsid w:val="00D03CB9"/>
    <w:rPr>
      <w:rFonts w:ascii="Arial Bold" w:hAnsi="Arial Bold" w:cs="Arial"/>
      <w:b/>
      <w:bCs/>
      <w:i/>
      <w:iCs/>
      <w:color w:val="DC241F"/>
      <w:sz w:val="52"/>
      <w:szCs w:val="52"/>
      <w:lang w:val="en-AU" w:eastAsia="en-US" w:bidi="ar-SA"/>
    </w:rPr>
  </w:style>
  <w:style w:type="character" w:customStyle="1" w:styleId="TitlePageChar">
    <w:name w:val="Title Page Char"/>
    <w:link w:val="TitlePage"/>
    <w:rsid w:val="00566F7D"/>
    <w:rPr>
      <w:rFonts w:ascii="Arial Bold" w:hAnsi="Arial Bold" w:cs="Arial"/>
      <w:b/>
      <w:bCs/>
      <w:i/>
      <w:iCs/>
      <w:color w:val="DC241F"/>
      <w:sz w:val="52"/>
      <w:szCs w:val="52"/>
      <w:lang w:val="en-AU" w:eastAsia="en-US" w:bidi="ar-SA"/>
    </w:rPr>
  </w:style>
  <w:style w:type="paragraph" w:styleId="TOC1">
    <w:name w:val="toc 1"/>
    <w:basedOn w:val="Normal"/>
    <w:next w:val="Normal"/>
    <w:autoRedefine/>
    <w:semiHidden/>
    <w:rsid w:val="00D30EC6"/>
    <w:pPr>
      <w:tabs>
        <w:tab w:val="right" w:leader="dot" w:pos="8494"/>
      </w:tabs>
      <w:spacing w:before="240"/>
    </w:pPr>
    <w:rPr>
      <w:rFonts w:ascii="Arial" w:hAnsi="Arial"/>
      <w:noProof/>
      <w:color w:val="C00436"/>
      <w:sz w:val="22"/>
      <w:szCs w:val="22"/>
    </w:rPr>
  </w:style>
  <w:style w:type="character" w:customStyle="1" w:styleId="Arial11Char">
    <w:name w:val="Arial 11 Char"/>
    <w:link w:val="Arial11"/>
    <w:rsid w:val="008C11B0"/>
    <w:rPr>
      <w:rFonts w:ascii="Arial" w:hAnsi="Arial"/>
      <w:sz w:val="22"/>
      <w:lang w:val="en-AU" w:eastAsia="en-AU" w:bidi="ar-SA"/>
    </w:rPr>
  </w:style>
  <w:style w:type="paragraph" w:styleId="TOC5">
    <w:name w:val="toc 5"/>
    <w:basedOn w:val="Normal"/>
    <w:next w:val="Normal"/>
    <w:autoRedefine/>
    <w:semiHidden/>
    <w:rsid w:val="009F2F8C"/>
    <w:pPr>
      <w:ind w:left="960"/>
    </w:pPr>
    <w:rPr>
      <w:rFonts w:ascii="Arial" w:hAnsi="Arial"/>
    </w:rPr>
  </w:style>
  <w:style w:type="character" w:customStyle="1" w:styleId="Heading1Char">
    <w:name w:val="Heading 1 Char"/>
    <w:link w:val="Heading1"/>
    <w:rsid w:val="009F2F8C"/>
    <w:rPr>
      <w:rFonts w:ascii="Arial" w:hAnsi="Arial" w:cs="Arial"/>
      <w:b/>
      <w:bCs/>
      <w:kern w:val="32"/>
      <w:sz w:val="32"/>
      <w:szCs w:val="32"/>
      <w:lang w:val="en-AU" w:eastAsia="en-AU" w:bidi="ar-SA"/>
    </w:rPr>
  </w:style>
  <w:style w:type="paragraph" w:styleId="TOC3">
    <w:name w:val="toc 3"/>
    <w:basedOn w:val="Normal"/>
    <w:next w:val="Normal"/>
    <w:autoRedefine/>
    <w:semiHidden/>
    <w:rsid w:val="00665764"/>
    <w:pPr>
      <w:spacing w:before="120"/>
      <w:ind w:left="482"/>
    </w:pPr>
    <w:rPr>
      <w:rFonts w:ascii="Arial" w:hAnsi="Arial"/>
      <w:sz w:val="20"/>
    </w:rPr>
  </w:style>
  <w:style w:type="paragraph" w:styleId="TOC4">
    <w:name w:val="toc 4"/>
    <w:basedOn w:val="Normal"/>
    <w:next w:val="Normal"/>
    <w:autoRedefine/>
    <w:semiHidden/>
    <w:rsid w:val="00A0202E"/>
    <w:pPr>
      <w:numPr>
        <w:numId w:val="38"/>
      </w:numPr>
      <w:tabs>
        <w:tab w:val="clear" w:pos="2291"/>
        <w:tab w:val="num" w:pos="1134"/>
        <w:tab w:val="right" w:leader="dot" w:pos="8504"/>
      </w:tabs>
      <w:spacing w:before="120"/>
      <w:ind w:left="1134" w:hanging="283"/>
    </w:pPr>
    <w:rPr>
      <w:rFonts w:ascii="Arial" w:hAnsi="Arial" w:cs="Arial"/>
      <w:noProof/>
      <w:sz w:val="18"/>
      <w:szCs w:val="20"/>
    </w:rPr>
  </w:style>
  <w:style w:type="paragraph" w:styleId="TOC6">
    <w:name w:val="toc 6"/>
    <w:basedOn w:val="Normal"/>
    <w:next w:val="Normal"/>
    <w:autoRedefine/>
    <w:semiHidden/>
    <w:rsid w:val="009F2F8C"/>
    <w:pPr>
      <w:ind w:left="1200"/>
    </w:pPr>
    <w:rPr>
      <w:rFonts w:ascii="Arial" w:hAnsi="Arial"/>
    </w:rPr>
  </w:style>
  <w:style w:type="paragraph" w:styleId="TOC7">
    <w:name w:val="toc 7"/>
    <w:basedOn w:val="Normal"/>
    <w:next w:val="Normal"/>
    <w:autoRedefine/>
    <w:semiHidden/>
    <w:rsid w:val="009F2F8C"/>
    <w:pPr>
      <w:ind w:left="1440"/>
    </w:pPr>
    <w:rPr>
      <w:rFonts w:ascii="Arial" w:hAnsi="Arial"/>
    </w:rPr>
  </w:style>
  <w:style w:type="paragraph" w:styleId="TOC8">
    <w:name w:val="toc 8"/>
    <w:basedOn w:val="Normal"/>
    <w:next w:val="Normal"/>
    <w:autoRedefine/>
    <w:semiHidden/>
    <w:rsid w:val="009F2F8C"/>
    <w:pPr>
      <w:ind w:left="1680"/>
    </w:pPr>
    <w:rPr>
      <w:rFonts w:ascii="Arial" w:hAnsi="Arial"/>
    </w:rPr>
  </w:style>
  <w:style w:type="paragraph" w:styleId="TOC9">
    <w:name w:val="toc 9"/>
    <w:basedOn w:val="Normal"/>
    <w:next w:val="Normal"/>
    <w:autoRedefine/>
    <w:semiHidden/>
    <w:rsid w:val="009F2F8C"/>
    <w:pPr>
      <w:ind w:left="1920"/>
    </w:pPr>
    <w:rPr>
      <w:rFonts w:ascii="Arial" w:hAnsi="Arial"/>
    </w:rPr>
  </w:style>
  <w:style w:type="character" w:customStyle="1" w:styleId="StyleHeading1Char">
    <w:name w:val="Style Heading 1 Char"/>
    <w:link w:val="StyleHeading1"/>
    <w:rsid w:val="00034EFA"/>
    <w:rPr>
      <w:rFonts w:ascii="Arial Bold" w:hAnsi="Arial Bold" w:cs="Arial"/>
      <w:b/>
      <w:bCs/>
      <w:color w:val="DC241F"/>
      <w:kern w:val="28"/>
      <w:sz w:val="36"/>
      <w:szCs w:val="32"/>
      <w:lang w:val="en-AU" w:eastAsia="en-US" w:bidi="ar-SA"/>
    </w:rPr>
  </w:style>
  <w:style w:type="character" w:customStyle="1" w:styleId="HeaderChar">
    <w:name w:val="Header Char"/>
    <w:link w:val="Header"/>
    <w:rsid w:val="0050634E"/>
    <w:rPr>
      <w:rFonts w:ascii="Arial Bold" w:hAnsi="Arial Bold" w:cs="Arial"/>
      <w:b/>
      <w:bCs/>
      <w:color w:val="DC241F"/>
      <w:kern w:val="28"/>
      <w:sz w:val="36"/>
      <w:szCs w:val="32"/>
      <w:lang w:val="en-AU" w:eastAsia="en-AU" w:bidi="ar-SA"/>
    </w:rPr>
  </w:style>
  <w:style w:type="paragraph" w:customStyle="1" w:styleId="Header2">
    <w:name w:val="Header 2"/>
    <w:next w:val="Text"/>
    <w:rsid w:val="009F2F8C"/>
    <w:pPr>
      <w:tabs>
        <w:tab w:val="right" w:pos="8364"/>
      </w:tabs>
    </w:pPr>
    <w:rPr>
      <w:rFonts w:ascii="Berlin Sans FB" w:hAnsi="Berlin Sans FB" w:cs="Arial"/>
      <w:bCs/>
      <w:color w:val="993366"/>
      <w:kern w:val="28"/>
      <w:sz w:val="36"/>
      <w:lang w:eastAsia="en-US"/>
    </w:rPr>
  </w:style>
  <w:style w:type="paragraph" w:customStyle="1" w:styleId="Bulletlist">
    <w:name w:val="Bullet list"/>
    <w:basedOn w:val="TOC4"/>
    <w:rsid w:val="00CF35F1"/>
    <w:pPr>
      <w:numPr>
        <w:numId w:val="10"/>
      </w:numPr>
    </w:pPr>
    <w:rPr>
      <w:sz w:val="22"/>
      <w:szCs w:val="22"/>
    </w:rPr>
  </w:style>
  <w:style w:type="character" w:customStyle="1" w:styleId="GraphicChar">
    <w:name w:val="Graphic Char"/>
    <w:link w:val="Graphic"/>
    <w:rsid w:val="00290AE0"/>
    <w:rPr>
      <w:rFonts w:ascii="Arial" w:hAnsi="Arial"/>
      <w:sz w:val="22"/>
      <w:lang w:val="en-AU" w:eastAsia="en-US" w:bidi="ar-SA"/>
    </w:rPr>
  </w:style>
  <w:style w:type="character" w:styleId="FollowedHyperlink">
    <w:name w:val="FollowedHyperlink"/>
    <w:rsid w:val="0087190C"/>
    <w:rPr>
      <w:color w:val="800080"/>
      <w:u w:val="single"/>
    </w:rPr>
  </w:style>
  <w:style w:type="paragraph" w:customStyle="1" w:styleId="Notebox">
    <w:name w:val="Note box"/>
    <w:basedOn w:val="Arial11"/>
    <w:rsid w:val="007D1BE5"/>
  </w:style>
  <w:style w:type="paragraph" w:customStyle="1" w:styleId="Dotpointindent">
    <w:name w:val="Dot point indent"/>
    <w:basedOn w:val="Normal"/>
    <w:rsid w:val="00D228FE"/>
    <w:pPr>
      <w:numPr>
        <w:numId w:val="22"/>
      </w:numPr>
      <w:tabs>
        <w:tab w:val="clear" w:pos="1922"/>
        <w:tab w:val="num" w:pos="1134"/>
      </w:tabs>
      <w:spacing w:before="120"/>
      <w:ind w:left="1134" w:hanging="283"/>
    </w:pPr>
    <w:rPr>
      <w:rFonts w:ascii="Arial" w:hAnsi="Arial" w:cs="Arial"/>
      <w:sz w:val="22"/>
      <w:szCs w:val="22"/>
    </w:rPr>
  </w:style>
  <w:style w:type="character" w:customStyle="1" w:styleId="StepDescriptionChar">
    <w:name w:val="Step Description Char"/>
    <w:basedOn w:val="Arial11Char"/>
    <w:link w:val="StepDescription"/>
    <w:rsid w:val="000B58E0"/>
    <w:rPr>
      <w:rFonts w:ascii="Arial" w:hAnsi="Arial"/>
      <w:sz w:val="22"/>
      <w:lang w:val="en-AU" w:eastAsia="en-AU" w:bidi="ar-SA"/>
    </w:rPr>
  </w:style>
  <w:style w:type="character" w:customStyle="1" w:styleId="Heading3Char1">
    <w:name w:val="Heading 3 Char1"/>
    <w:link w:val="Heading3"/>
    <w:rsid w:val="00872756"/>
    <w:rPr>
      <w:rFonts w:ascii="Arial" w:hAnsi="Arial" w:cs="Arial"/>
      <w:b/>
      <w:bCs/>
      <w:sz w:val="26"/>
      <w:szCs w:val="26"/>
      <w:lang w:val="en-AU" w:eastAsia="en-AU" w:bidi="ar-SA"/>
    </w:rPr>
  </w:style>
  <w:style w:type="paragraph" w:styleId="BalloonText">
    <w:name w:val="Balloon Text"/>
    <w:basedOn w:val="Normal"/>
    <w:link w:val="BalloonTextChar"/>
    <w:rsid w:val="009A790E"/>
    <w:rPr>
      <w:rFonts w:ascii="Tahoma" w:hAnsi="Tahoma" w:cs="Tahoma"/>
      <w:sz w:val="16"/>
      <w:szCs w:val="16"/>
    </w:rPr>
  </w:style>
  <w:style w:type="character" w:customStyle="1" w:styleId="BalloonTextChar">
    <w:name w:val="Balloon Text Char"/>
    <w:link w:val="BalloonText"/>
    <w:rsid w:val="009A7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E14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E14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263525"/>
    <w:pPr>
      <w:keepNext/>
      <w:pageBreakBefore/>
      <w:spacing w:before="240" w:after="60"/>
      <w:outlineLvl w:val="2"/>
    </w:pPr>
    <w:rPr>
      <w:rFonts w:ascii="Arial" w:hAnsi="Arial" w:cs="Arial"/>
      <w:b/>
      <w:bCs/>
      <w:sz w:val="26"/>
      <w:szCs w:val="26"/>
    </w:rPr>
  </w:style>
  <w:style w:type="paragraph" w:styleId="Heading4">
    <w:name w:val="heading 4"/>
    <w:basedOn w:val="Normal"/>
    <w:next w:val="Normal"/>
    <w:qFormat/>
    <w:rsid w:val="00F56363"/>
    <w:pPr>
      <w:keepNext/>
      <w:spacing w:before="120" w:after="60"/>
      <w:outlineLvl w:val="3"/>
    </w:pPr>
    <w:rPr>
      <w:rFonts w:ascii="Arial" w:hAnsi="Arial" w:cs="Arial"/>
      <w:b/>
      <w:bCs/>
      <w:sz w:val="20"/>
      <w:szCs w:val="20"/>
    </w:rPr>
  </w:style>
  <w:style w:type="paragraph" w:styleId="Heading5">
    <w:name w:val="heading 5"/>
    <w:basedOn w:val="Normal"/>
    <w:next w:val="Normal"/>
    <w:qFormat/>
    <w:rsid w:val="00231206"/>
    <w:pPr>
      <w:spacing w:before="240" w:after="60"/>
      <w:outlineLvl w:val="4"/>
    </w:pPr>
    <w:rPr>
      <w:rFonts w:ascii="Arial Bold" w:hAnsi="Arial Bold"/>
      <w:b/>
      <w:bCs/>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 11"/>
    <w:basedOn w:val="Normal"/>
    <w:link w:val="Arial11Char"/>
    <w:rsid w:val="008C11B0"/>
    <w:pPr>
      <w:spacing w:before="120" w:after="60"/>
    </w:pPr>
    <w:rPr>
      <w:rFonts w:ascii="Arial" w:hAnsi="Arial"/>
      <w:sz w:val="22"/>
      <w:szCs w:val="20"/>
    </w:rPr>
  </w:style>
  <w:style w:type="paragraph" w:customStyle="1" w:styleId="ArialBody11">
    <w:name w:val="Arial Body 11"/>
    <w:basedOn w:val="Normal"/>
    <w:semiHidden/>
    <w:rsid w:val="006E1469"/>
    <w:pPr>
      <w:spacing w:before="120" w:after="60"/>
    </w:pPr>
    <w:rPr>
      <w:rFonts w:ascii="Arial" w:hAnsi="Arial"/>
      <w:sz w:val="22"/>
      <w:szCs w:val="20"/>
      <w:lang w:eastAsia="en-US"/>
    </w:rPr>
  </w:style>
  <w:style w:type="paragraph" w:customStyle="1" w:styleId="Arialdotpoint">
    <w:name w:val="Arial dot point"/>
    <w:basedOn w:val="Arial11"/>
    <w:rsid w:val="006E1469"/>
    <w:pPr>
      <w:numPr>
        <w:numId w:val="1"/>
      </w:numPr>
    </w:pPr>
  </w:style>
  <w:style w:type="paragraph" w:customStyle="1" w:styleId="BlockLine">
    <w:name w:val="Block Line"/>
    <w:semiHidden/>
    <w:rsid w:val="006E1469"/>
    <w:pPr>
      <w:widowControl w:val="0"/>
      <w:jc w:val="both"/>
    </w:pPr>
    <w:rPr>
      <w:sz w:val="8"/>
      <w:lang w:eastAsia="en-US"/>
    </w:rPr>
  </w:style>
  <w:style w:type="paragraph" w:customStyle="1" w:styleId="BodyNoIndent">
    <w:name w:val="Body No Indent"/>
    <w:basedOn w:val="Normal"/>
    <w:semiHidden/>
    <w:rsid w:val="006E1469"/>
    <w:pPr>
      <w:spacing w:before="60" w:after="60"/>
      <w:jc w:val="both"/>
    </w:pPr>
    <w:rPr>
      <w:sz w:val="22"/>
      <w:szCs w:val="20"/>
    </w:rPr>
  </w:style>
  <w:style w:type="character" w:customStyle="1" w:styleId="BodyTextChar">
    <w:name w:val="Body Text Char"/>
    <w:semiHidden/>
    <w:rsid w:val="006E1469"/>
    <w:rPr>
      <w:sz w:val="22"/>
      <w:lang w:val="en-AU" w:eastAsia="en-US" w:bidi="ar-SA"/>
    </w:rPr>
  </w:style>
  <w:style w:type="paragraph" w:customStyle="1" w:styleId="BodyTextIndent1">
    <w:name w:val="Body Text Indent 1"/>
    <w:basedOn w:val="BodyText"/>
    <w:semiHidden/>
    <w:rsid w:val="006E1469"/>
    <w:pPr>
      <w:spacing w:before="120" w:line="252" w:lineRule="auto"/>
      <w:ind w:left="360"/>
    </w:pPr>
    <w:rPr>
      <w:sz w:val="22"/>
      <w:szCs w:val="20"/>
      <w:lang w:eastAsia="en-US"/>
    </w:rPr>
  </w:style>
  <w:style w:type="paragraph" w:styleId="BodyText">
    <w:name w:val="Body Text"/>
    <w:basedOn w:val="Normal"/>
    <w:rsid w:val="006E1469"/>
    <w:pPr>
      <w:spacing w:after="120"/>
    </w:pPr>
  </w:style>
  <w:style w:type="paragraph" w:customStyle="1" w:styleId="BulletArial">
    <w:name w:val="Bullet Arial"/>
    <w:basedOn w:val="Normal"/>
    <w:semiHidden/>
    <w:rsid w:val="006E1469"/>
    <w:pPr>
      <w:tabs>
        <w:tab w:val="num" w:pos="720"/>
      </w:tabs>
      <w:spacing w:after="120"/>
    </w:pPr>
    <w:rPr>
      <w:rFonts w:ascii="Arial" w:hAnsi="Arial" w:cs="Arial"/>
      <w:noProof/>
      <w:sz w:val="22"/>
      <w:szCs w:val="20"/>
    </w:rPr>
  </w:style>
  <w:style w:type="character" w:customStyle="1" w:styleId="Confidentiality">
    <w:name w:val="Confidentiality"/>
    <w:basedOn w:val="DefaultParagraphFont"/>
    <w:semiHidden/>
    <w:rsid w:val="006E1469"/>
  </w:style>
  <w:style w:type="paragraph" w:customStyle="1" w:styleId="EndpgHeading3">
    <w:name w:val="Endpg Heading 3"/>
    <w:basedOn w:val="Heading3"/>
    <w:next w:val="BodyNoIndent"/>
    <w:semiHidden/>
    <w:rsid w:val="006E1469"/>
    <w:pPr>
      <w:tabs>
        <w:tab w:val="num" w:pos="432"/>
      </w:tabs>
      <w:spacing w:before="280" w:after="0" w:line="240" w:lineRule="atLeast"/>
      <w:ind w:left="432" w:hanging="432"/>
      <w:jc w:val="both"/>
      <w:outlineLvl w:val="9"/>
    </w:pPr>
    <w:rPr>
      <w:rFonts w:cs="Times New Roman"/>
      <w:i/>
      <w:color w:val="000080"/>
      <w:sz w:val="28"/>
      <w:szCs w:val="20"/>
      <w:lang w:eastAsia="en-US"/>
    </w:rPr>
  </w:style>
  <w:style w:type="paragraph" w:customStyle="1" w:styleId="ExtraSpace">
    <w:name w:val="Extra Space"/>
    <w:basedOn w:val="Normal"/>
    <w:next w:val="Normal"/>
    <w:semiHidden/>
    <w:rsid w:val="006E1469"/>
    <w:pPr>
      <w:spacing w:after="60"/>
    </w:pPr>
    <w:rPr>
      <w:sz w:val="20"/>
      <w:szCs w:val="20"/>
    </w:rPr>
  </w:style>
  <w:style w:type="paragraph" w:customStyle="1" w:styleId="FooterRight">
    <w:name w:val="Footer Right"/>
    <w:basedOn w:val="Footer"/>
    <w:semiHidden/>
    <w:rsid w:val="006E1469"/>
    <w:pPr>
      <w:tabs>
        <w:tab w:val="center" w:pos="4320"/>
        <w:tab w:val="right" w:pos="8640"/>
      </w:tabs>
      <w:spacing w:line="252" w:lineRule="auto"/>
      <w:jc w:val="right"/>
    </w:pPr>
    <w:rPr>
      <w:color w:val="999999"/>
      <w:lang w:eastAsia="en-US"/>
    </w:rPr>
  </w:style>
  <w:style w:type="paragraph" w:styleId="Footer">
    <w:name w:val="footer"/>
    <w:aliases w:val="Footer  Left"/>
    <w:basedOn w:val="Normal"/>
    <w:next w:val="Normal"/>
    <w:rsid w:val="0050634E"/>
    <w:pPr>
      <w:pBdr>
        <w:top w:val="single" w:sz="12" w:space="4" w:color="999999"/>
      </w:pBdr>
      <w:tabs>
        <w:tab w:val="right" w:pos="8505"/>
      </w:tabs>
      <w:spacing w:before="20" w:after="20"/>
      <w:ind w:right="-1"/>
    </w:pPr>
    <w:rPr>
      <w:rFonts w:ascii="Arial" w:hAnsi="Arial"/>
      <w:sz w:val="18"/>
      <w:szCs w:val="18"/>
    </w:rPr>
  </w:style>
  <w:style w:type="paragraph" w:customStyle="1" w:styleId="Gotobullet">
    <w:name w:val="Go to bullet"/>
    <w:basedOn w:val="ListBullet"/>
    <w:semiHidden/>
    <w:rsid w:val="006E1469"/>
    <w:pPr>
      <w:numPr>
        <w:numId w:val="0"/>
      </w:numPr>
      <w:tabs>
        <w:tab w:val="num" w:pos="360"/>
      </w:tabs>
      <w:spacing w:after="120"/>
      <w:ind w:left="357" w:hanging="357"/>
    </w:pPr>
    <w:rPr>
      <w:szCs w:val="20"/>
    </w:rPr>
  </w:style>
  <w:style w:type="paragraph" w:styleId="ListBullet">
    <w:name w:val="List Bullet"/>
    <w:basedOn w:val="Normal"/>
    <w:rsid w:val="003B147A"/>
    <w:pPr>
      <w:numPr>
        <w:numId w:val="8"/>
      </w:numPr>
      <w:spacing w:before="120" w:after="60"/>
    </w:pPr>
    <w:rPr>
      <w:rFonts w:ascii="Arial" w:hAnsi="Arial" w:cs="Arial"/>
      <w:sz w:val="22"/>
      <w:szCs w:val="22"/>
      <w:lang w:eastAsia="en-US"/>
    </w:rPr>
  </w:style>
  <w:style w:type="paragraph" w:customStyle="1" w:styleId="Graphic">
    <w:name w:val="Graphic"/>
    <w:basedOn w:val="Normal"/>
    <w:link w:val="GraphicChar"/>
    <w:rsid w:val="006E1469"/>
    <w:pPr>
      <w:spacing w:before="60" w:after="120"/>
    </w:pPr>
    <w:rPr>
      <w:rFonts w:ascii="Arial" w:hAnsi="Arial"/>
      <w:sz w:val="22"/>
      <w:szCs w:val="20"/>
      <w:lang w:eastAsia="en-US"/>
    </w:rPr>
  </w:style>
  <w:style w:type="paragraph" w:customStyle="1" w:styleId="GraphicFile">
    <w:name w:val="Graphic File"/>
    <w:basedOn w:val="Normal"/>
    <w:semiHidden/>
    <w:rsid w:val="006E1469"/>
    <w:pPr>
      <w:spacing w:before="60" w:after="60"/>
    </w:pPr>
    <w:rPr>
      <w:rFonts w:ascii="Arial" w:hAnsi="Arial"/>
      <w:sz w:val="16"/>
      <w:szCs w:val="20"/>
      <w:lang w:eastAsia="en-US"/>
    </w:rPr>
  </w:style>
  <w:style w:type="paragraph" w:customStyle="1" w:styleId="HeaderRight">
    <w:name w:val="Header Right"/>
    <w:basedOn w:val="Header"/>
    <w:rsid w:val="006E1469"/>
    <w:pPr>
      <w:keepNext/>
      <w:pageBreakBefore/>
      <w:spacing w:before="40" w:after="40"/>
    </w:pPr>
    <w:rPr>
      <w:rFonts w:cs="Arial"/>
      <w:color w:val="999999"/>
      <w:kern w:val="28"/>
      <w:sz w:val="18"/>
      <w:szCs w:val="18"/>
      <w:lang w:eastAsia="en-US"/>
    </w:rPr>
  </w:style>
  <w:style w:type="paragraph" w:styleId="Header">
    <w:name w:val="header"/>
    <w:basedOn w:val="Arial11"/>
    <w:link w:val="HeaderChar"/>
    <w:rsid w:val="0050634E"/>
    <w:pPr>
      <w:pBdr>
        <w:bottom w:val="single" w:sz="8" w:space="1" w:color="999999"/>
      </w:pBdr>
      <w:jc w:val="right"/>
    </w:pPr>
    <w:rPr>
      <w:sz w:val="20"/>
    </w:rPr>
  </w:style>
  <w:style w:type="paragraph" w:customStyle="1" w:styleId="Heading1continued">
    <w:name w:val="Heading 1 continued"/>
    <w:basedOn w:val="Heading1"/>
    <w:next w:val="BodyText"/>
    <w:rsid w:val="006E1469"/>
    <w:pPr>
      <w:pageBreakBefore/>
      <w:pBdr>
        <w:bottom w:val="single" w:sz="36" w:space="1" w:color="C0C0C0"/>
      </w:pBdr>
      <w:spacing w:before="120" w:after="0" w:line="252" w:lineRule="auto"/>
      <w:outlineLvl w:val="9"/>
    </w:pPr>
    <w:rPr>
      <w:bCs w:val="0"/>
      <w:color w:val="808080"/>
      <w:kern w:val="28"/>
      <w:sz w:val="24"/>
      <w:szCs w:val="20"/>
      <w:lang w:eastAsia="en-US"/>
    </w:rPr>
  </w:style>
  <w:style w:type="paragraph" w:customStyle="1" w:styleId="Heading1HowTo">
    <w:name w:val="Heading 1 HowTo"/>
    <w:basedOn w:val="Heading2"/>
    <w:link w:val="Heading1HowToCharChar"/>
    <w:rsid w:val="00034EFA"/>
    <w:pPr>
      <w:pBdr>
        <w:bottom w:val="single" w:sz="18" w:space="1" w:color="999999"/>
      </w:pBdr>
      <w:spacing w:before="120" w:after="240" w:line="252" w:lineRule="auto"/>
      <w:jc w:val="right"/>
    </w:pPr>
    <w:rPr>
      <w:rFonts w:ascii="Arial Bold" w:hAnsi="Arial Bold"/>
      <w:bCs w:val="0"/>
      <w:i w:val="0"/>
      <w:iCs w:val="0"/>
      <w:color w:val="DC241F"/>
      <w:sz w:val="32"/>
      <w:szCs w:val="32"/>
      <w:lang w:eastAsia="en-US"/>
    </w:rPr>
  </w:style>
  <w:style w:type="character" w:customStyle="1" w:styleId="Heading3Char">
    <w:name w:val="Heading 3 Char"/>
    <w:semiHidden/>
    <w:rsid w:val="006E1469"/>
    <w:rPr>
      <w:rFonts w:ascii="Arial" w:hAnsi="Arial" w:cs="Arial"/>
      <w:b/>
      <w:bCs/>
      <w:sz w:val="26"/>
      <w:szCs w:val="26"/>
      <w:lang w:val="en-AU" w:eastAsia="en-AU" w:bidi="ar-SA"/>
    </w:rPr>
  </w:style>
  <w:style w:type="character" w:customStyle="1" w:styleId="Hints">
    <w:name w:val="Hints"/>
    <w:semiHidden/>
    <w:rsid w:val="006E1469"/>
    <w:rPr>
      <w:noProof/>
      <w:color w:val="FF0000"/>
    </w:rPr>
  </w:style>
  <w:style w:type="character" w:customStyle="1" w:styleId="HintsandTips">
    <w:name w:val="Hints and Tips"/>
    <w:semiHidden/>
    <w:rsid w:val="006E1469"/>
    <w:rPr>
      <w:noProof/>
      <w:color w:val="008000"/>
    </w:rPr>
  </w:style>
  <w:style w:type="character" w:customStyle="1" w:styleId="Icon">
    <w:name w:val="Icon"/>
    <w:semiHidden/>
    <w:rsid w:val="006E1469"/>
    <w:rPr>
      <w:noProof/>
      <w:sz w:val="20"/>
    </w:rPr>
  </w:style>
  <w:style w:type="paragraph" w:customStyle="1" w:styleId="ListBulletIndent1">
    <w:name w:val="List Bullet Indent 1"/>
    <w:basedOn w:val="ListBullet"/>
    <w:semiHidden/>
    <w:rsid w:val="006E1469"/>
    <w:pPr>
      <w:numPr>
        <w:numId w:val="2"/>
      </w:numPr>
      <w:spacing w:after="120"/>
    </w:pPr>
    <w:rPr>
      <w:szCs w:val="20"/>
    </w:rPr>
  </w:style>
  <w:style w:type="paragraph" w:customStyle="1" w:styleId="ListBulletIndent2">
    <w:name w:val="List Bullet Indent 2"/>
    <w:basedOn w:val="ListBullet"/>
    <w:semiHidden/>
    <w:rsid w:val="006E1469"/>
    <w:pPr>
      <w:numPr>
        <w:numId w:val="3"/>
      </w:numPr>
      <w:spacing w:after="120"/>
    </w:pPr>
    <w:rPr>
      <w:szCs w:val="20"/>
    </w:rPr>
  </w:style>
  <w:style w:type="paragraph" w:customStyle="1" w:styleId="ListBulletIndent3">
    <w:name w:val="List Bullet Indent 3"/>
    <w:basedOn w:val="ListBullet"/>
    <w:semiHidden/>
    <w:rsid w:val="006E1469"/>
    <w:pPr>
      <w:numPr>
        <w:numId w:val="4"/>
      </w:numPr>
      <w:spacing w:after="120"/>
    </w:pPr>
    <w:rPr>
      <w:szCs w:val="20"/>
    </w:rPr>
  </w:style>
  <w:style w:type="paragraph" w:customStyle="1" w:styleId="ListNumberIndent1">
    <w:name w:val="List Number Indent 1"/>
    <w:basedOn w:val="ListNumber"/>
    <w:semiHidden/>
    <w:rsid w:val="006E1469"/>
    <w:pPr>
      <w:tabs>
        <w:tab w:val="clear" w:pos="360"/>
        <w:tab w:val="num" w:pos="720"/>
      </w:tabs>
      <w:spacing w:before="20" w:after="20" w:line="252" w:lineRule="auto"/>
      <w:ind w:left="720"/>
    </w:pPr>
    <w:rPr>
      <w:sz w:val="22"/>
      <w:szCs w:val="20"/>
      <w:lang w:eastAsia="en-US"/>
    </w:rPr>
  </w:style>
  <w:style w:type="paragraph" w:styleId="ListNumber">
    <w:name w:val="List Number"/>
    <w:basedOn w:val="Normal"/>
    <w:rsid w:val="006E1469"/>
    <w:pPr>
      <w:numPr>
        <w:numId w:val="5"/>
      </w:numPr>
    </w:pPr>
  </w:style>
  <w:style w:type="paragraph" w:customStyle="1" w:styleId="ListNumberIndent2">
    <w:name w:val="List Number Indent 2"/>
    <w:basedOn w:val="ListNumber"/>
    <w:semiHidden/>
    <w:rsid w:val="006E1469"/>
    <w:pPr>
      <w:numPr>
        <w:numId w:val="6"/>
      </w:numPr>
      <w:spacing w:before="20" w:after="20" w:line="252" w:lineRule="auto"/>
    </w:pPr>
    <w:rPr>
      <w:sz w:val="22"/>
      <w:szCs w:val="20"/>
      <w:lang w:eastAsia="en-US"/>
    </w:rPr>
  </w:style>
  <w:style w:type="paragraph" w:customStyle="1" w:styleId="ListNumberIndent3">
    <w:name w:val="List Number Indent 3"/>
    <w:basedOn w:val="ListNumber"/>
    <w:semiHidden/>
    <w:rsid w:val="006E1469"/>
    <w:pPr>
      <w:numPr>
        <w:numId w:val="7"/>
      </w:numPr>
      <w:spacing w:before="20" w:after="20" w:line="252" w:lineRule="auto"/>
    </w:pPr>
    <w:rPr>
      <w:sz w:val="22"/>
      <w:szCs w:val="20"/>
      <w:lang w:eastAsia="en-US"/>
    </w:rPr>
  </w:style>
  <w:style w:type="character" w:customStyle="1" w:styleId="Owner">
    <w:name w:val="Owner"/>
    <w:basedOn w:val="DefaultParagraphFont"/>
    <w:semiHidden/>
    <w:rsid w:val="006E1469"/>
  </w:style>
  <w:style w:type="paragraph" w:customStyle="1" w:styleId="Space">
    <w:name w:val="Space"/>
    <w:basedOn w:val="Normal"/>
    <w:semiHidden/>
    <w:rsid w:val="006E1469"/>
    <w:rPr>
      <w:rFonts w:ascii="Arial" w:hAnsi="Arial"/>
      <w:color w:val="00FF00"/>
      <w:sz w:val="20"/>
      <w:szCs w:val="20"/>
      <w:lang w:val="en-US" w:eastAsia="en-US"/>
    </w:rPr>
  </w:style>
  <w:style w:type="paragraph" w:customStyle="1" w:styleId="StepNumber">
    <w:name w:val="Step Number"/>
    <w:basedOn w:val="Normal"/>
    <w:rsid w:val="00B60AD1"/>
    <w:pPr>
      <w:numPr>
        <w:numId w:val="18"/>
      </w:numPr>
      <w:spacing w:before="180" w:after="60"/>
      <w:jc w:val="center"/>
    </w:pPr>
    <w:rPr>
      <w:rFonts w:ascii="Arial" w:hAnsi="Arial"/>
      <w:b/>
      <w:bCs/>
      <w:sz w:val="22"/>
      <w:szCs w:val="20"/>
      <w:lang w:eastAsia="en-US"/>
    </w:rPr>
  </w:style>
  <w:style w:type="paragraph" w:customStyle="1" w:styleId="StyleArialBodyText11ArialW1">
    <w:name w:val="Style Arial Body Text 11 + Arial (W1)"/>
    <w:basedOn w:val="Normal"/>
    <w:semiHidden/>
    <w:rsid w:val="006E1469"/>
    <w:pPr>
      <w:spacing w:before="120" w:after="60"/>
    </w:pPr>
    <w:rPr>
      <w:rFonts w:ascii="Arial (W1)" w:hAnsi="Arial (W1)"/>
      <w:sz w:val="22"/>
      <w:szCs w:val="20"/>
      <w:lang w:eastAsia="en-US"/>
    </w:rPr>
  </w:style>
  <w:style w:type="paragraph" w:customStyle="1" w:styleId="StyleArialBodyText11ArialW110pt">
    <w:name w:val="Style Arial Body Text 11 + Arial (W1) 10 pt"/>
    <w:basedOn w:val="Normal"/>
    <w:semiHidden/>
    <w:rsid w:val="006E1469"/>
    <w:pPr>
      <w:spacing w:before="120" w:after="60"/>
    </w:pPr>
    <w:rPr>
      <w:rFonts w:ascii="Arial (W1)" w:hAnsi="Arial (W1)"/>
      <w:sz w:val="20"/>
      <w:szCs w:val="20"/>
      <w:lang w:eastAsia="en-US"/>
    </w:rPr>
  </w:style>
  <w:style w:type="paragraph" w:customStyle="1" w:styleId="StyleBodyTextArial10ptCentered">
    <w:name w:val="Style Body Text + Arial 10 pt Centered"/>
    <w:basedOn w:val="BodyText"/>
    <w:semiHidden/>
    <w:rsid w:val="006E1469"/>
    <w:pPr>
      <w:spacing w:before="120" w:line="252" w:lineRule="auto"/>
    </w:pPr>
    <w:rPr>
      <w:rFonts w:ascii="Arial" w:hAnsi="Arial"/>
      <w:sz w:val="20"/>
      <w:szCs w:val="20"/>
      <w:lang w:eastAsia="en-US"/>
    </w:rPr>
  </w:style>
  <w:style w:type="paragraph" w:customStyle="1" w:styleId="StyleBodyTextArial1">
    <w:name w:val="Style Body Text + Arial1"/>
    <w:basedOn w:val="BodyText"/>
    <w:semiHidden/>
    <w:rsid w:val="006E1469"/>
    <w:pPr>
      <w:spacing w:before="60" w:after="60"/>
    </w:pPr>
    <w:rPr>
      <w:rFonts w:ascii="Arial" w:hAnsi="Arial"/>
      <w:sz w:val="22"/>
      <w:szCs w:val="20"/>
      <w:lang w:eastAsia="en-US"/>
    </w:rPr>
  </w:style>
  <w:style w:type="character" w:customStyle="1" w:styleId="StyleBodyTextArial1Char">
    <w:name w:val="Style Body Text + Arial1 Char"/>
    <w:semiHidden/>
    <w:rsid w:val="006E1469"/>
    <w:rPr>
      <w:rFonts w:ascii="Arial" w:hAnsi="Arial"/>
      <w:sz w:val="22"/>
      <w:lang w:val="en-AU" w:eastAsia="en-US" w:bidi="ar-SA"/>
    </w:rPr>
  </w:style>
  <w:style w:type="paragraph" w:customStyle="1" w:styleId="StyleBodyTextArial2">
    <w:name w:val="Style Body Text + Arial2"/>
    <w:basedOn w:val="BodyText"/>
    <w:semiHidden/>
    <w:rsid w:val="006E1469"/>
    <w:pPr>
      <w:spacing w:before="60" w:after="60"/>
    </w:pPr>
    <w:rPr>
      <w:rFonts w:ascii="Arial" w:hAnsi="Arial"/>
      <w:sz w:val="22"/>
      <w:szCs w:val="20"/>
      <w:lang w:eastAsia="en-US"/>
    </w:rPr>
  </w:style>
  <w:style w:type="character" w:customStyle="1" w:styleId="StyleBodyTextArial2Char">
    <w:name w:val="Style Body Text + Arial2 Char"/>
    <w:semiHidden/>
    <w:rsid w:val="006E1469"/>
    <w:rPr>
      <w:rFonts w:ascii="Arial" w:hAnsi="Arial"/>
      <w:sz w:val="22"/>
      <w:lang w:val="en-AU" w:eastAsia="en-US" w:bidi="ar-SA"/>
    </w:rPr>
  </w:style>
  <w:style w:type="paragraph" w:customStyle="1" w:styleId="StyleHeading1">
    <w:name w:val="Style Heading 1"/>
    <w:basedOn w:val="Heading1"/>
    <w:link w:val="StyleHeading1Char"/>
    <w:rsid w:val="00034EFA"/>
    <w:pPr>
      <w:pageBreakBefore/>
      <w:pBdr>
        <w:bottom w:val="single" w:sz="36" w:space="1" w:color="C0C0C0"/>
      </w:pBdr>
      <w:spacing w:before="120" w:after="360" w:line="252" w:lineRule="auto"/>
      <w:jc w:val="right"/>
    </w:pPr>
    <w:rPr>
      <w:rFonts w:ascii="Arial Bold" w:hAnsi="Arial Bold"/>
      <w:color w:val="DC241F"/>
      <w:kern w:val="28"/>
      <w:sz w:val="36"/>
      <w:szCs w:val="20"/>
      <w:lang w:eastAsia="en-US"/>
    </w:rPr>
  </w:style>
  <w:style w:type="paragraph" w:customStyle="1" w:styleId="StyleListBulletArial">
    <w:name w:val="Style List Bullet + Arial"/>
    <w:basedOn w:val="ListBullet"/>
    <w:semiHidden/>
    <w:rsid w:val="006E1469"/>
    <w:pPr>
      <w:spacing w:after="120"/>
    </w:pPr>
    <w:rPr>
      <w:szCs w:val="20"/>
    </w:rPr>
  </w:style>
  <w:style w:type="character" w:customStyle="1" w:styleId="StyleStrongArial11ptNotBoldRed">
    <w:name w:val="Style Strong + Arial 11 pt Not Bold Red"/>
    <w:semiHidden/>
    <w:rsid w:val="006E1469"/>
    <w:rPr>
      <w:rFonts w:ascii="Arial" w:hAnsi="Arial"/>
      <w:b w:val="0"/>
      <w:bCs/>
      <w:color w:val="FF0000"/>
      <w:sz w:val="22"/>
    </w:rPr>
  </w:style>
  <w:style w:type="character" w:styleId="Strong">
    <w:name w:val="Strong"/>
    <w:qFormat/>
    <w:rsid w:val="006E1469"/>
    <w:rPr>
      <w:b/>
      <w:bCs/>
    </w:rPr>
  </w:style>
  <w:style w:type="character" w:customStyle="1" w:styleId="StyleStrongArial12pt">
    <w:name w:val="Style Strong + Arial 12 pt"/>
    <w:semiHidden/>
    <w:rsid w:val="006E1469"/>
    <w:rPr>
      <w:rFonts w:ascii="Arial Bold" w:hAnsi="Arial Bold"/>
      <w:b/>
      <w:bCs/>
      <w:color w:val="auto"/>
      <w:sz w:val="24"/>
      <w:szCs w:val="24"/>
    </w:rPr>
  </w:style>
  <w:style w:type="character" w:styleId="CommentReference">
    <w:name w:val="annotation reference"/>
    <w:semiHidden/>
    <w:rsid w:val="006E1469"/>
    <w:rPr>
      <w:sz w:val="16"/>
      <w:szCs w:val="16"/>
    </w:rPr>
  </w:style>
  <w:style w:type="paragraph" w:customStyle="1" w:styleId="TableHeading">
    <w:name w:val="Table Heading"/>
    <w:basedOn w:val="Heading5"/>
    <w:rsid w:val="00FB13C4"/>
    <w:pPr>
      <w:widowControl w:val="0"/>
      <w:spacing w:before="120" w:after="120"/>
      <w:jc w:val="right"/>
    </w:pPr>
    <w:rPr>
      <w:rFonts w:ascii="Arial" w:hAnsi="Arial" w:cs="Arial"/>
      <w:bCs w:val="0"/>
      <w:i/>
      <w:iCs w:val="0"/>
      <w:color w:val="C5697F"/>
      <w:sz w:val="22"/>
      <w:szCs w:val="20"/>
      <w:lang w:eastAsia="en-US"/>
    </w:rPr>
  </w:style>
  <w:style w:type="paragraph" w:customStyle="1" w:styleId="TableText">
    <w:name w:val="Table Text"/>
    <w:semiHidden/>
    <w:rsid w:val="006E1469"/>
    <w:pPr>
      <w:spacing w:before="60" w:after="60"/>
      <w:ind w:left="57" w:right="57"/>
    </w:pPr>
    <w:rPr>
      <w:lang w:eastAsia="en-US"/>
    </w:rPr>
  </w:style>
  <w:style w:type="character" w:customStyle="1" w:styleId="TDContents">
    <w:name w:val="TDContents"/>
    <w:semiHidden/>
    <w:rsid w:val="006E1469"/>
    <w:rPr>
      <w:rFonts w:ascii="Arial" w:hAnsi="Arial"/>
    </w:rPr>
  </w:style>
  <w:style w:type="paragraph" w:styleId="TOCHeading">
    <w:name w:val="TOC Heading"/>
    <w:basedOn w:val="Heading1"/>
    <w:qFormat/>
    <w:rsid w:val="006E1469"/>
    <w:pPr>
      <w:pBdr>
        <w:bottom w:val="single" w:sz="36" w:space="1" w:color="C0C0C0"/>
      </w:pBdr>
      <w:spacing w:before="120" w:after="360" w:line="252" w:lineRule="auto"/>
      <w:jc w:val="right"/>
      <w:outlineLvl w:val="9"/>
    </w:pPr>
    <w:rPr>
      <w:rFonts w:cs="Times New Roman"/>
      <w:bCs w:val="0"/>
      <w:color w:val="808080"/>
      <w:kern w:val="28"/>
      <w:sz w:val="36"/>
      <w:szCs w:val="20"/>
      <w:lang w:eastAsia="en-US"/>
    </w:rPr>
  </w:style>
  <w:style w:type="table" w:styleId="TableGrid">
    <w:name w:val="Table Grid"/>
    <w:basedOn w:val="TableNormal"/>
    <w:rsid w:val="00F23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B4D44"/>
  </w:style>
  <w:style w:type="paragraph" w:customStyle="1" w:styleId="Text">
    <w:name w:val="Text"/>
    <w:basedOn w:val="Arial11"/>
    <w:rsid w:val="0041723E"/>
    <w:pPr>
      <w:ind w:left="1134"/>
    </w:pPr>
  </w:style>
  <w:style w:type="paragraph" w:customStyle="1" w:styleId="TextIndent">
    <w:name w:val="Text Indent"/>
    <w:basedOn w:val="Text"/>
    <w:rsid w:val="00ED12D2"/>
    <w:pPr>
      <w:ind w:left="1985"/>
    </w:pPr>
  </w:style>
  <w:style w:type="paragraph" w:customStyle="1" w:styleId="StepDescription">
    <w:name w:val="Step Description"/>
    <w:basedOn w:val="Arial11"/>
    <w:link w:val="StepDescriptionChar"/>
    <w:rsid w:val="001C21B0"/>
    <w:pPr>
      <w:spacing w:before="240"/>
    </w:pPr>
  </w:style>
  <w:style w:type="paragraph" w:customStyle="1" w:styleId="Contentshdg">
    <w:name w:val="Contents hdg"/>
    <w:basedOn w:val="Heading1HowTo"/>
    <w:next w:val="Arial11"/>
    <w:rsid w:val="00D30EC6"/>
    <w:pPr>
      <w:outlineLvl w:val="9"/>
    </w:pPr>
    <w:rPr>
      <w:color w:val="C00436"/>
      <w:sz w:val="36"/>
    </w:rPr>
  </w:style>
  <w:style w:type="paragraph" w:styleId="TOC2">
    <w:name w:val="toc 2"/>
    <w:basedOn w:val="Normal"/>
    <w:next w:val="Normal"/>
    <w:autoRedefine/>
    <w:uiPriority w:val="39"/>
    <w:rsid w:val="00034EFA"/>
    <w:pPr>
      <w:tabs>
        <w:tab w:val="right" w:leader="dot" w:pos="8494"/>
      </w:tabs>
      <w:spacing w:before="240" w:after="60"/>
      <w:ind w:left="238"/>
    </w:pPr>
    <w:rPr>
      <w:rFonts w:ascii="Arial Bold" w:hAnsi="Arial Bold"/>
      <w:b/>
      <w:noProof/>
      <w:color w:val="DC241F"/>
      <w:sz w:val="20"/>
      <w:szCs w:val="22"/>
    </w:rPr>
  </w:style>
  <w:style w:type="character" w:styleId="Hyperlink">
    <w:name w:val="Hyperlink"/>
    <w:uiPriority w:val="99"/>
    <w:rsid w:val="001A078D"/>
    <w:rPr>
      <w:color w:val="0000FF"/>
      <w:u w:val="single"/>
    </w:rPr>
  </w:style>
  <w:style w:type="paragraph" w:customStyle="1" w:styleId="TitlePage">
    <w:name w:val="Title Page"/>
    <w:basedOn w:val="TitlePagesub"/>
    <w:link w:val="TitlePageChar"/>
    <w:rsid w:val="00566F7D"/>
    <w:pPr>
      <w:spacing w:before="3600"/>
    </w:pPr>
    <w:rPr>
      <w:b w:val="0"/>
      <w:bCs/>
      <w:iCs/>
    </w:rPr>
  </w:style>
  <w:style w:type="paragraph" w:customStyle="1" w:styleId="TitlePagesub">
    <w:name w:val="Title Page sub"/>
    <w:basedOn w:val="Heading1HowTo"/>
    <w:link w:val="TitlePagesubChar"/>
    <w:rsid w:val="00D03CB9"/>
    <w:rPr>
      <w:sz w:val="52"/>
      <w:szCs w:val="52"/>
    </w:rPr>
  </w:style>
  <w:style w:type="character" w:customStyle="1" w:styleId="Heading2Char">
    <w:name w:val="Heading 2 Char"/>
    <w:link w:val="Heading2"/>
    <w:rsid w:val="003D62C8"/>
    <w:rPr>
      <w:rFonts w:ascii="Arial" w:hAnsi="Arial" w:cs="Arial"/>
      <w:b/>
      <w:bCs/>
      <w:i/>
      <w:iCs/>
      <w:sz w:val="28"/>
      <w:szCs w:val="28"/>
      <w:lang w:val="en-AU" w:eastAsia="en-AU" w:bidi="ar-SA"/>
    </w:rPr>
  </w:style>
  <w:style w:type="character" w:customStyle="1" w:styleId="Heading1HowToCharChar">
    <w:name w:val="Heading 1 HowTo Char Char"/>
    <w:link w:val="Heading1HowTo"/>
    <w:rsid w:val="00034EFA"/>
    <w:rPr>
      <w:rFonts w:ascii="Arial Bold" w:hAnsi="Arial Bold" w:cs="Arial"/>
      <w:b/>
      <w:bCs/>
      <w:i/>
      <w:iCs/>
      <w:color w:val="DC241F"/>
      <w:sz w:val="32"/>
      <w:szCs w:val="32"/>
      <w:lang w:val="en-AU" w:eastAsia="en-US" w:bidi="ar-SA"/>
    </w:rPr>
  </w:style>
  <w:style w:type="character" w:customStyle="1" w:styleId="TitlePagesubChar">
    <w:name w:val="Title Page sub Char"/>
    <w:link w:val="TitlePagesub"/>
    <w:rsid w:val="00D03CB9"/>
    <w:rPr>
      <w:rFonts w:ascii="Arial Bold" w:hAnsi="Arial Bold" w:cs="Arial"/>
      <w:b/>
      <w:bCs/>
      <w:i/>
      <w:iCs/>
      <w:color w:val="DC241F"/>
      <w:sz w:val="52"/>
      <w:szCs w:val="52"/>
      <w:lang w:val="en-AU" w:eastAsia="en-US" w:bidi="ar-SA"/>
    </w:rPr>
  </w:style>
  <w:style w:type="character" w:customStyle="1" w:styleId="TitlePageChar">
    <w:name w:val="Title Page Char"/>
    <w:link w:val="TitlePage"/>
    <w:rsid w:val="00566F7D"/>
    <w:rPr>
      <w:rFonts w:ascii="Arial Bold" w:hAnsi="Arial Bold" w:cs="Arial"/>
      <w:b/>
      <w:bCs/>
      <w:i/>
      <w:iCs/>
      <w:color w:val="DC241F"/>
      <w:sz w:val="52"/>
      <w:szCs w:val="52"/>
      <w:lang w:val="en-AU" w:eastAsia="en-US" w:bidi="ar-SA"/>
    </w:rPr>
  </w:style>
  <w:style w:type="paragraph" w:styleId="TOC1">
    <w:name w:val="toc 1"/>
    <w:basedOn w:val="Normal"/>
    <w:next w:val="Normal"/>
    <w:autoRedefine/>
    <w:semiHidden/>
    <w:rsid w:val="00D30EC6"/>
    <w:pPr>
      <w:tabs>
        <w:tab w:val="right" w:leader="dot" w:pos="8494"/>
      </w:tabs>
      <w:spacing w:before="240"/>
    </w:pPr>
    <w:rPr>
      <w:rFonts w:ascii="Arial" w:hAnsi="Arial"/>
      <w:noProof/>
      <w:color w:val="C00436"/>
      <w:sz w:val="22"/>
      <w:szCs w:val="22"/>
    </w:rPr>
  </w:style>
  <w:style w:type="character" w:customStyle="1" w:styleId="Arial11Char">
    <w:name w:val="Arial 11 Char"/>
    <w:link w:val="Arial11"/>
    <w:rsid w:val="008C11B0"/>
    <w:rPr>
      <w:rFonts w:ascii="Arial" w:hAnsi="Arial"/>
      <w:sz w:val="22"/>
      <w:lang w:val="en-AU" w:eastAsia="en-AU" w:bidi="ar-SA"/>
    </w:rPr>
  </w:style>
  <w:style w:type="paragraph" w:styleId="TOC5">
    <w:name w:val="toc 5"/>
    <w:basedOn w:val="Normal"/>
    <w:next w:val="Normal"/>
    <w:autoRedefine/>
    <w:semiHidden/>
    <w:rsid w:val="009F2F8C"/>
    <w:pPr>
      <w:ind w:left="960"/>
    </w:pPr>
    <w:rPr>
      <w:rFonts w:ascii="Arial" w:hAnsi="Arial"/>
    </w:rPr>
  </w:style>
  <w:style w:type="character" w:customStyle="1" w:styleId="Heading1Char">
    <w:name w:val="Heading 1 Char"/>
    <w:link w:val="Heading1"/>
    <w:rsid w:val="009F2F8C"/>
    <w:rPr>
      <w:rFonts w:ascii="Arial" w:hAnsi="Arial" w:cs="Arial"/>
      <w:b/>
      <w:bCs/>
      <w:kern w:val="32"/>
      <w:sz w:val="32"/>
      <w:szCs w:val="32"/>
      <w:lang w:val="en-AU" w:eastAsia="en-AU" w:bidi="ar-SA"/>
    </w:rPr>
  </w:style>
  <w:style w:type="paragraph" w:styleId="TOC3">
    <w:name w:val="toc 3"/>
    <w:basedOn w:val="Normal"/>
    <w:next w:val="Normal"/>
    <w:autoRedefine/>
    <w:semiHidden/>
    <w:rsid w:val="00665764"/>
    <w:pPr>
      <w:spacing w:before="120"/>
      <w:ind w:left="482"/>
    </w:pPr>
    <w:rPr>
      <w:rFonts w:ascii="Arial" w:hAnsi="Arial"/>
      <w:sz w:val="20"/>
    </w:rPr>
  </w:style>
  <w:style w:type="paragraph" w:styleId="TOC4">
    <w:name w:val="toc 4"/>
    <w:basedOn w:val="Normal"/>
    <w:next w:val="Normal"/>
    <w:autoRedefine/>
    <w:semiHidden/>
    <w:rsid w:val="00A0202E"/>
    <w:pPr>
      <w:numPr>
        <w:numId w:val="38"/>
      </w:numPr>
      <w:tabs>
        <w:tab w:val="clear" w:pos="2291"/>
        <w:tab w:val="num" w:pos="1134"/>
        <w:tab w:val="right" w:leader="dot" w:pos="8504"/>
      </w:tabs>
      <w:spacing w:before="120"/>
      <w:ind w:left="1134" w:hanging="283"/>
    </w:pPr>
    <w:rPr>
      <w:rFonts w:ascii="Arial" w:hAnsi="Arial" w:cs="Arial"/>
      <w:noProof/>
      <w:sz w:val="18"/>
      <w:szCs w:val="20"/>
    </w:rPr>
  </w:style>
  <w:style w:type="paragraph" w:styleId="TOC6">
    <w:name w:val="toc 6"/>
    <w:basedOn w:val="Normal"/>
    <w:next w:val="Normal"/>
    <w:autoRedefine/>
    <w:semiHidden/>
    <w:rsid w:val="009F2F8C"/>
    <w:pPr>
      <w:ind w:left="1200"/>
    </w:pPr>
    <w:rPr>
      <w:rFonts w:ascii="Arial" w:hAnsi="Arial"/>
    </w:rPr>
  </w:style>
  <w:style w:type="paragraph" w:styleId="TOC7">
    <w:name w:val="toc 7"/>
    <w:basedOn w:val="Normal"/>
    <w:next w:val="Normal"/>
    <w:autoRedefine/>
    <w:semiHidden/>
    <w:rsid w:val="009F2F8C"/>
    <w:pPr>
      <w:ind w:left="1440"/>
    </w:pPr>
    <w:rPr>
      <w:rFonts w:ascii="Arial" w:hAnsi="Arial"/>
    </w:rPr>
  </w:style>
  <w:style w:type="paragraph" w:styleId="TOC8">
    <w:name w:val="toc 8"/>
    <w:basedOn w:val="Normal"/>
    <w:next w:val="Normal"/>
    <w:autoRedefine/>
    <w:semiHidden/>
    <w:rsid w:val="009F2F8C"/>
    <w:pPr>
      <w:ind w:left="1680"/>
    </w:pPr>
    <w:rPr>
      <w:rFonts w:ascii="Arial" w:hAnsi="Arial"/>
    </w:rPr>
  </w:style>
  <w:style w:type="paragraph" w:styleId="TOC9">
    <w:name w:val="toc 9"/>
    <w:basedOn w:val="Normal"/>
    <w:next w:val="Normal"/>
    <w:autoRedefine/>
    <w:semiHidden/>
    <w:rsid w:val="009F2F8C"/>
    <w:pPr>
      <w:ind w:left="1920"/>
    </w:pPr>
    <w:rPr>
      <w:rFonts w:ascii="Arial" w:hAnsi="Arial"/>
    </w:rPr>
  </w:style>
  <w:style w:type="character" w:customStyle="1" w:styleId="StyleHeading1Char">
    <w:name w:val="Style Heading 1 Char"/>
    <w:link w:val="StyleHeading1"/>
    <w:rsid w:val="00034EFA"/>
    <w:rPr>
      <w:rFonts w:ascii="Arial Bold" w:hAnsi="Arial Bold" w:cs="Arial"/>
      <w:b/>
      <w:bCs/>
      <w:color w:val="DC241F"/>
      <w:kern w:val="28"/>
      <w:sz w:val="36"/>
      <w:szCs w:val="32"/>
      <w:lang w:val="en-AU" w:eastAsia="en-US" w:bidi="ar-SA"/>
    </w:rPr>
  </w:style>
  <w:style w:type="character" w:customStyle="1" w:styleId="HeaderChar">
    <w:name w:val="Header Char"/>
    <w:link w:val="Header"/>
    <w:rsid w:val="0050634E"/>
    <w:rPr>
      <w:rFonts w:ascii="Arial Bold" w:hAnsi="Arial Bold" w:cs="Arial"/>
      <w:b/>
      <w:bCs/>
      <w:color w:val="DC241F"/>
      <w:kern w:val="28"/>
      <w:sz w:val="36"/>
      <w:szCs w:val="32"/>
      <w:lang w:val="en-AU" w:eastAsia="en-AU" w:bidi="ar-SA"/>
    </w:rPr>
  </w:style>
  <w:style w:type="paragraph" w:customStyle="1" w:styleId="Header2">
    <w:name w:val="Header 2"/>
    <w:next w:val="Text"/>
    <w:rsid w:val="009F2F8C"/>
    <w:pPr>
      <w:tabs>
        <w:tab w:val="right" w:pos="8364"/>
      </w:tabs>
    </w:pPr>
    <w:rPr>
      <w:rFonts w:ascii="Berlin Sans FB" w:hAnsi="Berlin Sans FB" w:cs="Arial"/>
      <w:bCs/>
      <w:color w:val="993366"/>
      <w:kern w:val="28"/>
      <w:sz w:val="36"/>
      <w:lang w:eastAsia="en-US"/>
    </w:rPr>
  </w:style>
  <w:style w:type="paragraph" w:customStyle="1" w:styleId="Bulletlist">
    <w:name w:val="Bullet list"/>
    <w:basedOn w:val="TOC4"/>
    <w:rsid w:val="00CF35F1"/>
    <w:pPr>
      <w:numPr>
        <w:numId w:val="10"/>
      </w:numPr>
    </w:pPr>
    <w:rPr>
      <w:sz w:val="22"/>
      <w:szCs w:val="22"/>
    </w:rPr>
  </w:style>
  <w:style w:type="character" w:customStyle="1" w:styleId="GraphicChar">
    <w:name w:val="Graphic Char"/>
    <w:link w:val="Graphic"/>
    <w:rsid w:val="00290AE0"/>
    <w:rPr>
      <w:rFonts w:ascii="Arial" w:hAnsi="Arial"/>
      <w:sz w:val="22"/>
      <w:lang w:val="en-AU" w:eastAsia="en-US" w:bidi="ar-SA"/>
    </w:rPr>
  </w:style>
  <w:style w:type="character" w:styleId="FollowedHyperlink">
    <w:name w:val="FollowedHyperlink"/>
    <w:rsid w:val="0087190C"/>
    <w:rPr>
      <w:color w:val="800080"/>
      <w:u w:val="single"/>
    </w:rPr>
  </w:style>
  <w:style w:type="paragraph" w:customStyle="1" w:styleId="Notebox">
    <w:name w:val="Note box"/>
    <w:basedOn w:val="Arial11"/>
    <w:rsid w:val="007D1BE5"/>
  </w:style>
  <w:style w:type="paragraph" w:customStyle="1" w:styleId="Dotpointindent">
    <w:name w:val="Dot point indent"/>
    <w:basedOn w:val="Normal"/>
    <w:rsid w:val="00D228FE"/>
    <w:pPr>
      <w:numPr>
        <w:numId w:val="22"/>
      </w:numPr>
      <w:tabs>
        <w:tab w:val="clear" w:pos="1922"/>
        <w:tab w:val="num" w:pos="1134"/>
      </w:tabs>
      <w:spacing w:before="120"/>
      <w:ind w:left="1134" w:hanging="283"/>
    </w:pPr>
    <w:rPr>
      <w:rFonts w:ascii="Arial" w:hAnsi="Arial" w:cs="Arial"/>
      <w:sz w:val="22"/>
      <w:szCs w:val="22"/>
    </w:rPr>
  </w:style>
  <w:style w:type="character" w:customStyle="1" w:styleId="StepDescriptionChar">
    <w:name w:val="Step Description Char"/>
    <w:basedOn w:val="Arial11Char"/>
    <w:link w:val="StepDescription"/>
    <w:rsid w:val="000B58E0"/>
    <w:rPr>
      <w:rFonts w:ascii="Arial" w:hAnsi="Arial"/>
      <w:sz w:val="22"/>
      <w:lang w:val="en-AU" w:eastAsia="en-AU" w:bidi="ar-SA"/>
    </w:rPr>
  </w:style>
  <w:style w:type="character" w:customStyle="1" w:styleId="Heading3Char1">
    <w:name w:val="Heading 3 Char1"/>
    <w:link w:val="Heading3"/>
    <w:rsid w:val="00872756"/>
    <w:rPr>
      <w:rFonts w:ascii="Arial" w:hAnsi="Arial" w:cs="Arial"/>
      <w:b/>
      <w:bCs/>
      <w:sz w:val="26"/>
      <w:szCs w:val="26"/>
      <w:lang w:val="en-AU" w:eastAsia="en-AU" w:bidi="ar-SA"/>
    </w:rPr>
  </w:style>
  <w:style w:type="paragraph" w:styleId="BalloonText">
    <w:name w:val="Balloon Text"/>
    <w:basedOn w:val="Normal"/>
    <w:link w:val="BalloonTextChar"/>
    <w:rsid w:val="009A790E"/>
    <w:rPr>
      <w:rFonts w:ascii="Tahoma" w:hAnsi="Tahoma" w:cs="Tahoma"/>
      <w:sz w:val="16"/>
      <w:szCs w:val="16"/>
    </w:rPr>
  </w:style>
  <w:style w:type="character" w:customStyle="1" w:styleId="BalloonTextChar">
    <w:name w:val="Balloon Text Char"/>
    <w:link w:val="BalloonText"/>
    <w:rsid w:val="009A7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48755">
      <w:bodyDiv w:val="1"/>
      <w:marLeft w:val="0"/>
      <w:marRight w:val="0"/>
      <w:marTop w:val="0"/>
      <w:marBottom w:val="0"/>
      <w:divBdr>
        <w:top w:val="none" w:sz="0" w:space="0" w:color="auto"/>
        <w:left w:val="none" w:sz="0" w:space="0" w:color="auto"/>
        <w:bottom w:val="none" w:sz="0" w:space="0" w:color="auto"/>
        <w:right w:val="none" w:sz="0" w:space="0" w:color="auto"/>
      </w:divBdr>
      <w:divsChild>
        <w:div w:id="2059274983">
          <w:marLeft w:val="0"/>
          <w:marRight w:val="0"/>
          <w:marTop w:val="0"/>
          <w:marBottom w:val="0"/>
          <w:divBdr>
            <w:top w:val="none" w:sz="0" w:space="0" w:color="auto"/>
            <w:left w:val="none" w:sz="0" w:space="0" w:color="auto"/>
            <w:bottom w:val="none" w:sz="0" w:space="0" w:color="auto"/>
            <w:right w:val="none" w:sz="0" w:space="0" w:color="auto"/>
          </w:divBdr>
          <w:divsChild>
            <w:div w:id="763263618">
              <w:marLeft w:val="0"/>
              <w:marRight w:val="0"/>
              <w:marTop w:val="0"/>
              <w:marBottom w:val="0"/>
              <w:divBdr>
                <w:top w:val="none" w:sz="0" w:space="0" w:color="auto"/>
                <w:left w:val="none" w:sz="0" w:space="0" w:color="auto"/>
                <w:bottom w:val="none" w:sz="0" w:space="0" w:color="auto"/>
                <w:right w:val="none" w:sz="0" w:space="0" w:color="auto"/>
              </w:divBdr>
              <w:divsChild>
                <w:div w:id="980841541">
                  <w:marLeft w:val="0"/>
                  <w:marRight w:val="0"/>
                  <w:marTop w:val="0"/>
                  <w:marBottom w:val="0"/>
                  <w:divBdr>
                    <w:top w:val="none" w:sz="0" w:space="0" w:color="auto"/>
                    <w:left w:val="none" w:sz="0" w:space="0" w:color="auto"/>
                    <w:bottom w:val="none" w:sz="0" w:space="0" w:color="auto"/>
                    <w:right w:val="none" w:sz="0" w:space="0" w:color="auto"/>
                  </w:divBdr>
                  <w:divsChild>
                    <w:div w:id="1723097813">
                      <w:marLeft w:val="0"/>
                      <w:marRight w:val="0"/>
                      <w:marTop w:val="0"/>
                      <w:marBottom w:val="0"/>
                      <w:divBdr>
                        <w:top w:val="none" w:sz="0" w:space="0" w:color="auto"/>
                        <w:left w:val="none" w:sz="0" w:space="0" w:color="auto"/>
                        <w:bottom w:val="none" w:sz="0" w:space="0" w:color="auto"/>
                        <w:right w:val="none" w:sz="0" w:space="0" w:color="auto"/>
                      </w:divBdr>
                      <w:divsChild>
                        <w:div w:id="1380006872">
                          <w:marLeft w:val="0"/>
                          <w:marRight w:val="0"/>
                          <w:marTop w:val="0"/>
                          <w:marBottom w:val="0"/>
                          <w:divBdr>
                            <w:top w:val="none" w:sz="0" w:space="0" w:color="auto"/>
                            <w:left w:val="none" w:sz="0" w:space="0" w:color="auto"/>
                            <w:bottom w:val="single" w:sz="6" w:space="2" w:color="F2F2F2"/>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4296</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Pay+ Aggregated Data View Guide</vt:lpstr>
    </vt:vector>
  </TitlesOfParts>
  <Company>Westpac Banking Corporation</Company>
  <LinksUpToDate>false</LinksUpToDate>
  <CharactersWithSpaces>5369</CharactersWithSpaces>
  <SharedDoc>false</SharedDoc>
  <HLinks>
    <vt:vector size="234" baseType="variant">
      <vt:variant>
        <vt:i4>1900595</vt:i4>
      </vt:variant>
      <vt:variant>
        <vt:i4>207</vt:i4>
      </vt:variant>
      <vt:variant>
        <vt:i4>0</vt:i4>
      </vt:variant>
      <vt:variant>
        <vt:i4>5</vt:i4>
      </vt:variant>
      <vt:variant>
        <vt:lpwstr/>
      </vt:variant>
      <vt:variant>
        <vt:lpwstr>_Creating_a_User</vt:lpwstr>
      </vt:variant>
      <vt:variant>
        <vt:i4>7471228</vt:i4>
      </vt:variant>
      <vt:variant>
        <vt:i4>204</vt:i4>
      </vt:variant>
      <vt:variant>
        <vt:i4>0</vt:i4>
      </vt:variant>
      <vt:variant>
        <vt:i4>5</vt:i4>
      </vt:variant>
      <vt:variant>
        <vt:lpwstr/>
      </vt:variant>
      <vt:variant>
        <vt:lpwstr>CreatingMaintaininUsers</vt:lpwstr>
      </vt:variant>
      <vt:variant>
        <vt:i4>7798853</vt:i4>
      </vt:variant>
      <vt:variant>
        <vt:i4>201</vt:i4>
      </vt:variant>
      <vt:variant>
        <vt:i4>0</vt:i4>
      </vt:variant>
      <vt:variant>
        <vt:i4>5</vt:i4>
      </vt:variant>
      <vt:variant>
        <vt:lpwstr/>
      </vt:variant>
      <vt:variant>
        <vt:lpwstr>_Requesting_a_Discount</vt:lpwstr>
      </vt:variant>
      <vt:variant>
        <vt:i4>8192124</vt:i4>
      </vt:variant>
      <vt:variant>
        <vt:i4>198</vt:i4>
      </vt:variant>
      <vt:variant>
        <vt:i4>0</vt:i4>
      </vt:variant>
      <vt:variant>
        <vt:i4>5</vt:i4>
      </vt:variant>
      <vt:variant>
        <vt:lpwstr/>
      </vt:variant>
      <vt:variant>
        <vt:lpwstr>AdministeringAccess</vt:lpwstr>
      </vt:variant>
      <vt:variant>
        <vt:i4>7864418</vt:i4>
      </vt:variant>
      <vt:variant>
        <vt:i4>195</vt:i4>
      </vt:variant>
      <vt:variant>
        <vt:i4>0</vt:i4>
      </vt:variant>
      <vt:variant>
        <vt:i4>5</vt:i4>
      </vt:variant>
      <vt:variant>
        <vt:lpwstr/>
      </vt:variant>
      <vt:variant>
        <vt:lpwstr>MyInfo</vt:lpwstr>
      </vt:variant>
      <vt:variant>
        <vt:i4>2031634</vt:i4>
      </vt:variant>
      <vt:variant>
        <vt:i4>192</vt:i4>
      </vt:variant>
      <vt:variant>
        <vt:i4>0</vt:i4>
      </vt:variant>
      <vt:variant>
        <vt:i4>5</vt:i4>
      </vt:variant>
      <vt:variant>
        <vt:lpwstr/>
      </vt:variant>
      <vt:variant>
        <vt:lpwstr>ManagingPayments</vt:lpwstr>
      </vt:variant>
      <vt:variant>
        <vt:i4>5177465</vt:i4>
      </vt:variant>
      <vt:variant>
        <vt:i4>189</vt:i4>
      </vt:variant>
      <vt:variant>
        <vt:i4>0</vt:i4>
      </vt:variant>
      <vt:variant>
        <vt:i4>5</vt:i4>
      </vt:variant>
      <vt:variant>
        <vt:lpwstr/>
      </vt:variant>
      <vt:variant>
        <vt:lpwstr>_Changing_your_Password</vt:lpwstr>
      </vt:variant>
      <vt:variant>
        <vt:i4>4325478</vt:i4>
      </vt:variant>
      <vt:variant>
        <vt:i4>186</vt:i4>
      </vt:variant>
      <vt:variant>
        <vt:i4>0</vt:i4>
      </vt:variant>
      <vt:variant>
        <vt:i4>5</vt:i4>
      </vt:variant>
      <vt:variant>
        <vt:lpwstr/>
      </vt:variant>
      <vt:variant>
        <vt:lpwstr>_Signing_in_and</vt:lpwstr>
      </vt:variant>
      <vt:variant>
        <vt:i4>5570686</vt:i4>
      </vt:variant>
      <vt:variant>
        <vt:i4>183</vt:i4>
      </vt:variant>
      <vt:variant>
        <vt:i4>0</vt:i4>
      </vt:variant>
      <vt:variant>
        <vt:i4>5</vt:i4>
      </vt:variant>
      <vt:variant>
        <vt:lpwstr/>
      </vt:variant>
      <vt:variant>
        <vt:lpwstr>_Registering_to_use</vt:lpwstr>
      </vt:variant>
      <vt:variant>
        <vt:i4>4325478</vt:i4>
      </vt:variant>
      <vt:variant>
        <vt:i4>180</vt:i4>
      </vt:variant>
      <vt:variant>
        <vt:i4>0</vt:i4>
      </vt:variant>
      <vt:variant>
        <vt:i4>5</vt:i4>
      </vt:variant>
      <vt:variant>
        <vt:lpwstr/>
      </vt:variant>
      <vt:variant>
        <vt:lpwstr>_Signing_in_and</vt:lpwstr>
      </vt:variant>
      <vt:variant>
        <vt:i4>1179699</vt:i4>
      </vt:variant>
      <vt:variant>
        <vt:i4>173</vt:i4>
      </vt:variant>
      <vt:variant>
        <vt:i4>0</vt:i4>
      </vt:variant>
      <vt:variant>
        <vt:i4>5</vt:i4>
      </vt:variant>
      <vt:variant>
        <vt:lpwstr/>
      </vt:variant>
      <vt:variant>
        <vt:lpwstr>_Toc291078741</vt:lpwstr>
      </vt:variant>
      <vt:variant>
        <vt:i4>1179699</vt:i4>
      </vt:variant>
      <vt:variant>
        <vt:i4>167</vt:i4>
      </vt:variant>
      <vt:variant>
        <vt:i4>0</vt:i4>
      </vt:variant>
      <vt:variant>
        <vt:i4>5</vt:i4>
      </vt:variant>
      <vt:variant>
        <vt:lpwstr/>
      </vt:variant>
      <vt:variant>
        <vt:lpwstr>_Toc291078740</vt:lpwstr>
      </vt:variant>
      <vt:variant>
        <vt:i4>1376307</vt:i4>
      </vt:variant>
      <vt:variant>
        <vt:i4>161</vt:i4>
      </vt:variant>
      <vt:variant>
        <vt:i4>0</vt:i4>
      </vt:variant>
      <vt:variant>
        <vt:i4>5</vt:i4>
      </vt:variant>
      <vt:variant>
        <vt:lpwstr/>
      </vt:variant>
      <vt:variant>
        <vt:lpwstr>_Toc291078739</vt:lpwstr>
      </vt:variant>
      <vt:variant>
        <vt:i4>1376307</vt:i4>
      </vt:variant>
      <vt:variant>
        <vt:i4>155</vt:i4>
      </vt:variant>
      <vt:variant>
        <vt:i4>0</vt:i4>
      </vt:variant>
      <vt:variant>
        <vt:i4>5</vt:i4>
      </vt:variant>
      <vt:variant>
        <vt:lpwstr/>
      </vt:variant>
      <vt:variant>
        <vt:lpwstr>_Toc291078738</vt:lpwstr>
      </vt:variant>
      <vt:variant>
        <vt:i4>1376307</vt:i4>
      </vt:variant>
      <vt:variant>
        <vt:i4>149</vt:i4>
      </vt:variant>
      <vt:variant>
        <vt:i4>0</vt:i4>
      </vt:variant>
      <vt:variant>
        <vt:i4>5</vt:i4>
      </vt:variant>
      <vt:variant>
        <vt:lpwstr/>
      </vt:variant>
      <vt:variant>
        <vt:lpwstr>_Toc291078737</vt:lpwstr>
      </vt:variant>
      <vt:variant>
        <vt:i4>1376307</vt:i4>
      </vt:variant>
      <vt:variant>
        <vt:i4>143</vt:i4>
      </vt:variant>
      <vt:variant>
        <vt:i4>0</vt:i4>
      </vt:variant>
      <vt:variant>
        <vt:i4>5</vt:i4>
      </vt:variant>
      <vt:variant>
        <vt:lpwstr/>
      </vt:variant>
      <vt:variant>
        <vt:lpwstr>_Toc291078736</vt:lpwstr>
      </vt:variant>
      <vt:variant>
        <vt:i4>1376307</vt:i4>
      </vt:variant>
      <vt:variant>
        <vt:i4>137</vt:i4>
      </vt:variant>
      <vt:variant>
        <vt:i4>0</vt:i4>
      </vt:variant>
      <vt:variant>
        <vt:i4>5</vt:i4>
      </vt:variant>
      <vt:variant>
        <vt:lpwstr/>
      </vt:variant>
      <vt:variant>
        <vt:lpwstr>_Toc291078735</vt:lpwstr>
      </vt:variant>
      <vt:variant>
        <vt:i4>1376307</vt:i4>
      </vt:variant>
      <vt:variant>
        <vt:i4>131</vt:i4>
      </vt:variant>
      <vt:variant>
        <vt:i4>0</vt:i4>
      </vt:variant>
      <vt:variant>
        <vt:i4>5</vt:i4>
      </vt:variant>
      <vt:variant>
        <vt:lpwstr/>
      </vt:variant>
      <vt:variant>
        <vt:lpwstr>_Toc291078734</vt:lpwstr>
      </vt:variant>
      <vt:variant>
        <vt:i4>1376307</vt:i4>
      </vt:variant>
      <vt:variant>
        <vt:i4>125</vt:i4>
      </vt:variant>
      <vt:variant>
        <vt:i4>0</vt:i4>
      </vt:variant>
      <vt:variant>
        <vt:i4>5</vt:i4>
      </vt:variant>
      <vt:variant>
        <vt:lpwstr/>
      </vt:variant>
      <vt:variant>
        <vt:lpwstr>_Toc291078733</vt:lpwstr>
      </vt:variant>
      <vt:variant>
        <vt:i4>1376307</vt:i4>
      </vt:variant>
      <vt:variant>
        <vt:i4>119</vt:i4>
      </vt:variant>
      <vt:variant>
        <vt:i4>0</vt:i4>
      </vt:variant>
      <vt:variant>
        <vt:i4>5</vt:i4>
      </vt:variant>
      <vt:variant>
        <vt:lpwstr/>
      </vt:variant>
      <vt:variant>
        <vt:lpwstr>_Toc291078732</vt:lpwstr>
      </vt:variant>
      <vt:variant>
        <vt:i4>1376307</vt:i4>
      </vt:variant>
      <vt:variant>
        <vt:i4>113</vt:i4>
      </vt:variant>
      <vt:variant>
        <vt:i4>0</vt:i4>
      </vt:variant>
      <vt:variant>
        <vt:i4>5</vt:i4>
      </vt:variant>
      <vt:variant>
        <vt:lpwstr/>
      </vt:variant>
      <vt:variant>
        <vt:lpwstr>_Toc291078731</vt:lpwstr>
      </vt:variant>
      <vt:variant>
        <vt:i4>1376307</vt:i4>
      </vt:variant>
      <vt:variant>
        <vt:i4>107</vt:i4>
      </vt:variant>
      <vt:variant>
        <vt:i4>0</vt:i4>
      </vt:variant>
      <vt:variant>
        <vt:i4>5</vt:i4>
      </vt:variant>
      <vt:variant>
        <vt:lpwstr/>
      </vt:variant>
      <vt:variant>
        <vt:lpwstr>_Toc291078730</vt:lpwstr>
      </vt:variant>
      <vt:variant>
        <vt:i4>1310771</vt:i4>
      </vt:variant>
      <vt:variant>
        <vt:i4>101</vt:i4>
      </vt:variant>
      <vt:variant>
        <vt:i4>0</vt:i4>
      </vt:variant>
      <vt:variant>
        <vt:i4>5</vt:i4>
      </vt:variant>
      <vt:variant>
        <vt:lpwstr/>
      </vt:variant>
      <vt:variant>
        <vt:lpwstr>_Toc291078729</vt:lpwstr>
      </vt:variant>
      <vt:variant>
        <vt:i4>1310771</vt:i4>
      </vt:variant>
      <vt:variant>
        <vt:i4>95</vt:i4>
      </vt:variant>
      <vt:variant>
        <vt:i4>0</vt:i4>
      </vt:variant>
      <vt:variant>
        <vt:i4>5</vt:i4>
      </vt:variant>
      <vt:variant>
        <vt:lpwstr/>
      </vt:variant>
      <vt:variant>
        <vt:lpwstr>_Toc291078728</vt:lpwstr>
      </vt:variant>
      <vt:variant>
        <vt:i4>1310771</vt:i4>
      </vt:variant>
      <vt:variant>
        <vt:i4>89</vt:i4>
      </vt:variant>
      <vt:variant>
        <vt:i4>0</vt:i4>
      </vt:variant>
      <vt:variant>
        <vt:i4>5</vt:i4>
      </vt:variant>
      <vt:variant>
        <vt:lpwstr/>
      </vt:variant>
      <vt:variant>
        <vt:lpwstr>_Toc291078727</vt:lpwstr>
      </vt:variant>
      <vt:variant>
        <vt:i4>1310771</vt:i4>
      </vt:variant>
      <vt:variant>
        <vt:i4>83</vt:i4>
      </vt:variant>
      <vt:variant>
        <vt:i4>0</vt:i4>
      </vt:variant>
      <vt:variant>
        <vt:i4>5</vt:i4>
      </vt:variant>
      <vt:variant>
        <vt:lpwstr/>
      </vt:variant>
      <vt:variant>
        <vt:lpwstr>_Toc291078726</vt:lpwstr>
      </vt:variant>
      <vt:variant>
        <vt:i4>1310771</vt:i4>
      </vt:variant>
      <vt:variant>
        <vt:i4>77</vt:i4>
      </vt:variant>
      <vt:variant>
        <vt:i4>0</vt:i4>
      </vt:variant>
      <vt:variant>
        <vt:i4>5</vt:i4>
      </vt:variant>
      <vt:variant>
        <vt:lpwstr/>
      </vt:variant>
      <vt:variant>
        <vt:lpwstr>_Toc291078725</vt:lpwstr>
      </vt:variant>
      <vt:variant>
        <vt:i4>1310771</vt:i4>
      </vt:variant>
      <vt:variant>
        <vt:i4>71</vt:i4>
      </vt:variant>
      <vt:variant>
        <vt:i4>0</vt:i4>
      </vt:variant>
      <vt:variant>
        <vt:i4>5</vt:i4>
      </vt:variant>
      <vt:variant>
        <vt:lpwstr/>
      </vt:variant>
      <vt:variant>
        <vt:lpwstr>_Toc291078724</vt:lpwstr>
      </vt:variant>
      <vt:variant>
        <vt:i4>1310771</vt:i4>
      </vt:variant>
      <vt:variant>
        <vt:i4>65</vt:i4>
      </vt:variant>
      <vt:variant>
        <vt:i4>0</vt:i4>
      </vt:variant>
      <vt:variant>
        <vt:i4>5</vt:i4>
      </vt:variant>
      <vt:variant>
        <vt:lpwstr/>
      </vt:variant>
      <vt:variant>
        <vt:lpwstr>_Toc291078723</vt:lpwstr>
      </vt:variant>
      <vt:variant>
        <vt:i4>1310771</vt:i4>
      </vt:variant>
      <vt:variant>
        <vt:i4>59</vt:i4>
      </vt:variant>
      <vt:variant>
        <vt:i4>0</vt:i4>
      </vt:variant>
      <vt:variant>
        <vt:i4>5</vt:i4>
      </vt:variant>
      <vt:variant>
        <vt:lpwstr/>
      </vt:variant>
      <vt:variant>
        <vt:lpwstr>_Toc291078722</vt:lpwstr>
      </vt:variant>
      <vt:variant>
        <vt:i4>1310771</vt:i4>
      </vt:variant>
      <vt:variant>
        <vt:i4>53</vt:i4>
      </vt:variant>
      <vt:variant>
        <vt:i4>0</vt:i4>
      </vt:variant>
      <vt:variant>
        <vt:i4>5</vt:i4>
      </vt:variant>
      <vt:variant>
        <vt:lpwstr/>
      </vt:variant>
      <vt:variant>
        <vt:lpwstr>_Toc291078721</vt:lpwstr>
      </vt:variant>
      <vt:variant>
        <vt:i4>1310771</vt:i4>
      </vt:variant>
      <vt:variant>
        <vt:i4>47</vt:i4>
      </vt:variant>
      <vt:variant>
        <vt:i4>0</vt:i4>
      </vt:variant>
      <vt:variant>
        <vt:i4>5</vt:i4>
      </vt:variant>
      <vt:variant>
        <vt:lpwstr/>
      </vt:variant>
      <vt:variant>
        <vt:lpwstr>_Toc291078720</vt:lpwstr>
      </vt:variant>
      <vt:variant>
        <vt:i4>1507379</vt:i4>
      </vt:variant>
      <vt:variant>
        <vt:i4>41</vt:i4>
      </vt:variant>
      <vt:variant>
        <vt:i4>0</vt:i4>
      </vt:variant>
      <vt:variant>
        <vt:i4>5</vt:i4>
      </vt:variant>
      <vt:variant>
        <vt:lpwstr/>
      </vt:variant>
      <vt:variant>
        <vt:lpwstr>_Toc291078719</vt:lpwstr>
      </vt:variant>
      <vt:variant>
        <vt:i4>1507379</vt:i4>
      </vt:variant>
      <vt:variant>
        <vt:i4>35</vt:i4>
      </vt:variant>
      <vt:variant>
        <vt:i4>0</vt:i4>
      </vt:variant>
      <vt:variant>
        <vt:i4>5</vt:i4>
      </vt:variant>
      <vt:variant>
        <vt:lpwstr/>
      </vt:variant>
      <vt:variant>
        <vt:lpwstr>_Toc291078718</vt:lpwstr>
      </vt:variant>
      <vt:variant>
        <vt:i4>1507379</vt:i4>
      </vt:variant>
      <vt:variant>
        <vt:i4>29</vt:i4>
      </vt:variant>
      <vt:variant>
        <vt:i4>0</vt:i4>
      </vt:variant>
      <vt:variant>
        <vt:i4>5</vt:i4>
      </vt:variant>
      <vt:variant>
        <vt:lpwstr/>
      </vt:variant>
      <vt:variant>
        <vt:lpwstr>_Toc291078717</vt:lpwstr>
      </vt:variant>
      <vt:variant>
        <vt:i4>1507379</vt:i4>
      </vt:variant>
      <vt:variant>
        <vt:i4>23</vt:i4>
      </vt:variant>
      <vt:variant>
        <vt:i4>0</vt:i4>
      </vt:variant>
      <vt:variant>
        <vt:i4>5</vt:i4>
      </vt:variant>
      <vt:variant>
        <vt:lpwstr/>
      </vt:variant>
      <vt:variant>
        <vt:lpwstr>_Toc291078716</vt:lpwstr>
      </vt:variant>
      <vt:variant>
        <vt:i4>1507379</vt:i4>
      </vt:variant>
      <vt:variant>
        <vt:i4>17</vt:i4>
      </vt:variant>
      <vt:variant>
        <vt:i4>0</vt:i4>
      </vt:variant>
      <vt:variant>
        <vt:i4>5</vt:i4>
      </vt:variant>
      <vt:variant>
        <vt:lpwstr/>
      </vt:variant>
      <vt:variant>
        <vt:lpwstr>_Toc291078715</vt:lpwstr>
      </vt:variant>
      <vt:variant>
        <vt:i4>1507379</vt:i4>
      </vt:variant>
      <vt:variant>
        <vt:i4>11</vt:i4>
      </vt:variant>
      <vt:variant>
        <vt:i4>0</vt:i4>
      </vt:variant>
      <vt:variant>
        <vt:i4>5</vt:i4>
      </vt:variant>
      <vt:variant>
        <vt:lpwstr/>
      </vt:variant>
      <vt:variant>
        <vt:lpwstr>_Toc291078714</vt:lpwstr>
      </vt:variant>
      <vt:variant>
        <vt:i4>1507379</vt:i4>
      </vt:variant>
      <vt:variant>
        <vt:i4>5</vt:i4>
      </vt:variant>
      <vt:variant>
        <vt:i4>0</vt:i4>
      </vt:variant>
      <vt:variant>
        <vt:i4>5</vt:i4>
      </vt:variant>
      <vt:variant>
        <vt:lpwstr/>
      </vt:variant>
      <vt:variant>
        <vt:lpwstr>_Toc291078713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Aggregated Data View Guide</dc:title>
  <dc:creator>Ben Richards</dc:creator>
  <cp:lastModifiedBy>Ben Richards</cp:lastModifiedBy>
  <cp:revision>17</cp:revision>
  <cp:lastPrinted>2013-04-22T04:56:00Z</cp:lastPrinted>
  <dcterms:created xsi:type="dcterms:W3CDTF">2013-04-19T04:56:00Z</dcterms:created>
  <dcterms:modified xsi:type="dcterms:W3CDTF">2013-04-22T04:56:00Z</dcterms:modified>
</cp:coreProperties>
</file>