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EE9" w:rsidRPr="00CD3018" w:rsidRDefault="00D70379" w:rsidP="00907EE9">
      <w:pPr>
        <w:pStyle w:val="TitlePageH1"/>
      </w:pPr>
      <w:r>
        <w:t>Youth Grants Program</w:t>
      </w:r>
      <w:r w:rsidR="000D104E">
        <w:t>: Round 2</w:t>
      </w:r>
    </w:p>
    <w:p w:rsidR="00907EE9" w:rsidRDefault="003D0A6F" w:rsidP="00907EE9">
      <w:pPr>
        <w:pStyle w:val="TitlePageH2"/>
      </w:pPr>
      <w:r>
        <w:t>Guidelines and Application Form</w:t>
      </w:r>
    </w:p>
    <w:p w:rsidR="00122D8F" w:rsidRPr="00CD3018" w:rsidRDefault="0041474E" w:rsidP="00907EE9">
      <w:pPr>
        <w:pStyle w:val="TitlePageH2"/>
      </w:pPr>
      <w:r>
        <w:t xml:space="preserve"> </w:t>
      </w:r>
    </w:p>
    <w:p w:rsidR="00907EE9" w:rsidRDefault="00907EE9" w:rsidP="00907EE9">
      <w:pPr>
        <w:pStyle w:val="TitlePageH2"/>
      </w:pPr>
    </w:p>
    <w:p w:rsidR="00907EE9" w:rsidRDefault="00907EE9" w:rsidP="00907EE9">
      <w:pPr>
        <w:jc w:val="right"/>
      </w:pPr>
    </w:p>
    <w:p w:rsidR="00907EE9" w:rsidRDefault="00907EE9" w:rsidP="00907EE9">
      <w:pPr>
        <w:jc w:val="right"/>
      </w:pPr>
    </w:p>
    <w:p w:rsidR="00907EE9" w:rsidRDefault="00907EE9" w:rsidP="00907EE9">
      <w:pPr>
        <w:jc w:val="right"/>
      </w:pPr>
    </w:p>
    <w:p w:rsidR="00907EE9" w:rsidRDefault="00907EE9" w:rsidP="00907EE9">
      <w:pPr>
        <w:jc w:val="right"/>
      </w:pPr>
    </w:p>
    <w:p w:rsidR="00907EE9" w:rsidRDefault="00907EE9" w:rsidP="00907EE9">
      <w:pPr>
        <w:jc w:val="right"/>
      </w:pPr>
    </w:p>
    <w:p w:rsidR="00907EE9" w:rsidRDefault="00907EE9" w:rsidP="008C1E0D">
      <w:pPr>
        <w:pStyle w:val="FrontPageSubHeading"/>
      </w:pPr>
      <w:r w:rsidRPr="00973A78">
        <w:t xml:space="preserve">Prepared for </w:t>
      </w:r>
      <w:r w:rsidR="00361088">
        <w:t>the</w:t>
      </w:r>
      <w:r w:rsidR="0099554A">
        <w:t xml:space="preserve"> </w:t>
      </w:r>
      <w:r w:rsidR="003D0A6F">
        <w:t>TAC</w:t>
      </w:r>
    </w:p>
    <w:p w:rsidR="0041474E" w:rsidRPr="00973A78" w:rsidRDefault="00403DA3" w:rsidP="008C1E0D">
      <w:pPr>
        <w:pStyle w:val="FrontPageSubHeading"/>
      </w:pPr>
      <w:r>
        <w:t>November</w:t>
      </w:r>
      <w:r w:rsidR="00C65A13">
        <w:t xml:space="preserve"> </w:t>
      </w:r>
      <w:r w:rsidR="000A29DD">
        <w:t>201</w:t>
      </w:r>
      <w:r w:rsidR="000D104E">
        <w:t>7</w:t>
      </w:r>
    </w:p>
    <w:p w:rsidR="001A1DF9" w:rsidRPr="00B53AE7" w:rsidRDefault="001A1DF9" w:rsidP="001A1DF9">
      <w:pPr>
        <w:jc w:val="right"/>
        <w:rPr>
          <w:color w:val="655CA8"/>
          <w:sz w:val="28"/>
          <w:szCs w:val="28"/>
        </w:rPr>
        <w:sectPr w:rsidR="001A1DF9" w:rsidRPr="00B53AE7" w:rsidSect="00CF2231">
          <w:headerReference w:type="default" r:id="rId9"/>
          <w:footerReference w:type="default" r:id="rId10"/>
          <w:headerReference w:type="first" r:id="rId11"/>
          <w:pgSz w:w="11906" w:h="16838"/>
          <w:pgMar w:top="1843" w:right="1841" w:bottom="567" w:left="1418" w:header="567" w:footer="416" w:gutter="0"/>
          <w:cols w:space="708"/>
          <w:titlePg/>
          <w:docGrid w:linePitch="360"/>
        </w:sectPr>
      </w:pPr>
    </w:p>
    <w:p w:rsidR="007E5CEF" w:rsidRPr="00EA2EAD" w:rsidRDefault="007E5CEF" w:rsidP="00710A6C">
      <w:pPr>
        <w:rPr>
          <w:b/>
          <w:color w:val="4B306A"/>
          <w:sz w:val="32"/>
          <w:szCs w:val="32"/>
        </w:rPr>
      </w:pPr>
      <w:r w:rsidRPr="00EA2EAD">
        <w:rPr>
          <w:b/>
          <w:color w:val="4B306A"/>
          <w:sz w:val="32"/>
          <w:szCs w:val="32"/>
        </w:rPr>
        <w:lastRenderedPageBreak/>
        <w:t>Contents</w:t>
      </w:r>
    </w:p>
    <w:p w:rsidR="00973C58" w:rsidRDefault="001F6CD9" w:rsidP="0024350F">
      <w:pPr>
        <w:rPr>
          <w:noProof/>
        </w:rPr>
      </w:pPr>
      <w:r w:rsidRPr="0024350F">
        <w:rPr>
          <w:b/>
          <w:color w:val="7AB800"/>
          <w:sz w:val="32"/>
          <w:szCs w:val="32"/>
        </w:rPr>
        <w:t>Section</w:t>
      </w:r>
      <w:r w:rsidR="0058497E" w:rsidRPr="0024350F">
        <w:tab/>
      </w:r>
      <w:r w:rsidR="00B53AE7" w:rsidRPr="0024350F">
        <w:t xml:space="preserve"> </w:t>
      </w:r>
      <w:r w:rsidRPr="0024350F">
        <w:rPr>
          <w:b/>
          <w:color w:val="7AB800"/>
          <w:sz w:val="32"/>
          <w:szCs w:val="32"/>
        </w:rPr>
        <w:t>Page</w:t>
      </w:r>
      <w:r w:rsidR="008C1E0D">
        <w:fldChar w:fldCharType="begin"/>
      </w:r>
      <w:r w:rsidR="008C1E0D" w:rsidRPr="0024350F">
        <w:instrText xml:space="preserve"> TOC \o "1-2" \h \z \u </w:instrText>
      </w:r>
      <w:r w:rsidR="008C1E0D">
        <w:fldChar w:fldCharType="separate"/>
      </w:r>
    </w:p>
    <w:p w:rsidR="00973C58" w:rsidRDefault="007B1635">
      <w:pPr>
        <w:pStyle w:val="TOC1"/>
        <w:rPr>
          <w:rFonts w:asciiTheme="minorHAnsi" w:eastAsiaTheme="minorEastAsia" w:hAnsiTheme="minorHAnsi" w:cstheme="minorBidi"/>
          <w:noProof/>
          <w:color w:val="auto"/>
        </w:rPr>
      </w:pPr>
      <w:hyperlink w:anchor="_Toc466989274" w:history="1">
        <w:r w:rsidR="00973C58" w:rsidRPr="00287AE7">
          <w:rPr>
            <w:rStyle w:val="Hyperlink"/>
            <w:noProof/>
          </w:rPr>
          <w:t>Quick Reference Guide</w:t>
        </w:r>
        <w:r w:rsidR="00973C58">
          <w:rPr>
            <w:noProof/>
            <w:webHidden/>
          </w:rPr>
          <w:tab/>
        </w:r>
        <w:r w:rsidR="00973C58">
          <w:rPr>
            <w:noProof/>
            <w:webHidden/>
          </w:rPr>
          <w:fldChar w:fldCharType="begin"/>
        </w:r>
        <w:r w:rsidR="00973C58">
          <w:rPr>
            <w:noProof/>
            <w:webHidden/>
          </w:rPr>
          <w:instrText xml:space="preserve"> PAGEREF _Toc466989274 \h </w:instrText>
        </w:r>
        <w:r w:rsidR="00973C58">
          <w:rPr>
            <w:noProof/>
            <w:webHidden/>
          </w:rPr>
        </w:r>
        <w:r w:rsidR="00973C58">
          <w:rPr>
            <w:noProof/>
            <w:webHidden/>
          </w:rPr>
          <w:fldChar w:fldCharType="separate"/>
        </w:r>
        <w:r w:rsidR="002B2B2D">
          <w:rPr>
            <w:noProof/>
            <w:webHidden/>
          </w:rPr>
          <w:t>3</w:t>
        </w:r>
        <w:r w:rsidR="00973C58">
          <w:rPr>
            <w:noProof/>
            <w:webHidden/>
          </w:rPr>
          <w:fldChar w:fldCharType="end"/>
        </w:r>
      </w:hyperlink>
    </w:p>
    <w:p w:rsidR="00973C58" w:rsidRDefault="007B1635">
      <w:pPr>
        <w:pStyle w:val="TOC2"/>
        <w:rPr>
          <w:rFonts w:asciiTheme="minorHAnsi" w:eastAsiaTheme="minorEastAsia" w:hAnsiTheme="minorHAnsi" w:cstheme="minorBidi"/>
          <w:color w:val="auto"/>
        </w:rPr>
      </w:pPr>
      <w:hyperlink w:anchor="_Toc466989275" w:history="1">
        <w:r w:rsidR="00973C58" w:rsidRPr="00287AE7">
          <w:rPr>
            <w:rStyle w:val="Hyperlink"/>
          </w:rPr>
          <w:t>Aims of the Youth Grants Program</w:t>
        </w:r>
        <w:r w:rsidR="00973C58">
          <w:rPr>
            <w:webHidden/>
          </w:rPr>
          <w:tab/>
        </w:r>
        <w:r w:rsidR="00973C58">
          <w:rPr>
            <w:webHidden/>
          </w:rPr>
          <w:fldChar w:fldCharType="begin"/>
        </w:r>
        <w:r w:rsidR="00973C58">
          <w:rPr>
            <w:webHidden/>
          </w:rPr>
          <w:instrText xml:space="preserve"> PAGEREF _Toc466989275 \h </w:instrText>
        </w:r>
        <w:r w:rsidR="00973C58">
          <w:rPr>
            <w:webHidden/>
          </w:rPr>
        </w:r>
        <w:r w:rsidR="00973C58">
          <w:rPr>
            <w:webHidden/>
          </w:rPr>
          <w:fldChar w:fldCharType="separate"/>
        </w:r>
        <w:r w:rsidR="002B2B2D">
          <w:rPr>
            <w:webHidden/>
          </w:rPr>
          <w:t>3</w:t>
        </w:r>
        <w:r w:rsidR="00973C58">
          <w:rPr>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76" w:history="1">
        <w:r w:rsidR="00973C58" w:rsidRPr="00287AE7">
          <w:rPr>
            <w:rStyle w:val="Hyperlink"/>
            <w:noProof/>
          </w:rPr>
          <w:t>Road Safety in Victoria</w:t>
        </w:r>
        <w:r w:rsidR="00973C58">
          <w:rPr>
            <w:noProof/>
            <w:webHidden/>
          </w:rPr>
          <w:tab/>
        </w:r>
        <w:r w:rsidR="00973C58">
          <w:rPr>
            <w:noProof/>
            <w:webHidden/>
          </w:rPr>
          <w:fldChar w:fldCharType="begin"/>
        </w:r>
        <w:r w:rsidR="00973C58">
          <w:rPr>
            <w:noProof/>
            <w:webHidden/>
          </w:rPr>
          <w:instrText xml:space="preserve"> PAGEREF _Toc466989276 \h </w:instrText>
        </w:r>
        <w:r w:rsidR="00973C58">
          <w:rPr>
            <w:noProof/>
            <w:webHidden/>
          </w:rPr>
        </w:r>
        <w:r w:rsidR="00973C58">
          <w:rPr>
            <w:noProof/>
            <w:webHidden/>
          </w:rPr>
          <w:fldChar w:fldCharType="separate"/>
        </w:r>
        <w:r w:rsidR="002B2B2D">
          <w:rPr>
            <w:noProof/>
            <w:webHidden/>
          </w:rPr>
          <w:t>4</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77" w:history="1">
        <w:r w:rsidR="00973C58" w:rsidRPr="00287AE7">
          <w:rPr>
            <w:rStyle w:val="Hyperlink"/>
            <w:noProof/>
          </w:rPr>
          <w:t>What is the Youth Grants Program?</w:t>
        </w:r>
        <w:r w:rsidR="00973C58">
          <w:rPr>
            <w:noProof/>
            <w:webHidden/>
          </w:rPr>
          <w:tab/>
        </w:r>
        <w:r w:rsidR="00973C58">
          <w:rPr>
            <w:noProof/>
            <w:webHidden/>
          </w:rPr>
          <w:fldChar w:fldCharType="begin"/>
        </w:r>
        <w:r w:rsidR="00973C58">
          <w:rPr>
            <w:noProof/>
            <w:webHidden/>
          </w:rPr>
          <w:instrText xml:space="preserve"> PAGEREF _Toc466989277 \h </w:instrText>
        </w:r>
        <w:r w:rsidR="00973C58">
          <w:rPr>
            <w:noProof/>
            <w:webHidden/>
          </w:rPr>
        </w:r>
        <w:r w:rsidR="00973C58">
          <w:rPr>
            <w:noProof/>
            <w:webHidden/>
          </w:rPr>
          <w:fldChar w:fldCharType="separate"/>
        </w:r>
        <w:r w:rsidR="002B2B2D">
          <w:rPr>
            <w:noProof/>
            <w:webHidden/>
          </w:rPr>
          <w:t>6</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78" w:history="1">
        <w:r w:rsidR="00973C58" w:rsidRPr="00287AE7">
          <w:rPr>
            <w:rStyle w:val="Hyperlink"/>
            <w:noProof/>
          </w:rPr>
          <w:t>Who can apply for Funding?</w:t>
        </w:r>
        <w:r w:rsidR="00973C58">
          <w:rPr>
            <w:noProof/>
            <w:webHidden/>
          </w:rPr>
          <w:tab/>
        </w:r>
        <w:r w:rsidR="00973C58">
          <w:rPr>
            <w:noProof/>
            <w:webHidden/>
          </w:rPr>
          <w:fldChar w:fldCharType="begin"/>
        </w:r>
        <w:r w:rsidR="00973C58">
          <w:rPr>
            <w:noProof/>
            <w:webHidden/>
          </w:rPr>
          <w:instrText xml:space="preserve"> PAGEREF _Toc466989278 \h </w:instrText>
        </w:r>
        <w:r w:rsidR="00973C58">
          <w:rPr>
            <w:noProof/>
            <w:webHidden/>
          </w:rPr>
        </w:r>
        <w:r w:rsidR="00973C58">
          <w:rPr>
            <w:noProof/>
            <w:webHidden/>
          </w:rPr>
          <w:fldChar w:fldCharType="separate"/>
        </w:r>
        <w:r w:rsidR="002B2B2D">
          <w:rPr>
            <w:noProof/>
            <w:webHidden/>
          </w:rPr>
          <w:t>7</w:t>
        </w:r>
        <w:r w:rsidR="00973C58">
          <w:rPr>
            <w:noProof/>
            <w:webHidden/>
          </w:rPr>
          <w:fldChar w:fldCharType="end"/>
        </w:r>
      </w:hyperlink>
    </w:p>
    <w:p w:rsidR="00973C58" w:rsidRDefault="007B1635">
      <w:pPr>
        <w:pStyle w:val="TOC2"/>
        <w:rPr>
          <w:rFonts w:asciiTheme="minorHAnsi" w:eastAsiaTheme="minorEastAsia" w:hAnsiTheme="minorHAnsi" w:cstheme="minorBidi"/>
          <w:color w:val="auto"/>
        </w:rPr>
      </w:pPr>
      <w:hyperlink w:anchor="_Toc466989279" w:history="1">
        <w:r w:rsidR="00973C58" w:rsidRPr="00287AE7">
          <w:rPr>
            <w:rStyle w:val="Hyperlink"/>
          </w:rPr>
          <w:t>What Projects will be Funded?</w:t>
        </w:r>
        <w:r w:rsidR="00973C58">
          <w:rPr>
            <w:webHidden/>
          </w:rPr>
          <w:tab/>
        </w:r>
        <w:r w:rsidR="00973C58">
          <w:rPr>
            <w:webHidden/>
          </w:rPr>
          <w:fldChar w:fldCharType="begin"/>
        </w:r>
        <w:r w:rsidR="00973C58">
          <w:rPr>
            <w:webHidden/>
          </w:rPr>
          <w:instrText xml:space="preserve"> PAGEREF _Toc466989279 \h </w:instrText>
        </w:r>
        <w:r w:rsidR="00973C58">
          <w:rPr>
            <w:webHidden/>
          </w:rPr>
        </w:r>
        <w:r w:rsidR="00973C58">
          <w:rPr>
            <w:webHidden/>
          </w:rPr>
          <w:fldChar w:fldCharType="separate"/>
        </w:r>
        <w:r w:rsidR="002B2B2D">
          <w:rPr>
            <w:webHidden/>
          </w:rPr>
          <w:t>8</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0" w:history="1">
        <w:r w:rsidR="00973C58" w:rsidRPr="00287AE7">
          <w:rPr>
            <w:rStyle w:val="Hyperlink"/>
          </w:rPr>
          <w:t>Characteristics of Effective Programs</w:t>
        </w:r>
        <w:r w:rsidR="00973C58">
          <w:rPr>
            <w:webHidden/>
          </w:rPr>
          <w:tab/>
        </w:r>
        <w:r w:rsidR="00973C58">
          <w:rPr>
            <w:webHidden/>
          </w:rPr>
          <w:fldChar w:fldCharType="begin"/>
        </w:r>
        <w:r w:rsidR="00973C58">
          <w:rPr>
            <w:webHidden/>
          </w:rPr>
          <w:instrText xml:space="preserve"> PAGEREF _Toc466989280 \h </w:instrText>
        </w:r>
        <w:r w:rsidR="00973C58">
          <w:rPr>
            <w:webHidden/>
          </w:rPr>
        </w:r>
        <w:r w:rsidR="00973C58">
          <w:rPr>
            <w:webHidden/>
          </w:rPr>
          <w:fldChar w:fldCharType="separate"/>
        </w:r>
        <w:r w:rsidR="002B2B2D">
          <w:rPr>
            <w:webHidden/>
          </w:rPr>
          <w:t>8</w:t>
        </w:r>
        <w:r w:rsidR="00973C58">
          <w:rPr>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81" w:history="1">
        <w:r w:rsidR="00973C58" w:rsidRPr="00287AE7">
          <w:rPr>
            <w:rStyle w:val="Hyperlink"/>
            <w:noProof/>
          </w:rPr>
          <w:t>How to apply for Funding</w:t>
        </w:r>
        <w:r w:rsidR="00973C58">
          <w:rPr>
            <w:noProof/>
            <w:webHidden/>
          </w:rPr>
          <w:tab/>
        </w:r>
        <w:r w:rsidR="00973C58">
          <w:rPr>
            <w:noProof/>
            <w:webHidden/>
          </w:rPr>
          <w:fldChar w:fldCharType="begin"/>
        </w:r>
        <w:r w:rsidR="00973C58">
          <w:rPr>
            <w:noProof/>
            <w:webHidden/>
          </w:rPr>
          <w:instrText xml:space="preserve"> PAGEREF _Toc466989281 \h </w:instrText>
        </w:r>
        <w:r w:rsidR="00973C58">
          <w:rPr>
            <w:noProof/>
            <w:webHidden/>
          </w:rPr>
        </w:r>
        <w:r w:rsidR="00973C58">
          <w:rPr>
            <w:noProof/>
            <w:webHidden/>
          </w:rPr>
          <w:fldChar w:fldCharType="separate"/>
        </w:r>
        <w:r w:rsidR="002B2B2D">
          <w:rPr>
            <w:noProof/>
            <w:webHidden/>
          </w:rPr>
          <w:t>9</w:t>
        </w:r>
        <w:r w:rsidR="00973C58">
          <w:rPr>
            <w:noProof/>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2" w:history="1">
        <w:r w:rsidR="00973C58" w:rsidRPr="00287AE7">
          <w:rPr>
            <w:rStyle w:val="Hyperlink"/>
          </w:rPr>
          <w:t>The Application Form</w:t>
        </w:r>
        <w:r w:rsidR="00973C58">
          <w:rPr>
            <w:webHidden/>
          </w:rPr>
          <w:tab/>
        </w:r>
        <w:r w:rsidR="00973C58">
          <w:rPr>
            <w:webHidden/>
          </w:rPr>
          <w:fldChar w:fldCharType="begin"/>
        </w:r>
        <w:r w:rsidR="00973C58">
          <w:rPr>
            <w:webHidden/>
          </w:rPr>
          <w:instrText xml:space="preserve"> PAGEREF _Toc466989282 \h </w:instrText>
        </w:r>
        <w:r w:rsidR="00973C58">
          <w:rPr>
            <w:webHidden/>
          </w:rPr>
        </w:r>
        <w:r w:rsidR="00973C58">
          <w:rPr>
            <w:webHidden/>
          </w:rPr>
          <w:fldChar w:fldCharType="separate"/>
        </w:r>
        <w:r w:rsidR="002B2B2D">
          <w:rPr>
            <w:webHidden/>
          </w:rPr>
          <w:t>9</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3" w:history="1">
        <w:r w:rsidR="00973C58" w:rsidRPr="00287AE7">
          <w:rPr>
            <w:rStyle w:val="Hyperlink"/>
          </w:rPr>
          <w:t>Closing Dates</w:t>
        </w:r>
        <w:r w:rsidR="00973C58">
          <w:rPr>
            <w:webHidden/>
          </w:rPr>
          <w:tab/>
        </w:r>
        <w:r w:rsidR="00973C58">
          <w:rPr>
            <w:webHidden/>
          </w:rPr>
          <w:fldChar w:fldCharType="begin"/>
        </w:r>
        <w:r w:rsidR="00973C58">
          <w:rPr>
            <w:webHidden/>
          </w:rPr>
          <w:instrText xml:space="preserve"> PAGEREF _Toc466989283 \h </w:instrText>
        </w:r>
        <w:r w:rsidR="00973C58">
          <w:rPr>
            <w:webHidden/>
          </w:rPr>
        </w:r>
        <w:r w:rsidR="00973C58">
          <w:rPr>
            <w:webHidden/>
          </w:rPr>
          <w:fldChar w:fldCharType="separate"/>
        </w:r>
        <w:r w:rsidR="002B2B2D">
          <w:rPr>
            <w:webHidden/>
          </w:rPr>
          <w:t>9</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4" w:history="1">
        <w:r w:rsidR="00973C58" w:rsidRPr="00287AE7">
          <w:rPr>
            <w:rStyle w:val="Hyperlink"/>
          </w:rPr>
          <w:t>Submitting your Application Form</w:t>
        </w:r>
        <w:r w:rsidR="00973C58">
          <w:rPr>
            <w:webHidden/>
          </w:rPr>
          <w:tab/>
        </w:r>
        <w:r w:rsidR="00973C58">
          <w:rPr>
            <w:webHidden/>
          </w:rPr>
          <w:fldChar w:fldCharType="begin"/>
        </w:r>
        <w:r w:rsidR="00973C58">
          <w:rPr>
            <w:webHidden/>
          </w:rPr>
          <w:instrText xml:space="preserve"> PAGEREF _Toc466989284 \h </w:instrText>
        </w:r>
        <w:r w:rsidR="00973C58">
          <w:rPr>
            <w:webHidden/>
          </w:rPr>
        </w:r>
        <w:r w:rsidR="00973C58">
          <w:rPr>
            <w:webHidden/>
          </w:rPr>
          <w:fldChar w:fldCharType="separate"/>
        </w:r>
        <w:r w:rsidR="002B2B2D">
          <w:rPr>
            <w:webHidden/>
          </w:rPr>
          <w:t>9</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5" w:history="1">
        <w:r w:rsidR="00973C58" w:rsidRPr="00287AE7">
          <w:rPr>
            <w:rStyle w:val="Hyperlink"/>
          </w:rPr>
          <w:t>Assessment Process and Feedback</w:t>
        </w:r>
        <w:r w:rsidR="00973C58">
          <w:rPr>
            <w:webHidden/>
          </w:rPr>
          <w:tab/>
        </w:r>
        <w:r w:rsidR="00973C58">
          <w:rPr>
            <w:webHidden/>
          </w:rPr>
          <w:fldChar w:fldCharType="begin"/>
        </w:r>
        <w:r w:rsidR="00973C58">
          <w:rPr>
            <w:webHidden/>
          </w:rPr>
          <w:instrText xml:space="preserve"> PAGEREF _Toc466989285 \h </w:instrText>
        </w:r>
        <w:r w:rsidR="00973C58">
          <w:rPr>
            <w:webHidden/>
          </w:rPr>
        </w:r>
        <w:r w:rsidR="00973C58">
          <w:rPr>
            <w:webHidden/>
          </w:rPr>
          <w:fldChar w:fldCharType="separate"/>
        </w:r>
        <w:r w:rsidR="002B2B2D">
          <w:rPr>
            <w:webHidden/>
          </w:rPr>
          <w:t>9</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6" w:history="1">
        <w:r w:rsidR="00973C58" w:rsidRPr="00287AE7">
          <w:rPr>
            <w:rStyle w:val="Hyperlink"/>
          </w:rPr>
          <w:t>Agreements with the TAC</w:t>
        </w:r>
        <w:r w:rsidR="00973C58">
          <w:rPr>
            <w:webHidden/>
          </w:rPr>
          <w:tab/>
        </w:r>
        <w:r w:rsidR="00973C58">
          <w:rPr>
            <w:webHidden/>
          </w:rPr>
          <w:fldChar w:fldCharType="begin"/>
        </w:r>
        <w:r w:rsidR="00973C58">
          <w:rPr>
            <w:webHidden/>
          </w:rPr>
          <w:instrText xml:space="preserve"> PAGEREF _Toc466989286 \h </w:instrText>
        </w:r>
        <w:r w:rsidR="00973C58">
          <w:rPr>
            <w:webHidden/>
          </w:rPr>
        </w:r>
        <w:r w:rsidR="00973C58">
          <w:rPr>
            <w:webHidden/>
          </w:rPr>
          <w:fldChar w:fldCharType="separate"/>
        </w:r>
        <w:r w:rsidR="002B2B2D">
          <w:rPr>
            <w:webHidden/>
          </w:rPr>
          <w:t>9</w:t>
        </w:r>
        <w:r w:rsidR="00973C58">
          <w:rPr>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87" w:history="1">
        <w:r w:rsidR="00973C58" w:rsidRPr="00287AE7">
          <w:rPr>
            <w:rStyle w:val="Hyperlink"/>
            <w:noProof/>
          </w:rPr>
          <w:t>Selection Criteria</w:t>
        </w:r>
        <w:r w:rsidR="00973C58">
          <w:rPr>
            <w:noProof/>
            <w:webHidden/>
          </w:rPr>
          <w:tab/>
        </w:r>
        <w:r w:rsidR="00973C58">
          <w:rPr>
            <w:noProof/>
            <w:webHidden/>
          </w:rPr>
          <w:fldChar w:fldCharType="begin"/>
        </w:r>
        <w:r w:rsidR="00973C58">
          <w:rPr>
            <w:noProof/>
            <w:webHidden/>
          </w:rPr>
          <w:instrText xml:space="preserve"> PAGEREF _Toc466989287 \h </w:instrText>
        </w:r>
        <w:r w:rsidR="00973C58">
          <w:rPr>
            <w:noProof/>
            <w:webHidden/>
          </w:rPr>
        </w:r>
        <w:r w:rsidR="00973C58">
          <w:rPr>
            <w:noProof/>
            <w:webHidden/>
          </w:rPr>
          <w:fldChar w:fldCharType="separate"/>
        </w:r>
        <w:r w:rsidR="002B2B2D">
          <w:rPr>
            <w:noProof/>
            <w:webHidden/>
          </w:rPr>
          <w:t>12</w:t>
        </w:r>
        <w:r w:rsidR="00973C58">
          <w:rPr>
            <w:noProof/>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8" w:history="1">
        <w:r w:rsidR="00973C58" w:rsidRPr="00287AE7">
          <w:rPr>
            <w:rStyle w:val="Hyperlink"/>
          </w:rPr>
          <w:t>Mandatory Criteria</w:t>
        </w:r>
        <w:r w:rsidR="00973C58">
          <w:rPr>
            <w:webHidden/>
          </w:rPr>
          <w:tab/>
        </w:r>
        <w:r w:rsidR="00973C58">
          <w:rPr>
            <w:webHidden/>
          </w:rPr>
          <w:fldChar w:fldCharType="begin"/>
        </w:r>
        <w:r w:rsidR="00973C58">
          <w:rPr>
            <w:webHidden/>
          </w:rPr>
          <w:instrText xml:space="preserve"> PAGEREF _Toc466989288 \h </w:instrText>
        </w:r>
        <w:r w:rsidR="00973C58">
          <w:rPr>
            <w:webHidden/>
          </w:rPr>
        </w:r>
        <w:r w:rsidR="00973C58">
          <w:rPr>
            <w:webHidden/>
          </w:rPr>
          <w:fldChar w:fldCharType="separate"/>
        </w:r>
        <w:r w:rsidR="002B2B2D">
          <w:rPr>
            <w:webHidden/>
          </w:rPr>
          <w:t>12</w:t>
        </w:r>
        <w:r w:rsidR="00973C58">
          <w:rPr>
            <w:webHidden/>
          </w:rPr>
          <w:fldChar w:fldCharType="end"/>
        </w:r>
      </w:hyperlink>
    </w:p>
    <w:p w:rsidR="00973C58" w:rsidRDefault="007B1635">
      <w:pPr>
        <w:pStyle w:val="TOC2"/>
        <w:rPr>
          <w:rFonts w:asciiTheme="minorHAnsi" w:eastAsiaTheme="minorEastAsia" w:hAnsiTheme="minorHAnsi" w:cstheme="minorBidi"/>
          <w:color w:val="auto"/>
        </w:rPr>
      </w:pPr>
      <w:hyperlink w:anchor="_Toc466989289" w:history="1">
        <w:r w:rsidR="00973C58" w:rsidRPr="00287AE7">
          <w:rPr>
            <w:rStyle w:val="Hyperlink"/>
          </w:rPr>
          <w:t>Assessment Criteria</w:t>
        </w:r>
        <w:r w:rsidR="00973C58">
          <w:rPr>
            <w:webHidden/>
          </w:rPr>
          <w:tab/>
        </w:r>
        <w:r w:rsidR="00973C58">
          <w:rPr>
            <w:webHidden/>
          </w:rPr>
          <w:fldChar w:fldCharType="begin"/>
        </w:r>
        <w:r w:rsidR="00973C58">
          <w:rPr>
            <w:webHidden/>
          </w:rPr>
          <w:instrText xml:space="preserve"> PAGEREF _Toc466989289 \h </w:instrText>
        </w:r>
        <w:r w:rsidR="00973C58">
          <w:rPr>
            <w:webHidden/>
          </w:rPr>
        </w:r>
        <w:r w:rsidR="00973C58">
          <w:rPr>
            <w:webHidden/>
          </w:rPr>
          <w:fldChar w:fldCharType="separate"/>
        </w:r>
        <w:r w:rsidR="002B2B2D">
          <w:rPr>
            <w:webHidden/>
          </w:rPr>
          <w:t>12</w:t>
        </w:r>
        <w:r w:rsidR="00973C58">
          <w:rPr>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90" w:history="1">
        <w:r w:rsidR="00973C58" w:rsidRPr="00287AE7">
          <w:rPr>
            <w:rStyle w:val="Hyperlink"/>
            <w:noProof/>
          </w:rPr>
          <w:t>How to Complete Application Form</w:t>
        </w:r>
        <w:r w:rsidR="00973C58">
          <w:rPr>
            <w:noProof/>
            <w:webHidden/>
          </w:rPr>
          <w:tab/>
        </w:r>
        <w:r w:rsidR="00973C58">
          <w:rPr>
            <w:noProof/>
            <w:webHidden/>
          </w:rPr>
          <w:fldChar w:fldCharType="begin"/>
        </w:r>
        <w:r w:rsidR="00973C58">
          <w:rPr>
            <w:noProof/>
            <w:webHidden/>
          </w:rPr>
          <w:instrText xml:space="preserve"> PAGEREF _Toc466989290 \h </w:instrText>
        </w:r>
        <w:r w:rsidR="00973C58">
          <w:rPr>
            <w:noProof/>
            <w:webHidden/>
          </w:rPr>
        </w:r>
        <w:r w:rsidR="00973C58">
          <w:rPr>
            <w:noProof/>
            <w:webHidden/>
          </w:rPr>
          <w:fldChar w:fldCharType="separate"/>
        </w:r>
        <w:r w:rsidR="002B2B2D">
          <w:rPr>
            <w:noProof/>
            <w:webHidden/>
          </w:rPr>
          <w:t>14</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291" w:history="1">
        <w:r w:rsidR="00973C58" w:rsidRPr="00287AE7">
          <w:rPr>
            <w:rStyle w:val="Hyperlink"/>
            <w:noProof/>
          </w:rPr>
          <w:t>Application Form</w:t>
        </w:r>
        <w:r w:rsidR="00973C58">
          <w:rPr>
            <w:noProof/>
            <w:webHidden/>
          </w:rPr>
          <w:tab/>
        </w:r>
        <w:r w:rsidR="00973C58">
          <w:rPr>
            <w:noProof/>
            <w:webHidden/>
          </w:rPr>
          <w:fldChar w:fldCharType="begin"/>
        </w:r>
        <w:r w:rsidR="00973C58">
          <w:rPr>
            <w:noProof/>
            <w:webHidden/>
          </w:rPr>
          <w:instrText xml:space="preserve"> PAGEREF _Toc466989291 \h </w:instrText>
        </w:r>
        <w:r w:rsidR="00973C58">
          <w:rPr>
            <w:noProof/>
            <w:webHidden/>
          </w:rPr>
        </w:r>
        <w:r w:rsidR="00973C58">
          <w:rPr>
            <w:noProof/>
            <w:webHidden/>
          </w:rPr>
          <w:fldChar w:fldCharType="separate"/>
        </w:r>
        <w:r w:rsidR="002B2B2D">
          <w:rPr>
            <w:noProof/>
            <w:webHidden/>
          </w:rPr>
          <w:t>15</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308" w:history="1">
        <w:r w:rsidR="00973C58" w:rsidRPr="00287AE7">
          <w:rPr>
            <w:rStyle w:val="Hyperlink"/>
            <w:noProof/>
          </w:rPr>
          <w:t>Checklist</w:t>
        </w:r>
        <w:r w:rsidR="00973C58">
          <w:rPr>
            <w:noProof/>
            <w:webHidden/>
          </w:rPr>
          <w:tab/>
        </w:r>
        <w:r w:rsidR="00973C58">
          <w:rPr>
            <w:noProof/>
            <w:webHidden/>
          </w:rPr>
          <w:fldChar w:fldCharType="begin"/>
        </w:r>
        <w:r w:rsidR="00973C58">
          <w:rPr>
            <w:noProof/>
            <w:webHidden/>
          </w:rPr>
          <w:instrText xml:space="preserve"> PAGEREF _Toc466989308 \h </w:instrText>
        </w:r>
        <w:r w:rsidR="00973C58">
          <w:rPr>
            <w:noProof/>
            <w:webHidden/>
          </w:rPr>
        </w:r>
        <w:r w:rsidR="00973C58">
          <w:rPr>
            <w:noProof/>
            <w:webHidden/>
          </w:rPr>
          <w:fldChar w:fldCharType="separate"/>
        </w:r>
        <w:r w:rsidR="002B2B2D">
          <w:rPr>
            <w:noProof/>
            <w:webHidden/>
          </w:rPr>
          <w:t>21</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309" w:history="1">
        <w:r w:rsidR="00973C58" w:rsidRPr="00287AE7">
          <w:rPr>
            <w:rStyle w:val="Hyperlink"/>
            <w:noProof/>
          </w:rPr>
          <w:t>Appendix 1 – Guidance for Identifying Risk and Protective Factors for Young people</w:t>
        </w:r>
        <w:r w:rsidR="00973C58">
          <w:rPr>
            <w:noProof/>
            <w:webHidden/>
          </w:rPr>
          <w:tab/>
        </w:r>
        <w:r w:rsidR="00973C58">
          <w:rPr>
            <w:noProof/>
            <w:webHidden/>
          </w:rPr>
          <w:fldChar w:fldCharType="begin"/>
        </w:r>
        <w:r w:rsidR="00973C58">
          <w:rPr>
            <w:noProof/>
            <w:webHidden/>
          </w:rPr>
          <w:instrText xml:space="preserve"> PAGEREF _Toc466989309 \h </w:instrText>
        </w:r>
        <w:r w:rsidR="00973C58">
          <w:rPr>
            <w:noProof/>
            <w:webHidden/>
          </w:rPr>
        </w:r>
        <w:r w:rsidR="00973C58">
          <w:rPr>
            <w:noProof/>
            <w:webHidden/>
          </w:rPr>
          <w:fldChar w:fldCharType="separate"/>
        </w:r>
        <w:r w:rsidR="002B2B2D">
          <w:rPr>
            <w:noProof/>
            <w:webHidden/>
          </w:rPr>
          <w:t>22</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310" w:history="1">
        <w:r w:rsidR="00973C58" w:rsidRPr="00287AE7">
          <w:rPr>
            <w:rStyle w:val="Hyperlink"/>
            <w:noProof/>
          </w:rPr>
          <w:t>Appendix 2 – Guidelines for Preparing a High Quality Funding Application</w:t>
        </w:r>
        <w:r w:rsidR="00973C58">
          <w:rPr>
            <w:noProof/>
            <w:webHidden/>
          </w:rPr>
          <w:tab/>
        </w:r>
        <w:r w:rsidR="00973C58">
          <w:rPr>
            <w:noProof/>
            <w:webHidden/>
          </w:rPr>
          <w:fldChar w:fldCharType="begin"/>
        </w:r>
        <w:r w:rsidR="00973C58">
          <w:rPr>
            <w:noProof/>
            <w:webHidden/>
          </w:rPr>
          <w:instrText xml:space="preserve"> PAGEREF _Toc466989310 \h </w:instrText>
        </w:r>
        <w:r w:rsidR="00973C58">
          <w:rPr>
            <w:noProof/>
            <w:webHidden/>
          </w:rPr>
        </w:r>
        <w:r w:rsidR="00973C58">
          <w:rPr>
            <w:noProof/>
            <w:webHidden/>
          </w:rPr>
          <w:fldChar w:fldCharType="separate"/>
        </w:r>
        <w:r w:rsidR="002B2B2D">
          <w:rPr>
            <w:noProof/>
            <w:webHidden/>
          </w:rPr>
          <w:t>25</w:t>
        </w:r>
        <w:r w:rsidR="00973C58">
          <w:rPr>
            <w:noProof/>
            <w:webHidden/>
          </w:rPr>
          <w:fldChar w:fldCharType="end"/>
        </w:r>
      </w:hyperlink>
    </w:p>
    <w:p w:rsidR="00973C58" w:rsidRDefault="007B1635">
      <w:pPr>
        <w:pStyle w:val="TOC1"/>
        <w:rPr>
          <w:rFonts w:asciiTheme="minorHAnsi" w:eastAsiaTheme="minorEastAsia" w:hAnsiTheme="minorHAnsi" w:cstheme="minorBidi"/>
          <w:noProof/>
          <w:color w:val="auto"/>
        </w:rPr>
      </w:pPr>
      <w:hyperlink w:anchor="_Toc466989311" w:history="1">
        <w:r w:rsidR="00973C58" w:rsidRPr="00287AE7">
          <w:rPr>
            <w:rStyle w:val="Hyperlink"/>
            <w:noProof/>
          </w:rPr>
          <w:t>Appendix 3 – Guidelines for Evaluating Your Project</w:t>
        </w:r>
        <w:r w:rsidR="00973C58">
          <w:rPr>
            <w:noProof/>
            <w:webHidden/>
          </w:rPr>
          <w:tab/>
        </w:r>
        <w:r w:rsidR="00973C58">
          <w:rPr>
            <w:noProof/>
            <w:webHidden/>
          </w:rPr>
          <w:fldChar w:fldCharType="begin"/>
        </w:r>
        <w:r w:rsidR="00973C58">
          <w:rPr>
            <w:noProof/>
            <w:webHidden/>
          </w:rPr>
          <w:instrText xml:space="preserve"> PAGEREF _Toc466989311 \h </w:instrText>
        </w:r>
        <w:r w:rsidR="00973C58">
          <w:rPr>
            <w:noProof/>
            <w:webHidden/>
          </w:rPr>
        </w:r>
        <w:r w:rsidR="00973C58">
          <w:rPr>
            <w:noProof/>
            <w:webHidden/>
          </w:rPr>
          <w:fldChar w:fldCharType="separate"/>
        </w:r>
        <w:r w:rsidR="002B2B2D">
          <w:rPr>
            <w:noProof/>
            <w:webHidden/>
          </w:rPr>
          <w:t>27</w:t>
        </w:r>
        <w:r w:rsidR="00973C58">
          <w:rPr>
            <w:noProof/>
            <w:webHidden/>
          </w:rPr>
          <w:fldChar w:fldCharType="end"/>
        </w:r>
      </w:hyperlink>
    </w:p>
    <w:p w:rsidR="001E2125" w:rsidRDefault="008C1E0D" w:rsidP="00352B7E">
      <w:r>
        <w:fldChar w:fldCharType="end"/>
      </w:r>
    </w:p>
    <w:p w:rsidR="001E2125" w:rsidRDefault="001E2125">
      <w:pPr>
        <w:spacing w:before="0" w:after="0" w:line="240" w:lineRule="auto"/>
      </w:pPr>
      <w:r>
        <w:br w:type="page"/>
      </w:r>
    </w:p>
    <w:p w:rsidR="001A1FF4" w:rsidRPr="00E56A2A" w:rsidRDefault="001A1FF4" w:rsidP="001A1FF4">
      <w:pPr>
        <w:pStyle w:val="Heading1"/>
      </w:pPr>
      <w:bookmarkStart w:id="0" w:name="_Toc466989274"/>
      <w:r w:rsidRPr="00E56A2A">
        <w:lastRenderedPageBreak/>
        <w:t>Quick Reference Guide</w:t>
      </w:r>
      <w:bookmarkEnd w:id="0"/>
    </w:p>
    <w:p w:rsidR="00800623" w:rsidRPr="00E56A2A" w:rsidRDefault="00800623" w:rsidP="00800623">
      <w:pPr>
        <w:pStyle w:val="Heading2"/>
      </w:pPr>
      <w:bookmarkStart w:id="1" w:name="_Toc466989275"/>
      <w:r w:rsidRPr="00E56A2A">
        <w:t>Aims of the Youth Grants</w:t>
      </w:r>
      <w:r w:rsidR="002452FB">
        <w:t xml:space="preserve"> Program</w:t>
      </w:r>
      <w:bookmarkEnd w:id="1"/>
      <w:r w:rsidR="000D104E">
        <w:t>: Round 2</w:t>
      </w:r>
    </w:p>
    <w:p w:rsidR="00282DB9" w:rsidRDefault="00800623" w:rsidP="00E56A2A">
      <w:r w:rsidRPr="00E56A2A">
        <w:t>The Transport Accident Commission (TAC) is offering</w:t>
      </w:r>
      <w:r w:rsidR="00E56A2A" w:rsidRPr="00E56A2A">
        <w:t xml:space="preserve"> </w:t>
      </w:r>
      <w:r w:rsidRPr="00E56A2A">
        <w:t xml:space="preserve">the opportunity </w:t>
      </w:r>
      <w:r w:rsidR="00DB33C6">
        <w:t xml:space="preserve">for </w:t>
      </w:r>
      <w:r w:rsidR="00DB33C6" w:rsidRPr="00E56A2A">
        <w:t>youth-</w:t>
      </w:r>
      <w:r w:rsidR="00DB33C6">
        <w:t>focused</w:t>
      </w:r>
      <w:r w:rsidR="00DB33C6" w:rsidRPr="00E56A2A">
        <w:t xml:space="preserve"> organisations in Victoria </w:t>
      </w:r>
      <w:r w:rsidRPr="00E56A2A">
        <w:t>to apply for funding</w:t>
      </w:r>
      <w:r w:rsidR="00B15E74">
        <w:t xml:space="preserve"> </w:t>
      </w:r>
      <w:r w:rsidR="00DB33C6">
        <w:t xml:space="preserve">under its </w:t>
      </w:r>
      <w:r w:rsidR="002452FB">
        <w:t>Youth Grants Program</w:t>
      </w:r>
      <w:r w:rsidR="00DB33C6">
        <w:t xml:space="preserve">. Applications are invited for </w:t>
      </w:r>
      <w:r w:rsidR="000D104E">
        <w:t xml:space="preserve">up to </w:t>
      </w:r>
      <w:r w:rsidR="00DB33C6">
        <w:t>3-year proposals that enable</w:t>
      </w:r>
      <w:r w:rsidRPr="00E56A2A">
        <w:t xml:space="preserve"> </w:t>
      </w:r>
      <w:r w:rsidR="002452FB">
        <w:t>applicant</w:t>
      </w:r>
      <w:r w:rsidR="00DB33C6">
        <w:t xml:space="preserve"> organisations</w:t>
      </w:r>
      <w:r w:rsidR="00E56A2A">
        <w:t xml:space="preserve"> to </w:t>
      </w:r>
      <w:r w:rsidR="00282DB9">
        <w:t xml:space="preserve">build and enhance protective factors that support at-risk young people. </w:t>
      </w:r>
    </w:p>
    <w:p w:rsidR="00E56A2A" w:rsidRPr="007B1635" w:rsidRDefault="00282DB9" w:rsidP="00E56A2A">
      <w:r>
        <w:t>The Youth Grants Program support</w:t>
      </w:r>
      <w:r w:rsidR="000D104E">
        <w:t>s</w:t>
      </w:r>
      <w:r>
        <w:t xml:space="preserve"> organisations to strengthen</w:t>
      </w:r>
      <w:r w:rsidR="00E56A2A">
        <w:t xml:space="preserve"> the resilience, well-being and </w:t>
      </w:r>
      <w:r w:rsidR="00DB33C6">
        <w:t xml:space="preserve">community </w:t>
      </w:r>
      <w:r w:rsidR="00E56A2A">
        <w:t xml:space="preserve">participation of </w:t>
      </w:r>
      <w:r w:rsidR="00DB33C6">
        <w:t xml:space="preserve">Victoria’s </w:t>
      </w:r>
      <w:r w:rsidR="00E56A2A">
        <w:t xml:space="preserve">young people, and </w:t>
      </w:r>
      <w:r w:rsidR="00DB33C6">
        <w:t xml:space="preserve">to </w:t>
      </w:r>
      <w:r w:rsidR="002452FB">
        <w:t>achieve</w:t>
      </w:r>
      <w:r w:rsidR="00E56A2A">
        <w:t xml:space="preserve"> improved road safety outcomes</w:t>
      </w:r>
      <w:r w:rsidR="002452FB">
        <w:t xml:space="preserve"> for at-risk youth,</w:t>
      </w:r>
      <w:r w:rsidR="00E56A2A">
        <w:t xml:space="preserve"> </w:t>
      </w:r>
      <w:r w:rsidR="00E56A2A" w:rsidRPr="007B1635">
        <w:t>consistent with the Towards Zero approach to road safety.</w:t>
      </w:r>
    </w:p>
    <w:p w:rsidR="00643D9C" w:rsidRPr="007B1635" w:rsidRDefault="00643D9C" w:rsidP="00E56A2A">
      <w:pPr>
        <w:pStyle w:val="Heading3"/>
      </w:pPr>
      <w:r w:rsidRPr="007B1635">
        <w:t>Funding limit</w:t>
      </w:r>
    </w:p>
    <w:p w:rsidR="00A4529A" w:rsidRPr="007B1635" w:rsidRDefault="00A4529A" w:rsidP="00A4529A">
      <w:r w:rsidRPr="007B1635">
        <w:t xml:space="preserve">The Youth Grants Program is a one-off program with a </w:t>
      </w:r>
      <w:r w:rsidR="000D104E" w:rsidRPr="007B1635">
        <w:t xml:space="preserve">total </w:t>
      </w:r>
      <w:r w:rsidRPr="007B1635">
        <w:t>budget of $1.4m to support projects ove</w:t>
      </w:r>
      <w:r w:rsidR="000D104E" w:rsidRPr="007B1635">
        <w:t>r a three-year period (2017-2020</w:t>
      </w:r>
      <w:r w:rsidRPr="007B1635">
        <w:t>) with two rounds of funding (2016</w:t>
      </w:r>
      <w:r w:rsidR="000D104E" w:rsidRPr="007B1635">
        <w:t>-17</w:t>
      </w:r>
      <w:r w:rsidRPr="007B1635">
        <w:t xml:space="preserve"> and 2017</w:t>
      </w:r>
      <w:r w:rsidR="000D104E" w:rsidRPr="007B1635">
        <w:t>-18</w:t>
      </w:r>
      <w:r w:rsidRPr="007B1635">
        <w:t xml:space="preserve">). </w:t>
      </w:r>
      <w:r w:rsidR="000D104E" w:rsidRPr="007B1635">
        <w:t>In this second round of the Youth Grants Program, a</w:t>
      </w:r>
      <w:r w:rsidRPr="007B1635">
        <w:t>pplicants can apply for project funding up to $200,000, to be spread over three years</w:t>
      </w:r>
      <w:r w:rsidR="000D104E" w:rsidRPr="007B1635">
        <w:t xml:space="preserve"> to 2020</w:t>
      </w:r>
      <w:r w:rsidRPr="007B1635">
        <w:t>. Applicants can submit multiple applications but must prioritise them. Applications will be assessed on merit and value for money. The selection process is competitive and only the highest-ranked applications will be supported.</w:t>
      </w:r>
    </w:p>
    <w:p w:rsidR="00643D9C" w:rsidRPr="007B1635" w:rsidRDefault="00627AC9" w:rsidP="00643D9C">
      <w:pPr>
        <w:pStyle w:val="Heading3"/>
      </w:pPr>
      <w:r w:rsidRPr="007B1635">
        <w:t>How to submit your application</w:t>
      </w:r>
    </w:p>
    <w:p w:rsidR="00627AC9" w:rsidRDefault="001A7FBB" w:rsidP="00627AC9">
      <w:r w:rsidRPr="007B1635">
        <w:t xml:space="preserve">In order to be considered, </w:t>
      </w:r>
      <w:r w:rsidR="00036712" w:rsidRPr="007B1635">
        <w:t xml:space="preserve">TAC must receive your </w:t>
      </w:r>
      <w:r w:rsidR="00627AC9" w:rsidRPr="007B1635">
        <w:t>emailed application</w:t>
      </w:r>
      <w:r w:rsidR="00036712" w:rsidRPr="007B1635">
        <w:t>, including all signatures and supporting documentation</w:t>
      </w:r>
      <w:r w:rsidRPr="007B1635">
        <w:t>,</w:t>
      </w:r>
      <w:r w:rsidR="00627AC9" w:rsidRPr="007B1635">
        <w:t xml:space="preserve"> before </w:t>
      </w:r>
      <w:r w:rsidR="00627AC9" w:rsidRPr="007B1635">
        <w:rPr>
          <w:b/>
        </w:rPr>
        <w:t xml:space="preserve">3:00pm on </w:t>
      </w:r>
      <w:r w:rsidR="008822ED" w:rsidRPr="007B1635">
        <w:rPr>
          <w:b/>
        </w:rPr>
        <w:t>Friday</w:t>
      </w:r>
      <w:r w:rsidR="00627AC9" w:rsidRPr="007B1635">
        <w:rPr>
          <w:b/>
        </w:rPr>
        <w:t xml:space="preserve"> </w:t>
      </w:r>
      <w:r w:rsidR="008822ED" w:rsidRPr="007B1635">
        <w:rPr>
          <w:b/>
        </w:rPr>
        <w:t>12 January</w:t>
      </w:r>
      <w:r w:rsidR="00627AC9" w:rsidRPr="007B1635">
        <w:rPr>
          <w:b/>
        </w:rPr>
        <w:t xml:space="preserve"> 201</w:t>
      </w:r>
      <w:r w:rsidR="008822ED" w:rsidRPr="007B1635">
        <w:rPr>
          <w:b/>
        </w:rPr>
        <w:t>8</w:t>
      </w:r>
      <w:r w:rsidR="008F2DF2" w:rsidRPr="007B1635">
        <w:t xml:space="preserve">. </w:t>
      </w:r>
      <w:r w:rsidR="00627AC9" w:rsidRPr="007B1635">
        <w:t xml:space="preserve">Applications must be emailed to </w:t>
      </w:r>
      <w:r w:rsidR="00627AC9" w:rsidRPr="007B1635">
        <w:rPr>
          <w:i/>
        </w:rPr>
        <w:t>youthgrants@tac.vic.gov.au</w:t>
      </w:r>
    </w:p>
    <w:p w:rsidR="00643D9C" w:rsidRDefault="00643D9C" w:rsidP="00643D9C">
      <w:pPr>
        <w:pStyle w:val="Heading3"/>
      </w:pPr>
      <w:r>
        <w:t>Web location, email and phone contact</w:t>
      </w:r>
    </w:p>
    <w:p w:rsidR="003340D7" w:rsidRPr="00F23C27" w:rsidRDefault="003340D7" w:rsidP="003340D7">
      <w:r w:rsidRPr="00F23C27">
        <w:t xml:space="preserve">You can find more information and the latest news for </w:t>
      </w:r>
      <w:r w:rsidR="0085662A" w:rsidRPr="00F23C27">
        <w:t xml:space="preserve">the </w:t>
      </w:r>
      <w:r w:rsidRPr="00F23C27">
        <w:t>Youth Grants</w:t>
      </w:r>
      <w:r w:rsidR="0085662A" w:rsidRPr="00F23C27">
        <w:t xml:space="preserve"> Program</w:t>
      </w:r>
      <w:r w:rsidRPr="00F23C27">
        <w:t xml:space="preserve"> online at</w:t>
      </w:r>
      <w:r w:rsidR="00762088" w:rsidRPr="00F23C27">
        <w:t xml:space="preserve"> </w:t>
      </w:r>
      <w:r w:rsidR="002A46A2" w:rsidRPr="002A46A2">
        <w:rPr>
          <w:i/>
        </w:rPr>
        <w:t>http://www.tac.vic.gov.au/about-the-tac/grants-and-partnerships</w:t>
      </w:r>
      <w:r w:rsidR="002A46A2">
        <w:rPr>
          <w:i/>
        </w:rPr>
        <w:t>/youthgrants</w:t>
      </w:r>
      <w:r w:rsidR="008F2DF2">
        <w:rPr>
          <w:i/>
        </w:rPr>
        <w:t>.</w:t>
      </w:r>
    </w:p>
    <w:p w:rsidR="00BF3DFA" w:rsidRPr="003340D7" w:rsidRDefault="00BF3DFA" w:rsidP="003340D7">
      <w:r w:rsidRPr="00F23C27">
        <w:t xml:space="preserve">You can also contact </w:t>
      </w:r>
      <w:r w:rsidR="00507B37">
        <w:t xml:space="preserve">the </w:t>
      </w:r>
      <w:r w:rsidR="00E10FCE">
        <w:t>TAC</w:t>
      </w:r>
      <w:r w:rsidR="00E10FCE" w:rsidRPr="00F23C27">
        <w:t xml:space="preserve"> </w:t>
      </w:r>
      <w:r w:rsidRPr="00F23C27">
        <w:t xml:space="preserve">Youth Grants </w:t>
      </w:r>
      <w:r w:rsidR="00762088" w:rsidRPr="00F23C27">
        <w:t>Program</w:t>
      </w:r>
      <w:r w:rsidR="005D1536">
        <w:t xml:space="preserve"> </w:t>
      </w:r>
      <w:r w:rsidR="005D1536" w:rsidRPr="00627AC9">
        <w:rPr>
          <w:color w:val="000000"/>
        </w:rPr>
        <w:t>Coordinator</w:t>
      </w:r>
      <w:r w:rsidR="00E10FCE" w:rsidRPr="00627AC9">
        <w:rPr>
          <w:color w:val="000000"/>
        </w:rPr>
        <w:t xml:space="preserve"> </w:t>
      </w:r>
      <w:r w:rsidRPr="00F23C27">
        <w:t xml:space="preserve">on </w:t>
      </w:r>
      <w:r w:rsidR="008B2823">
        <w:t xml:space="preserve">(03) </w:t>
      </w:r>
      <w:r w:rsidR="008B2823" w:rsidRPr="00627AC9">
        <w:t xml:space="preserve">5225 </w:t>
      </w:r>
      <w:r w:rsidR="006F2C86">
        <w:t>7639</w:t>
      </w:r>
      <w:r w:rsidRPr="00F23C27">
        <w:t xml:space="preserve"> or the Youth Grants </w:t>
      </w:r>
      <w:r w:rsidR="00762088" w:rsidRPr="00F23C27">
        <w:t xml:space="preserve">Program </w:t>
      </w:r>
      <w:r w:rsidRPr="00F23C27">
        <w:t xml:space="preserve">mailbox </w:t>
      </w:r>
      <w:r w:rsidR="00E10FCE">
        <w:t>(</w:t>
      </w:r>
      <w:r w:rsidR="008B2823" w:rsidRPr="00627AC9">
        <w:rPr>
          <w:i/>
        </w:rPr>
        <w:t>youthgrants@tac.vic.gov.au</w:t>
      </w:r>
      <w:r w:rsidR="00E10FCE">
        <w:t>)</w:t>
      </w:r>
      <w:r w:rsidR="008B2823" w:rsidRPr="00F23C27" w:rsidDel="008B2823">
        <w:t xml:space="preserve"> </w:t>
      </w:r>
      <w:r w:rsidRPr="00F23C27">
        <w:t>for further information about the program or for</w:t>
      </w:r>
      <w:r>
        <w:t xml:space="preserve"> </w:t>
      </w:r>
      <w:r w:rsidR="004F389A">
        <w:t>assistance</w:t>
      </w:r>
      <w:r>
        <w:t xml:space="preserve"> with your application.</w:t>
      </w:r>
      <w:r w:rsidR="00E10FCE">
        <w:t xml:space="preserve"> </w:t>
      </w:r>
    </w:p>
    <w:p w:rsidR="001A1FF4" w:rsidRDefault="001A1FF4">
      <w:pPr>
        <w:spacing w:before="0" w:after="0" w:line="240" w:lineRule="auto"/>
        <w:rPr>
          <w:rFonts w:eastAsia="Times New Roman"/>
          <w:b/>
          <w:bCs/>
          <w:color w:val="4B306A"/>
          <w:sz w:val="36"/>
          <w:szCs w:val="36"/>
        </w:rPr>
      </w:pPr>
      <w:r>
        <w:br w:type="page"/>
      </w:r>
    </w:p>
    <w:p w:rsidR="00E80DAA" w:rsidRDefault="00E843DD" w:rsidP="00E843DD">
      <w:pPr>
        <w:pStyle w:val="Heading1"/>
      </w:pPr>
      <w:bookmarkStart w:id="2" w:name="_Toc466989276"/>
      <w:r>
        <w:lastRenderedPageBreak/>
        <w:t>Road Safety in Victoria</w:t>
      </w:r>
      <w:bookmarkEnd w:id="2"/>
    </w:p>
    <w:p w:rsidR="00E275E7" w:rsidRPr="00DD29DB" w:rsidRDefault="00E275E7" w:rsidP="00E275E7">
      <w:pPr>
        <w:pStyle w:val="Heading3"/>
        <w:rPr>
          <w:lang w:val="en"/>
        </w:rPr>
      </w:pPr>
      <w:r w:rsidRPr="00DD29DB">
        <w:rPr>
          <w:lang w:val="en"/>
        </w:rPr>
        <w:t>Towards Zero</w:t>
      </w:r>
    </w:p>
    <w:p w:rsidR="00E80DAA" w:rsidRPr="00433398" w:rsidRDefault="00E80DAA" w:rsidP="00211517">
      <w:r w:rsidRPr="00433398">
        <w:t xml:space="preserve">In line </w:t>
      </w:r>
      <w:r w:rsidRPr="00AA097E">
        <w:rPr>
          <w:i/>
        </w:rPr>
        <w:t xml:space="preserve">with </w:t>
      </w:r>
      <w:r w:rsidR="00E275E7">
        <w:rPr>
          <w:i/>
        </w:rPr>
        <w:t>Towards Zero 2016-2020 – Victoria’s road safety strategy and action plan</w:t>
      </w:r>
      <w:r w:rsidR="00E275E7">
        <w:t xml:space="preserve">, </w:t>
      </w:r>
      <w:r w:rsidRPr="00433398">
        <w:t>the TAC and its road safety partners</w:t>
      </w:r>
      <w:r w:rsidR="00AA097E">
        <w:t xml:space="preserve"> </w:t>
      </w:r>
      <w:r w:rsidR="00E275E7">
        <w:t xml:space="preserve">are aiming for </w:t>
      </w:r>
      <w:r w:rsidRPr="00433398">
        <w:t>a future where every journey is a safe one.</w:t>
      </w:r>
    </w:p>
    <w:p w:rsidR="00A100B0" w:rsidRDefault="00A100B0" w:rsidP="00A100B0">
      <w:r>
        <w:t>Th</w:t>
      </w:r>
      <w:r w:rsidR="00E275E7">
        <w:t xml:space="preserve">is approach </w:t>
      </w:r>
      <w:r>
        <w:t xml:space="preserve">is based on the premise that </w:t>
      </w:r>
      <w:r w:rsidR="00DA56A1">
        <w:t>we all make mistakes on the road, but no-one sh</w:t>
      </w:r>
      <w:r w:rsidR="00AA097E">
        <w:t xml:space="preserve">ould die because of a mistake. </w:t>
      </w:r>
      <w:r w:rsidR="00B10EF2">
        <w:t xml:space="preserve"> </w:t>
      </w:r>
      <w:r>
        <w:t>To accommodate human fallibility, we need to build a system t</w:t>
      </w:r>
      <w:r w:rsidR="00DA56A1">
        <w:t xml:space="preserve">hat reduces </w:t>
      </w:r>
      <w:r>
        <w:t>the risk of death and serious injury</w:t>
      </w:r>
      <w:r w:rsidR="0042225A">
        <w:t xml:space="preserve"> </w:t>
      </w:r>
      <w:r w:rsidR="00AA097E">
        <w:t>– in other words, a Safe System.</w:t>
      </w:r>
    </w:p>
    <w:p w:rsidR="00DD29DB" w:rsidRPr="00DD29DB" w:rsidRDefault="00DD29DB" w:rsidP="00DD29DB">
      <w:pPr>
        <w:pStyle w:val="Heading3"/>
        <w:rPr>
          <w:lang w:val="en"/>
        </w:rPr>
      </w:pPr>
      <w:r w:rsidRPr="00DD29DB">
        <w:rPr>
          <w:lang w:val="en"/>
        </w:rPr>
        <w:t>Safe System</w:t>
      </w:r>
    </w:p>
    <w:p w:rsidR="00AA097E" w:rsidRPr="00433398" w:rsidRDefault="0042225A" w:rsidP="00211517">
      <w:r>
        <w:t>“</w:t>
      </w:r>
      <w:r w:rsidR="00D67F32" w:rsidRPr="00D67F32">
        <w:t>Safe System</w:t>
      </w:r>
      <w:r w:rsidR="005E25D3">
        <w:t>”</w:t>
      </w:r>
      <w:r w:rsidR="00D67F32" w:rsidRPr="00D67F32">
        <w:t xml:space="preserve"> </w:t>
      </w:r>
      <w:r w:rsidR="005E25D3">
        <w:t>model</w:t>
      </w:r>
      <w:r>
        <w:t xml:space="preserve"> is a holistic approach to reducing road trauma. It is </w:t>
      </w:r>
      <w:r w:rsidR="00AB3446">
        <w:t>u</w:t>
      </w:r>
      <w:r w:rsidR="00D26353">
        <w:t>nderpinned by three</w:t>
      </w:r>
      <w:r w:rsidR="00AA097E">
        <w:t xml:space="preserve"> principles: </w:t>
      </w:r>
    </w:p>
    <w:p w:rsidR="000C12CC" w:rsidRPr="00433398" w:rsidRDefault="000C12CC" w:rsidP="004627F9">
      <w:pPr>
        <w:pStyle w:val="ListParagraph"/>
        <w:numPr>
          <w:ilvl w:val="0"/>
          <w:numId w:val="10"/>
        </w:numPr>
      </w:pPr>
      <w:r w:rsidRPr="00433398">
        <w:t>People make mistakes</w:t>
      </w:r>
    </w:p>
    <w:p w:rsidR="000C12CC" w:rsidRDefault="000C12CC" w:rsidP="004627F9">
      <w:pPr>
        <w:pStyle w:val="ListParagraph"/>
        <w:numPr>
          <w:ilvl w:val="0"/>
          <w:numId w:val="10"/>
        </w:numPr>
      </w:pPr>
      <w:r w:rsidRPr="00433398">
        <w:t>People have a limited tolerance to injuries</w:t>
      </w:r>
    </w:p>
    <w:p w:rsidR="000C12CC" w:rsidRPr="00433398" w:rsidRDefault="000C12CC" w:rsidP="004627F9">
      <w:pPr>
        <w:pStyle w:val="ListParagraph"/>
        <w:numPr>
          <w:ilvl w:val="0"/>
          <w:numId w:val="10"/>
        </w:numPr>
      </w:pPr>
      <w:r w:rsidRPr="00433398">
        <w:t>Safety is a shared responsibility</w:t>
      </w:r>
    </w:p>
    <w:p w:rsidR="00A948B9" w:rsidRDefault="00A948B9" w:rsidP="00AA097E">
      <w:r>
        <w:t xml:space="preserve">The safe operation of a road system is influenced by four key variables - </w:t>
      </w:r>
      <w:r w:rsidR="00330161">
        <w:t>vehicle</w:t>
      </w:r>
      <w:r>
        <w:t xml:space="preserve"> design, travel</w:t>
      </w:r>
      <w:r w:rsidR="00330161">
        <w:t xml:space="preserve"> speed, road </w:t>
      </w:r>
      <w:r>
        <w:t>engineering</w:t>
      </w:r>
      <w:r w:rsidR="00330161">
        <w:t xml:space="preserve"> and road users</w:t>
      </w:r>
      <w:r>
        <w:t xml:space="preserve">’ behaviour. We can apply the Safe System principles to these variables (known as the Safe System Pillars) to identify interventions that reduce the likelihood of a road user being killed or injured in a road crash. </w:t>
      </w:r>
    </w:p>
    <w:p w:rsidR="000C12CC" w:rsidRDefault="000C12CC" w:rsidP="00DD29DB">
      <w:pPr>
        <w:pStyle w:val="Figure"/>
        <w:numPr>
          <w:ilvl w:val="0"/>
          <w:numId w:val="0"/>
        </w:numPr>
        <w:ind w:left="851"/>
      </w:pPr>
      <w:r>
        <w:rPr>
          <w:noProof/>
        </w:rPr>
        <w:drawing>
          <wp:anchor distT="0" distB="0" distL="114300" distR="114300" simplePos="0" relativeHeight="251661824" behindDoc="0" locked="0" layoutInCell="1" allowOverlap="1" wp14:anchorId="2FAF06AB" wp14:editId="6C999832">
            <wp:simplePos x="0" y="0"/>
            <wp:positionH relativeFrom="page">
              <wp:align>center</wp:align>
            </wp:positionH>
            <wp:positionV relativeFrom="paragraph">
              <wp:posOffset>334645</wp:posOffset>
            </wp:positionV>
            <wp:extent cx="3708400" cy="3708400"/>
            <wp:effectExtent l="0" t="0" r="6350" b="6350"/>
            <wp:wrapTopAndBottom/>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2CC" w:rsidRDefault="000C12CC" w:rsidP="00211517"/>
    <w:p w:rsidR="00DD29DB" w:rsidRPr="00D24B6E" w:rsidRDefault="00DD29DB" w:rsidP="00DD29DB">
      <w:pPr>
        <w:pStyle w:val="Heading3"/>
        <w:rPr>
          <w:lang w:val="en"/>
        </w:rPr>
      </w:pPr>
      <w:r w:rsidRPr="00D24B6E">
        <w:rPr>
          <w:lang w:val="en"/>
        </w:rPr>
        <w:lastRenderedPageBreak/>
        <w:t>Safe</w:t>
      </w:r>
      <w:r w:rsidR="003E054C">
        <w:rPr>
          <w:lang w:val="en"/>
        </w:rPr>
        <w:t>r</w:t>
      </w:r>
      <w:r w:rsidRPr="00D24B6E">
        <w:rPr>
          <w:lang w:val="en"/>
        </w:rPr>
        <w:t xml:space="preserve"> Roads</w:t>
      </w:r>
    </w:p>
    <w:p w:rsidR="00DD29DB" w:rsidRPr="00211517" w:rsidRDefault="00DD29DB" w:rsidP="00DD29DB">
      <w:r w:rsidRPr="00211517">
        <w:t>Improvements to infrastructure are ongoing, because roads and roadsides play a vital part in helping to reduce the severity of a crash or prevent crashes from occurring in the first place.</w:t>
      </w:r>
    </w:p>
    <w:p w:rsidR="00DD29DB" w:rsidRPr="00D24B6E" w:rsidRDefault="00DD29DB" w:rsidP="00DD29DB">
      <w:pPr>
        <w:pStyle w:val="Heading3"/>
        <w:rPr>
          <w:lang w:val="en"/>
        </w:rPr>
      </w:pPr>
      <w:r w:rsidRPr="00D24B6E">
        <w:rPr>
          <w:lang w:val="en"/>
        </w:rPr>
        <w:t>Safe</w:t>
      </w:r>
      <w:r w:rsidR="003E054C">
        <w:rPr>
          <w:lang w:val="en"/>
        </w:rPr>
        <w:t>r</w:t>
      </w:r>
      <w:r w:rsidRPr="00D24B6E">
        <w:rPr>
          <w:lang w:val="en"/>
        </w:rPr>
        <w:t xml:space="preserve"> Speeds</w:t>
      </w:r>
    </w:p>
    <w:p w:rsidR="00DD29DB" w:rsidRPr="00211517" w:rsidRDefault="00DD29DB" w:rsidP="00DD29DB">
      <w:r w:rsidRPr="00211517">
        <w:t>When speed limits are set appropriately and drivers stick to those limits, the effectiveness of safety initiatives implemented on our roads can be enhanced.</w:t>
      </w:r>
    </w:p>
    <w:p w:rsidR="00DD29DB" w:rsidRPr="00D24B6E" w:rsidRDefault="00DD29DB" w:rsidP="00DD29DB">
      <w:pPr>
        <w:pStyle w:val="Heading3"/>
        <w:rPr>
          <w:lang w:val="en"/>
        </w:rPr>
      </w:pPr>
      <w:r w:rsidRPr="00D24B6E">
        <w:rPr>
          <w:lang w:val="en"/>
        </w:rPr>
        <w:t>Safe</w:t>
      </w:r>
      <w:r w:rsidR="003E054C">
        <w:rPr>
          <w:lang w:val="en"/>
        </w:rPr>
        <w:t>r</w:t>
      </w:r>
      <w:r w:rsidRPr="00D24B6E">
        <w:rPr>
          <w:lang w:val="en"/>
        </w:rPr>
        <w:t xml:space="preserve"> Vehicles</w:t>
      </w:r>
    </w:p>
    <w:p w:rsidR="00DD29DB" w:rsidRPr="00211517" w:rsidRDefault="00DD29DB" w:rsidP="00DD29DB">
      <w:r w:rsidRPr="00211517">
        <w:t>Improving how well a vehicle protects people in a crash, or how well it can avoid a crash in the first place, can help to reduce trauma. In fact, if everybody upgraded their vehicle to the safest in its class, road trauma would drop by a third.</w:t>
      </w:r>
    </w:p>
    <w:p w:rsidR="00DD29DB" w:rsidRPr="00D24B6E" w:rsidRDefault="00DD29DB" w:rsidP="00DD29DB">
      <w:pPr>
        <w:pStyle w:val="Heading3"/>
        <w:rPr>
          <w:lang w:val="en"/>
        </w:rPr>
      </w:pPr>
      <w:r w:rsidRPr="00D24B6E">
        <w:rPr>
          <w:lang w:val="en"/>
        </w:rPr>
        <w:t>Safe</w:t>
      </w:r>
      <w:r w:rsidR="003E054C">
        <w:rPr>
          <w:lang w:val="en"/>
        </w:rPr>
        <w:t>r</w:t>
      </w:r>
      <w:r w:rsidRPr="00D24B6E">
        <w:rPr>
          <w:lang w:val="en"/>
        </w:rPr>
        <w:t xml:space="preserve"> </w:t>
      </w:r>
      <w:r w:rsidR="008B2823">
        <w:rPr>
          <w:lang w:val="en"/>
        </w:rPr>
        <w:t>Road Users</w:t>
      </w:r>
    </w:p>
    <w:p w:rsidR="00A948B9" w:rsidRPr="00211517" w:rsidRDefault="00DD29DB" w:rsidP="00DD29DB">
      <w:r w:rsidRPr="00211517">
        <w:t xml:space="preserve">A safe road network is a shared responsibility in which </w:t>
      </w:r>
      <w:r w:rsidR="00753088">
        <w:t>we all</w:t>
      </w:r>
      <w:r w:rsidRPr="00211517">
        <w:t xml:space="preserve"> play an important part. By acting in a safe manner we can protect ourselves, and protect those around us, helping Victoria to move Towards Zero.</w:t>
      </w:r>
      <w:r w:rsidR="00B10EF2">
        <w:t xml:space="preserve"> </w:t>
      </w:r>
      <w:r w:rsidR="00753088">
        <w:t>Reducing d</w:t>
      </w:r>
      <w:r w:rsidR="00B10EF2">
        <w:t xml:space="preserve">rink </w:t>
      </w:r>
      <w:r w:rsidR="00753088">
        <w:t xml:space="preserve">and drug </w:t>
      </w:r>
      <w:r w:rsidR="00B10EF2">
        <w:t xml:space="preserve">driving, </w:t>
      </w:r>
      <w:r w:rsidR="00753088">
        <w:t>helping novice drivers to make safer decisions and encouraging drivers, cyclists, pedestrians and motorcyclists to share the road are examples of a Safe System approach to safer road users.</w:t>
      </w:r>
    </w:p>
    <w:p w:rsidR="00433398" w:rsidRDefault="0092079E" w:rsidP="00211517">
      <w:r>
        <w:t>A</w:t>
      </w:r>
      <w:r w:rsidR="002C6785">
        <w:t>ll applicants</w:t>
      </w:r>
      <w:r>
        <w:t xml:space="preserve"> are encouraged</w:t>
      </w:r>
      <w:r w:rsidR="002C6785">
        <w:t xml:space="preserve"> to complete the Towards Zero eLearning Module (</w:t>
      </w:r>
      <w:r>
        <w:t>TAC website listed</w:t>
      </w:r>
      <w:r w:rsidR="002C6785">
        <w:t xml:space="preserve"> below).</w:t>
      </w:r>
    </w:p>
    <w:p w:rsidR="002C6785" w:rsidRPr="00DD29DB" w:rsidRDefault="002C6785" w:rsidP="00DD29DB">
      <w:pPr>
        <w:pStyle w:val="Heading3"/>
        <w:rPr>
          <w:lang w:val="en"/>
        </w:rPr>
      </w:pPr>
      <w:r w:rsidRPr="00DD29DB">
        <w:rPr>
          <w:lang w:val="en"/>
        </w:rPr>
        <w:t>M</w:t>
      </w:r>
      <w:r w:rsidR="000C12CC" w:rsidRPr="00DD29DB">
        <w:rPr>
          <w:lang w:val="en"/>
        </w:rPr>
        <w:t xml:space="preserve">ore information about </w:t>
      </w:r>
      <w:r w:rsidR="00B10EF2">
        <w:rPr>
          <w:lang w:val="en"/>
        </w:rPr>
        <w:t xml:space="preserve">the Safe System approach </w:t>
      </w:r>
      <w:r w:rsidR="000C12CC" w:rsidRPr="00DD29DB">
        <w:rPr>
          <w:lang w:val="en"/>
        </w:rPr>
        <w:t>can be found online</w:t>
      </w:r>
      <w:r w:rsidRPr="00DD29DB">
        <w:rPr>
          <w:lang w:val="en"/>
        </w:rPr>
        <w:t>:</w:t>
      </w:r>
    </w:p>
    <w:p w:rsidR="00B10EF2" w:rsidRDefault="00B10EF2" w:rsidP="00E80DAA">
      <w:pPr>
        <w:autoSpaceDE w:val="0"/>
        <w:autoSpaceDN w:val="0"/>
        <w:adjustRightInd w:val="0"/>
        <w:spacing w:before="0" w:after="0" w:line="240" w:lineRule="auto"/>
      </w:pPr>
    </w:p>
    <w:p w:rsidR="00B10EF2" w:rsidRDefault="00B10EF2" w:rsidP="00B10EF2">
      <w:pPr>
        <w:autoSpaceDE w:val="0"/>
        <w:autoSpaceDN w:val="0"/>
        <w:adjustRightInd w:val="0"/>
        <w:spacing w:before="0" w:after="0" w:line="240" w:lineRule="auto"/>
      </w:pPr>
      <w:r>
        <w:t>Towards Zero</w:t>
      </w:r>
    </w:p>
    <w:p w:rsidR="00B10EF2" w:rsidRPr="00B10EF2" w:rsidRDefault="00B10EF2" w:rsidP="00B10EF2">
      <w:pPr>
        <w:autoSpaceDE w:val="0"/>
        <w:autoSpaceDN w:val="0"/>
        <w:adjustRightInd w:val="0"/>
        <w:spacing w:before="0" w:after="0" w:line="240" w:lineRule="auto"/>
        <w:rPr>
          <w:rStyle w:val="Hyperlink"/>
        </w:rPr>
      </w:pPr>
      <w:r w:rsidRPr="00B10EF2">
        <w:rPr>
          <w:rStyle w:val="Hyperlink"/>
        </w:rPr>
        <w:t>https://www.towardszero.vic.gov.au/</w:t>
      </w:r>
    </w:p>
    <w:p w:rsidR="00B10EF2" w:rsidRDefault="00B10EF2" w:rsidP="00B10EF2">
      <w:pPr>
        <w:autoSpaceDE w:val="0"/>
        <w:autoSpaceDN w:val="0"/>
        <w:adjustRightInd w:val="0"/>
        <w:spacing w:before="0" w:after="0" w:line="240" w:lineRule="auto"/>
      </w:pPr>
    </w:p>
    <w:p w:rsidR="00B10EF2" w:rsidRDefault="00B10EF2" w:rsidP="00B10EF2">
      <w:pPr>
        <w:autoSpaceDE w:val="0"/>
        <w:autoSpaceDN w:val="0"/>
        <w:adjustRightInd w:val="0"/>
        <w:spacing w:before="0" w:after="0" w:line="240" w:lineRule="auto"/>
      </w:pPr>
      <w:r>
        <w:t>TAC</w:t>
      </w:r>
    </w:p>
    <w:p w:rsidR="00B10EF2" w:rsidRDefault="007B1635" w:rsidP="00B10EF2">
      <w:pPr>
        <w:autoSpaceDE w:val="0"/>
        <w:autoSpaceDN w:val="0"/>
        <w:adjustRightInd w:val="0"/>
        <w:spacing w:before="0" w:after="0" w:line="240" w:lineRule="auto"/>
      </w:pPr>
      <w:hyperlink r:id="rId13" w:history="1">
        <w:r w:rsidR="00B10EF2" w:rsidRPr="00124DDD">
          <w:rPr>
            <w:rStyle w:val="Hyperlink"/>
          </w:rPr>
          <w:t>www.tac.vic.gov.au/road-safety/towards-zero</w:t>
        </w:r>
      </w:hyperlink>
    </w:p>
    <w:p w:rsidR="00B10EF2" w:rsidRDefault="00B10EF2" w:rsidP="00E80DAA">
      <w:pPr>
        <w:autoSpaceDE w:val="0"/>
        <w:autoSpaceDN w:val="0"/>
        <w:adjustRightInd w:val="0"/>
        <w:spacing w:before="0" w:after="0" w:line="240" w:lineRule="auto"/>
      </w:pPr>
    </w:p>
    <w:p w:rsidR="00B10EF2" w:rsidRDefault="00B10EF2">
      <w:pPr>
        <w:spacing w:before="0" w:after="0" w:line="240" w:lineRule="auto"/>
        <w:rPr>
          <w:rFonts w:eastAsia="Times New Roman"/>
          <w:b/>
          <w:bCs/>
          <w:color w:val="4B306A"/>
          <w:sz w:val="36"/>
          <w:szCs w:val="36"/>
        </w:rPr>
      </w:pPr>
      <w:r>
        <w:br w:type="page"/>
      </w:r>
    </w:p>
    <w:p w:rsidR="00E60B93" w:rsidRPr="00B80750" w:rsidRDefault="003D0A6F" w:rsidP="00B80750">
      <w:pPr>
        <w:pStyle w:val="Heading1"/>
      </w:pPr>
      <w:bookmarkStart w:id="3" w:name="_Toc466989277"/>
      <w:r>
        <w:lastRenderedPageBreak/>
        <w:t xml:space="preserve">What is the </w:t>
      </w:r>
      <w:r w:rsidR="00AE2923">
        <w:t>Youth Grants</w:t>
      </w:r>
      <w:r w:rsidR="002C6785">
        <w:t xml:space="preserve"> Program</w:t>
      </w:r>
      <w:r>
        <w:t>?</w:t>
      </w:r>
      <w:bookmarkEnd w:id="3"/>
    </w:p>
    <w:p w:rsidR="00E60B93" w:rsidRPr="00E60B93" w:rsidRDefault="00E60B93" w:rsidP="003E0722">
      <w:pPr>
        <w:pStyle w:val="Heading3"/>
      </w:pPr>
      <w:r w:rsidRPr="00E60B93">
        <w:t>The Transport Accident Commissio</w:t>
      </w:r>
      <w:r w:rsidR="004F389A">
        <w:t>n</w:t>
      </w:r>
      <w:r w:rsidR="00542890">
        <w:t xml:space="preserve"> (TAC)</w:t>
      </w:r>
    </w:p>
    <w:p w:rsidR="00E60B93" w:rsidRDefault="00542890" w:rsidP="00B10EF2">
      <w:r>
        <w:t>The TAC</w:t>
      </w:r>
      <w:r w:rsidR="000C6851">
        <w:t xml:space="preserve"> </w:t>
      </w:r>
      <w:r w:rsidR="00437851">
        <w:t xml:space="preserve">manages Victoria’s compulsory, no-fault insurance scheme for transport injuries. It </w:t>
      </w:r>
      <w:r w:rsidR="000C12CC">
        <w:t>works with road safety stakeholders and invests in road safety programs to help reduce the level of death and injury across the state.</w:t>
      </w:r>
      <w:r w:rsidR="00B10EF2">
        <w:t xml:space="preserve"> The TAC supports the Safe System approach to road safety</w:t>
      </w:r>
      <w:r w:rsidR="008822ED">
        <w:t>.</w:t>
      </w:r>
    </w:p>
    <w:p w:rsidR="000C6851" w:rsidRDefault="003E0722" w:rsidP="00211517">
      <w:r w:rsidRPr="00F37F70">
        <w:t xml:space="preserve">A safe road network is a shared responsibility in which </w:t>
      </w:r>
      <w:r w:rsidR="00F11225">
        <w:t xml:space="preserve">we </w:t>
      </w:r>
      <w:r w:rsidRPr="00F37F70">
        <w:t xml:space="preserve">all play an important </w:t>
      </w:r>
      <w:r w:rsidR="00F11225">
        <w:t>role</w:t>
      </w:r>
      <w:r w:rsidRPr="00F37F70">
        <w:t>. By acting in a safe manner we can protect ourselves, and protect those around us, helping Victoria to move Towards Zero.</w:t>
      </w:r>
      <w:r>
        <w:t xml:space="preserve"> </w:t>
      </w:r>
    </w:p>
    <w:p w:rsidR="004D4884" w:rsidRDefault="003E0722" w:rsidP="00211517">
      <w:r w:rsidRPr="00F37F70">
        <w:t xml:space="preserve">This can be achieved when companies, communities and people take responsibility for road safety. </w:t>
      </w:r>
      <w:r w:rsidR="000B06CA">
        <w:t>T</w:t>
      </w:r>
      <w:r w:rsidR="004D4884" w:rsidRPr="003E0722">
        <w:t xml:space="preserve">he TAC recognizes the importance </w:t>
      </w:r>
      <w:r w:rsidR="00F11225">
        <w:t xml:space="preserve">of </w:t>
      </w:r>
      <w:r w:rsidR="004D4884">
        <w:t xml:space="preserve">working with </w:t>
      </w:r>
      <w:r w:rsidR="000B06CA">
        <w:t>young people in Victoria</w:t>
      </w:r>
      <w:r w:rsidR="004D4884">
        <w:t xml:space="preserve"> </w:t>
      </w:r>
      <w:r w:rsidR="004F499C">
        <w:t>t</w:t>
      </w:r>
      <w:r w:rsidR="009B78D0">
        <w:t xml:space="preserve">o </w:t>
      </w:r>
      <w:r w:rsidR="00F11225">
        <w:t>promote the safe systems approach and enable</w:t>
      </w:r>
      <w:r w:rsidR="009B78D0">
        <w:t xml:space="preserve"> </w:t>
      </w:r>
      <w:r w:rsidR="005108C6">
        <w:t>safer road users</w:t>
      </w:r>
      <w:r w:rsidR="000B06CA">
        <w:t xml:space="preserve"> </w:t>
      </w:r>
      <w:r w:rsidR="00C65A13">
        <w:t>for</w:t>
      </w:r>
      <w:r w:rsidR="000B06CA">
        <w:t xml:space="preserve"> the future</w:t>
      </w:r>
      <w:r w:rsidR="004D4884">
        <w:t xml:space="preserve">. </w:t>
      </w:r>
    </w:p>
    <w:p w:rsidR="00A948B9" w:rsidRPr="004C5162" w:rsidRDefault="00A948B9" w:rsidP="00A948B9">
      <w:pPr>
        <w:pStyle w:val="Heading3"/>
      </w:pPr>
      <w:r>
        <w:t>Why is TAC supporting programs for youth?</w:t>
      </w:r>
    </w:p>
    <w:p w:rsidR="00A948B9" w:rsidRDefault="00A948B9" w:rsidP="00211517">
      <w:r>
        <w:t>Young people are parti</w:t>
      </w:r>
      <w:r w:rsidR="00DC4CC1">
        <w:t xml:space="preserve">cularly vulnerable road users. </w:t>
      </w:r>
      <w:r>
        <w:t xml:space="preserve">A quarter of all road </w:t>
      </w:r>
      <w:r w:rsidR="00DC4CC1">
        <w:t xml:space="preserve">deaths involve a young driver. </w:t>
      </w:r>
      <w:r>
        <w:t xml:space="preserve">No two young people are the same but, as a group, they </w:t>
      </w:r>
      <w:r w:rsidR="000169BD">
        <w:t>are less experienced on the road, more likely to be involved in risk taking, drive older cars with fewer safety features and spend more of their time driving at night, a particularly risky time for an inexperienced driver.</w:t>
      </w:r>
    </w:p>
    <w:p w:rsidR="000169BD" w:rsidRPr="00753088" w:rsidRDefault="000169BD" w:rsidP="00211517">
      <w:r>
        <w:t>TAC sees the benefit of strengthening young people’s resilience</w:t>
      </w:r>
      <w:r w:rsidR="00161CF7">
        <w:t xml:space="preserve"> and emotional awareness</w:t>
      </w:r>
      <w:r w:rsidR="00764ABD">
        <w:t>, building their sense of connectedness</w:t>
      </w:r>
      <w:r>
        <w:t xml:space="preserve"> and</w:t>
      </w:r>
      <w:r w:rsidR="00764ABD">
        <w:t xml:space="preserve"> supporting</w:t>
      </w:r>
      <w:r>
        <w:t xml:space="preserve"> their capacity to </w:t>
      </w:r>
      <w:r w:rsidR="00764ABD">
        <w:t xml:space="preserve">make </w:t>
      </w:r>
      <w:r w:rsidR="00161CF7">
        <w:t xml:space="preserve">safer choices in face of peer pressure to take risks. </w:t>
      </w:r>
      <w:r w:rsidR="00753088">
        <w:t>A</w:t>
      </w:r>
      <w:r w:rsidR="00D2480B">
        <w:t xml:space="preserve">ssisting </w:t>
      </w:r>
      <w:r w:rsidR="00753088">
        <w:t>young people</w:t>
      </w:r>
      <w:r w:rsidR="00D2480B">
        <w:t xml:space="preserve"> to </w:t>
      </w:r>
      <w:r w:rsidR="00D44B89">
        <w:t>effectively mana</w:t>
      </w:r>
      <w:r w:rsidR="00753088">
        <w:t xml:space="preserve">ge potentially risky situations has a significant road safety value, </w:t>
      </w:r>
      <w:r w:rsidR="00496B92">
        <w:t>but</w:t>
      </w:r>
      <w:r w:rsidR="00753088">
        <w:t xml:space="preserve"> also much wider benefits in adolescent health and wellbeing. </w:t>
      </w:r>
    </w:p>
    <w:p w:rsidR="006B208A" w:rsidRPr="004C5162" w:rsidRDefault="00D6655F" w:rsidP="003E0722">
      <w:pPr>
        <w:pStyle w:val="Heading3"/>
      </w:pPr>
      <w:r>
        <w:t>The</w:t>
      </w:r>
      <w:r w:rsidR="004C5162" w:rsidRPr="004C5162">
        <w:t xml:space="preserve"> Youth Grants </w:t>
      </w:r>
      <w:r w:rsidR="007D01B9">
        <w:t>Program</w:t>
      </w:r>
    </w:p>
    <w:p w:rsidR="001A1F0E" w:rsidRDefault="00F37F70" w:rsidP="00211517">
      <w:r>
        <w:t xml:space="preserve">The TAC is </w:t>
      </w:r>
      <w:r w:rsidR="003E0722">
        <w:t>offering funding to youth-</w:t>
      </w:r>
      <w:r w:rsidR="00161CF7">
        <w:t xml:space="preserve">focussed </w:t>
      </w:r>
      <w:r w:rsidR="003E0722">
        <w:t xml:space="preserve">organisations that are </w:t>
      </w:r>
      <w:r w:rsidR="007D01B9">
        <w:t>currently providing programs</w:t>
      </w:r>
      <w:r w:rsidR="003E0722">
        <w:t xml:space="preserve"> to build </w:t>
      </w:r>
      <w:r w:rsidR="00591D66">
        <w:t xml:space="preserve">and enhance </w:t>
      </w:r>
      <w:r w:rsidR="00DC4CC1">
        <w:t>the</w:t>
      </w:r>
      <w:r w:rsidR="00161CF7">
        <w:t xml:space="preserve"> </w:t>
      </w:r>
      <w:r w:rsidR="001A1F0E">
        <w:t>protective factors</w:t>
      </w:r>
      <w:r w:rsidR="00DC4CC1">
        <w:t xml:space="preserve"> for at-risk youth</w:t>
      </w:r>
      <w:r w:rsidR="007D01AC">
        <w:t>. The Youth Grants Program aims</w:t>
      </w:r>
      <w:r w:rsidR="001A1F0E">
        <w:t xml:space="preserve"> to enhance the breadth of outcomes of these programs</w:t>
      </w:r>
      <w:r w:rsidR="00F00BC4">
        <w:t xml:space="preserve">, with the effect of equipping </w:t>
      </w:r>
      <w:r w:rsidR="00DC4CC1">
        <w:t>participants</w:t>
      </w:r>
      <w:r w:rsidR="00F00BC4">
        <w:t xml:space="preserve"> to make safer choices and, thereby, </w:t>
      </w:r>
      <w:r w:rsidR="005C669E">
        <w:t>enabling young Victorian people to become safer drivers.</w:t>
      </w:r>
    </w:p>
    <w:p w:rsidR="00DA2734" w:rsidRDefault="00496B92" w:rsidP="004F499C">
      <w:r>
        <w:t>T</w:t>
      </w:r>
      <w:r w:rsidR="004F499C">
        <w:t xml:space="preserve">he TAC </w:t>
      </w:r>
      <w:r>
        <w:t xml:space="preserve">does not intend to </w:t>
      </w:r>
      <w:r w:rsidR="004F499C">
        <w:t xml:space="preserve">mandate the type or design of programs that </w:t>
      </w:r>
      <w:r w:rsidR="000957B6">
        <w:t>will</w:t>
      </w:r>
      <w:r w:rsidR="004F499C">
        <w:t xml:space="preserve"> be funded </w:t>
      </w:r>
      <w:r w:rsidR="00D6655F">
        <w:t xml:space="preserve">through the </w:t>
      </w:r>
      <w:r w:rsidR="004F499C">
        <w:t>Youth Grants</w:t>
      </w:r>
      <w:r w:rsidR="00D6655F">
        <w:t xml:space="preserve"> Program</w:t>
      </w:r>
      <w:r w:rsidR="004F499C">
        <w:t xml:space="preserve">. </w:t>
      </w:r>
      <w:r w:rsidR="00D6655F">
        <w:t xml:space="preserve">The TAC </w:t>
      </w:r>
      <w:r w:rsidR="00DA2734">
        <w:t>will</w:t>
      </w:r>
      <w:r w:rsidR="00EC1FF0">
        <w:t xml:space="preserve"> look </w:t>
      </w:r>
      <w:r w:rsidR="004F499C">
        <w:t xml:space="preserve">to </w:t>
      </w:r>
      <w:r w:rsidR="00D6655F">
        <w:t xml:space="preserve">support </w:t>
      </w:r>
      <w:r w:rsidR="004F499C">
        <w:t xml:space="preserve">existing </w:t>
      </w:r>
      <w:r w:rsidR="00EC1FF0">
        <w:t xml:space="preserve">and effective </w:t>
      </w:r>
      <w:r w:rsidR="004F499C">
        <w:t>programs</w:t>
      </w:r>
      <w:r w:rsidR="00EC1FF0">
        <w:t xml:space="preserve"> to</w:t>
      </w:r>
      <w:r w:rsidR="004F499C">
        <w:t xml:space="preserve"> enhance their focus on building protective factors for at risk young people.</w:t>
      </w:r>
      <w:r w:rsidR="004F499C" w:rsidRPr="002B03D6">
        <w:t xml:space="preserve"> </w:t>
      </w:r>
    </w:p>
    <w:p w:rsidR="004F499C" w:rsidRPr="004F499C" w:rsidRDefault="004F499C" w:rsidP="004F499C">
      <w:r>
        <w:t xml:space="preserve">The evidence base that links protective factors and high risk drivers is presented in </w:t>
      </w:r>
      <w:r w:rsidR="000957B6">
        <w:t xml:space="preserve">Appendix </w:t>
      </w:r>
      <w:r w:rsidR="008850AA">
        <w:t>1</w:t>
      </w:r>
      <w:r w:rsidR="000957B6">
        <w:t xml:space="preserve"> -</w:t>
      </w:r>
      <w:r w:rsidR="00DA2734">
        <w:t xml:space="preserve"> </w:t>
      </w:r>
      <w:r w:rsidR="002D2C1E">
        <w:t>Guidance</w:t>
      </w:r>
      <w:r w:rsidR="000957B6">
        <w:t xml:space="preserve"> for </w:t>
      </w:r>
      <w:r w:rsidR="00EC1FF0">
        <w:t>Identifying Risk and Protective Factors for</w:t>
      </w:r>
      <w:r>
        <w:t xml:space="preserve"> Young People.</w:t>
      </w:r>
      <w:r w:rsidR="000957B6">
        <w:t xml:space="preserve"> </w:t>
      </w:r>
      <w:r w:rsidR="00496B92">
        <w:t>A</w:t>
      </w:r>
      <w:r w:rsidR="000957B6">
        <w:t xml:space="preserve">pplications must demonstrate </w:t>
      </w:r>
      <w:r w:rsidR="008850AA">
        <w:t xml:space="preserve">clear </w:t>
      </w:r>
      <w:r w:rsidR="00496B92">
        <w:t>alignment with these guidelines, and must set out the research and evidence that underpins the applicant’s choice of program design.</w:t>
      </w:r>
    </w:p>
    <w:p w:rsidR="000957B6" w:rsidRDefault="000957B6" w:rsidP="000957B6">
      <w:r>
        <w:t>This is a one-off progra</w:t>
      </w:r>
      <w:r w:rsidR="00496B92">
        <w:t>m that will provide the successful applicants</w:t>
      </w:r>
      <w:r w:rsidR="00241B3B">
        <w:t xml:space="preserve"> with</w:t>
      </w:r>
      <w:r w:rsidR="00496B92">
        <w:t xml:space="preserve"> funding for up to three years</w:t>
      </w:r>
      <w:r>
        <w:t>.</w:t>
      </w:r>
    </w:p>
    <w:p w:rsidR="00EC1FF0" w:rsidRDefault="00EC1FF0" w:rsidP="000957B6"/>
    <w:p w:rsidR="004D1FAF" w:rsidRDefault="004D1FAF">
      <w:pPr>
        <w:spacing w:before="0" w:after="0" w:line="240" w:lineRule="auto"/>
        <w:rPr>
          <w:rFonts w:eastAsia="Times New Roman"/>
          <w:b/>
          <w:bCs/>
          <w:color w:val="4B306A"/>
          <w:sz w:val="36"/>
          <w:szCs w:val="36"/>
        </w:rPr>
      </w:pPr>
      <w:r>
        <w:br w:type="page"/>
      </w:r>
    </w:p>
    <w:p w:rsidR="00E37CE5" w:rsidRDefault="003D0A6F" w:rsidP="00E37CE5">
      <w:pPr>
        <w:pStyle w:val="Heading1"/>
      </w:pPr>
      <w:bookmarkStart w:id="4" w:name="_Toc466989278"/>
      <w:r>
        <w:lastRenderedPageBreak/>
        <w:t>Who can apply for Funding?</w:t>
      </w:r>
      <w:bookmarkEnd w:id="4"/>
    </w:p>
    <w:p w:rsidR="00B556E5" w:rsidRDefault="008540FF" w:rsidP="00B556E5">
      <w:r>
        <w:t xml:space="preserve">The </w:t>
      </w:r>
      <w:r w:rsidR="00E33224">
        <w:t>Youth Grants</w:t>
      </w:r>
      <w:r>
        <w:t xml:space="preserve"> </w:t>
      </w:r>
      <w:r w:rsidR="00DA2734">
        <w:t xml:space="preserve">Program </w:t>
      </w:r>
      <w:r>
        <w:t>will</w:t>
      </w:r>
      <w:r w:rsidR="00E33224">
        <w:t xml:space="preserve"> fund Vict</w:t>
      </w:r>
      <w:r w:rsidR="008A27FE">
        <w:t>orian youth-</w:t>
      </w:r>
      <w:r w:rsidR="0052410C">
        <w:t>focused</w:t>
      </w:r>
      <w:r w:rsidR="008A27FE">
        <w:t xml:space="preserve"> organisations that deliver services aimed at</w:t>
      </w:r>
      <w:r w:rsidR="00E33224">
        <w:t>:</w:t>
      </w:r>
    </w:p>
    <w:p w:rsidR="00E33224" w:rsidRDefault="008A27FE" w:rsidP="004627F9">
      <w:pPr>
        <w:pStyle w:val="ListParagraph"/>
        <w:numPr>
          <w:ilvl w:val="0"/>
          <w:numId w:val="10"/>
        </w:numPr>
      </w:pPr>
      <w:r>
        <w:t xml:space="preserve">Enhancing </w:t>
      </w:r>
      <w:r w:rsidR="00E33224">
        <w:t>protective factors</w:t>
      </w:r>
      <w:r w:rsidR="00DA2734">
        <w:t xml:space="preserve"> </w:t>
      </w:r>
      <w:r w:rsidR="005B6FD6">
        <w:t xml:space="preserve">for </w:t>
      </w:r>
      <w:r w:rsidR="00DA2734">
        <w:t>at-</w:t>
      </w:r>
      <w:r>
        <w:t>risk youth</w:t>
      </w:r>
      <w:r w:rsidR="00DA2734">
        <w:t xml:space="preserve"> in the community</w:t>
      </w:r>
      <w:r w:rsidR="008822ED">
        <w:t>.</w:t>
      </w:r>
    </w:p>
    <w:p w:rsidR="00E33224" w:rsidRDefault="008A27FE" w:rsidP="004627F9">
      <w:pPr>
        <w:pStyle w:val="ListParagraph"/>
        <w:numPr>
          <w:ilvl w:val="0"/>
          <w:numId w:val="10"/>
        </w:numPr>
      </w:pPr>
      <w:r>
        <w:t>Demonstrating a</w:t>
      </w:r>
      <w:r w:rsidR="00E33224">
        <w:t xml:space="preserve"> commitment to best practice</w:t>
      </w:r>
      <w:r w:rsidR="008822ED">
        <w:t>.</w:t>
      </w:r>
    </w:p>
    <w:p w:rsidR="001D3140" w:rsidRDefault="00DA2734" w:rsidP="001D3140">
      <w:pPr>
        <w:pStyle w:val="ListParagraph"/>
        <w:numPr>
          <w:ilvl w:val="0"/>
          <w:numId w:val="10"/>
        </w:numPr>
      </w:pPr>
      <w:r>
        <w:t xml:space="preserve">Promoting a broader </w:t>
      </w:r>
      <w:r w:rsidR="008A27FE">
        <w:t xml:space="preserve">understanding </w:t>
      </w:r>
      <w:r w:rsidR="00102D39">
        <w:t xml:space="preserve">within the community </w:t>
      </w:r>
      <w:r w:rsidR="008A27FE">
        <w:t>of the Victorian Government’s</w:t>
      </w:r>
      <w:r w:rsidR="00B556E5">
        <w:t xml:space="preserve"> Towards Zero </w:t>
      </w:r>
      <w:r w:rsidR="00A45480">
        <w:t>approach</w:t>
      </w:r>
      <w:r>
        <w:t>.</w:t>
      </w:r>
      <w:r w:rsidR="008A27FE">
        <w:t xml:space="preserve"> </w:t>
      </w:r>
    </w:p>
    <w:p w:rsidR="00E33224" w:rsidRDefault="00E33224" w:rsidP="00E33224">
      <w:r>
        <w:t xml:space="preserve">Individuals cannot apply for funding and there are </w:t>
      </w:r>
      <w:r w:rsidR="008A27FE">
        <w:t>some</w:t>
      </w:r>
      <w:r>
        <w:t xml:space="preserve"> rules about the organisations that can apply:</w:t>
      </w:r>
    </w:p>
    <w:p w:rsidR="005D1536" w:rsidRDefault="005D1536" w:rsidP="005D1536">
      <w:pPr>
        <w:pStyle w:val="ListParagraph"/>
        <w:numPr>
          <w:ilvl w:val="0"/>
          <w:numId w:val="9"/>
        </w:numPr>
        <w:autoSpaceDE w:val="0"/>
        <w:autoSpaceDN w:val="0"/>
        <w:adjustRightInd w:val="0"/>
        <w:spacing w:before="0" w:after="0" w:line="360" w:lineRule="auto"/>
      </w:pPr>
      <w:r>
        <w:t>Y</w:t>
      </w:r>
      <w:r w:rsidRPr="00260F61">
        <w:t>our organisation</w:t>
      </w:r>
      <w:r>
        <w:t xml:space="preserve"> must</w:t>
      </w:r>
      <w:r w:rsidRPr="00260F61">
        <w:t xml:space="preserve"> be an incorporated body</w:t>
      </w:r>
      <w:r>
        <w:t>.</w:t>
      </w:r>
    </w:p>
    <w:p w:rsidR="00496B92" w:rsidRDefault="00496B92" w:rsidP="005D1536">
      <w:pPr>
        <w:pStyle w:val="ListParagraph"/>
        <w:numPr>
          <w:ilvl w:val="0"/>
          <w:numId w:val="9"/>
        </w:numPr>
        <w:autoSpaceDE w:val="0"/>
        <w:autoSpaceDN w:val="0"/>
        <w:adjustRightInd w:val="0"/>
        <w:spacing w:before="0" w:after="0" w:line="360" w:lineRule="auto"/>
      </w:pPr>
      <w:r>
        <w:t>Your organisation must have an ABN or and ACN.</w:t>
      </w:r>
    </w:p>
    <w:p w:rsidR="00496B92" w:rsidRDefault="00496B92" w:rsidP="005D1536">
      <w:pPr>
        <w:pStyle w:val="ListParagraph"/>
        <w:numPr>
          <w:ilvl w:val="0"/>
          <w:numId w:val="9"/>
        </w:numPr>
        <w:autoSpaceDE w:val="0"/>
        <w:autoSpaceDN w:val="0"/>
        <w:adjustRightInd w:val="0"/>
        <w:spacing w:before="0" w:after="0" w:line="360" w:lineRule="auto"/>
      </w:pPr>
      <w:r>
        <w:t>Your organisations must be registered for GST.</w:t>
      </w:r>
    </w:p>
    <w:p w:rsidR="00E10FCE" w:rsidRDefault="00E33224" w:rsidP="00496B92">
      <w:pPr>
        <w:pStyle w:val="ListParagraph"/>
        <w:numPr>
          <w:ilvl w:val="0"/>
          <w:numId w:val="9"/>
        </w:numPr>
        <w:autoSpaceDE w:val="0"/>
        <w:autoSpaceDN w:val="0"/>
        <w:adjustRightInd w:val="0"/>
        <w:spacing w:before="0" w:after="0" w:line="360" w:lineRule="auto"/>
      </w:pPr>
      <w:r w:rsidRPr="00260F61">
        <w:t>You will need to show your organisation is</w:t>
      </w:r>
      <w:r>
        <w:t xml:space="preserve"> </w:t>
      </w:r>
      <w:r w:rsidRPr="00260F61">
        <w:t>financially viable.</w:t>
      </w:r>
    </w:p>
    <w:p w:rsidR="008A27FE" w:rsidRPr="008A27FE" w:rsidRDefault="00E10FCE" w:rsidP="00496B92">
      <w:pPr>
        <w:pStyle w:val="ListParagraph"/>
        <w:numPr>
          <w:ilvl w:val="0"/>
          <w:numId w:val="9"/>
        </w:numPr>
        <w:autoSpaceDE w:val="0"/>
        <w:autoSpaceDN w:val="0"/>
        <w:adjustRightInd w:val="0"/>
        <w:spacing w:before="0" w:after="0" w:line="360" w:lineRule="auto"/>
      </w:pPr>
      <w:r>
        <w:t>Y</w:t>
      </w:r>
      <w:r w:rsidR="00E33224" w:rsidRPr="00260F61">
        <w:t>our</w:t>
      </w:r>
      <w:r w:rsidR="00E33224">
        <w:t xml:space="preserve"> </w:t>
      </w:r>
      <w:r w:rsidR="00E33224" w:rsidRPr="00260F61">
        <w:t xml:space="preserve">application </w:t>
      </w:r>
      <w:r w:rsidR="00BC14CA">
        <w:t xml:space="preserve">must </w:t>
      </w:r>
      <w:r w:rsidR="00E33224" w:rsidRPr="00260F61">
        <w:t>include your organisation’s</w:t>
      </w:r>
      <w:r w:rsidR="00E33224">
        <w:t xml:space="preserve"> </w:t>
      </w:r>
      <w:r w:rsidR="00E33224" w:rsidRPr="00260F61">
        <w:t>audited financial statements</w:t>
      </w:r>
      <w:r w:rsidR="00102D39">
        <w:t>.</w:t>
      </w:r>
    </w:p>
    <w:p w:rsidR="00A4529A" w:rsidRPr="000E7E66" w:rsidRDefault="001D3140" w:rsidP="00A4529A">
      <w:r>
        <w:t>The Youth Grant</w:t>
      </w:r>
      <w:r w:rsidR="00A4529A">
        <w:t>s</w:t>
      </w:r>
      <w:r>
        <w:t xml:space="preserve"> </w:t>
      </w:r>
      <w:r w:rsidR="00A4529A">
        <w:t>P</w:t>
      </w:r>
      <w:r>
        <w:t xml:space="preserve">rogram is intended to build on existing youth programs and </w:t>
      </w:r>
      <w:r w:rsidRPr="00A4529A">
        <w:rPr>
          <w:u w:val="single"/>
        </w:rPr>
        <w:t>will not fund one-off projects</w:t>
      </w:r>
      <w:r>
        <w:t>.</w:t>
      </w:r>
      <w:r w:rsidR="00A4529A">
        <w:t xml:space="preserve"> </w:t>
      </w:r>
      <w:r w:rsidR="00A4529A" w:rsidRPr="000E7E66">
        <w:t xml:space="preserve">Applicants that are </w:t>
      </w:r>
      <w:r w:rsidR="00A4529A">
        <w:t xml:space="preserve">either </w:t>
      </w:r>
      <w:r w:rsidR="00A4529A" w:rsidRPr="000E7E66">
        <w:t xml:space="preserve">successful </w:t>
      </w:r>
      <w:r w:rsidR="00A4529A">
        <w:t>or</w:t>
      </w:r>
      <w:r w:rsidR="00A4529A" w:rsidRPr="000E7E66">
        <w:t xml:space="preserve"> unsuccessful in the first round of funding will be eligible to apply for funding in the second</w:t>
      </w:r>
      <w:r w:rsidR="00A4529A">
        <w:t xml:space="preserve"> funding</w:t>
      </w:r>
      <w:r w:rsidR="00A4529A" w:rsidRPr="000E7E66">
        <w:t xml:space="preserve"> round </w:t>
      </w:r>
      <w:r w:rsidR="00A4529A">
        <w:t xml:space="preserve">in </w:t>
      </w:r>
      <w:r w:rsidR="00A4529A" w:rsidRPr="000E7E66">
        <w:t xml:space="preserve">2017. Multiple applications from individual applicants will be considered for funding by the TAC, however, they must be prioritised </w:t>
      </w:r>
      <w:r w:rsidR="00A4529A">
        <w:t xml:space="preserve">for funding </w:t>
      </w:r>
      <w:r w:rsidR="00A4529A" w:rsidRPr="000E7E66">
        <w:t>by the applicant.</w:t>
      </w:r>
    </w:p>
    <w:p w:rsidR="00A4529A" w:rsidRDefault="00A4529A" w:rsidP="00A4529A"/>
    <w:p w:rsidR="001D3140" w:rsidRDefault="001D3140">
      <w:pPr>
        <w:spacing w:before="0" w:after="0" w:line="240" w:lineRule="auto"/>
      </w:pPr>
      <w:r>
        <w:br w:type="page"/>
      </w:r>
    </w:p>
    <w:p w:rsidR="00E33224" w:rsidRDefault="003D0A6F" w:rsidP="001D3140">
      <w:pPr>
        <w:pStyle w:val="Heading2"/>
      </w:pPr>
      <w:bookmarkStart w:id="5" w:name="_Toc466989279"/>
      <w:r>
        <w:lastRenderedPageBreak/>
        <w:t>What Projects will be Funded?</w:t>
      </w:r>
      <w:bookmarkEnd w:id="5"/>
    </w:p>
    <w:p w:rsidR="006A6519" w:rsidRPr="006A6519" w:rsidRDefault="006A6519" w:rsidP="00211517">
      <w:r>
        <w:t>The Youth Grants</w:t>
      </w:r>
      <w:r w:rsidR="007338F4">
        <w:t xml:space="preserve"> Program</w:t>
      </w:r>
      <w:r>
        <w:t xml:space="preserve"> </w:t>
      </w:r>
      <w:r w:rsidR="001A3CF2">
        <w:t>is</w:t>
      </w:r>
      <w:r>
        <w:t xml:space="preserve"> an opportunity for youth-</w:t>
      </w:r>
      <w:r w:rsidR="00E8068F">
        <w:t>focus</w:t>
      </w:r>
      <w:r w:rsidR="00D44B89">
        <w:t xml:space="preserve">ed </w:t>
      </w:r>
      <w:r>
        <w:t xml:space="preserve">organisations </w:t>
      </w:r>
      <w:r w:rsidR="007338F4">
        <w:t xml:space="preserve">who are </w:t>
      </w:r>
      <w:r>
        <w:t>already engaging with at</w:t>
      </w:r>
      <w:r w:rsidR="004A5FF2">
        <w:t>-</w:t>
      </w:r>
      <w:r>
        <w:t>risk youth to develop, modify and implement</w:t>
      </w:r>
      <w:r w:rsidR="005F1A2D">
        <w:t xml:space="preserve"> innovative</w:t>
      </w:r>
      <w:r>
        <w:t xml:space="preserve"> programs that will help foster protective factors in </w:t>
      </w:r>
      <w:r w:rsidR="006123B5">
        <w:t>young people throughout Victoria.</w:t>
      </w:r>
    </w:p>
    <w:p w:rsidR="00387BB9" w:rsidRDefault="00211517" w:rsidP="0012350D">
      <w:pPr>
        <w:pStyle w:val="Heading2"/>
      </w:pPr>
      <w:bookmarkStart w:id="6" w:name="_Toc466989280"/>
      <w:r>
        <w:t>C</w:t>
      </w:r>
      <w:r w:rsidR="000B5931">
        <w:t>haracteristics of Effective Programs</w:t>
      </w:r>
      <w:bookmarkEnd w:id="6"/>
    </w:p>
    <w:p w:rsidR="007D1CAC" w:rsidRDefault="0059545B" w:rsidP="007D1CAC">
      <w:r>
        <w:t xml:space="preserve">To be eligible for </w:t>
      </w:r>
      <w:r w:rsidR="004A5FF2">
        <w:t>the</w:t>
      </w:r>
      <w:r>
        <w:t xml:space="preserve"> Youth Grants</w:t>
      </w:r>
      <w:r w:rsidR="004A5FF2">
        <w:t xml:space="preserve"> Program, applicants </w:t>
      </w:r>
      <w:r>
        <w:t xml:space="preserve">must </w:t>
      </w:r>
      <w:r w:rsidR="004A5FF2">
        <w:t>demonstrate</w:t>
      </w:r>
      <w:r>
        <w:t xml:space="preserve"> alignment to </w:t>
      </w:r>
      <w:r w:rsidR="00271408">
        <w:t xml:space="preserve">the following effective program </w:t>
      </w:r>
      <w:r w:rsidR="004D1FAF">
        <w:t>characteristics:</w:t>
      </w:r>
    </w:p>
    <w:p w:rsidR="0059545B" w:rsidRDefault="004D1FAF" w:rsidP="0059545B">
      <w:pPr>
        <w:pStyle w:val="ListParagraph"/>
        <w:numPr>
          <w:ilvl w:val="0"/>
          <w:numId w:val="10"/>
        </w:numPr>
      </w:pPr>
      <w:r>
        <w:t xml:space="preserve">A </w:t>
      </w:r>
      <w:r w:rsidR="004A5FF2">
        <w:t xml:space="preserve">primary </w:t>
      </w:r>
      <w:r>
        <w:t>focus on working</w:t>
      </w:r>
      <w:r w:rsidR="0059545B">
        <w:t xml:space="preserve"> with </w:t>
      </w:r>
      <w:r w:rsidR="009404D8">
        <w:t xml:space="preserve">at-risk </w:t>
      </w:r>
      <w:r w:rsidR="0059545B">
        <w:t>young people to foster protective factors</w:t>
      </w:r>
      <w:r w:rsidR="00A227F0">
        <w:t xml:space="preserve"> for them</w:t>
      </w:r>
      <w:r w:rsidR="0059545B">
        <w:t xml:space="preserve"> (as </w:t>
      </w:r>
      <w:r w:rsidR="00172849">
        <w:t>outlined</w:t>
      </w:r>
      <w:r w:rsidR="0059545B">
        <w:t xml:space="preserve"> in the </w:t>
      </w:r>
      <w:r w:rsidR="004A5FF2">
        <w:t xml:space="preserve">Appendix </w:t>
      </w:r>
      <w:r w:rsidR="008850AA">
        <w:t>1</w:t>
      </w:r>
      <w:r w:rsidR="004A5FF2">
        <w:t xml:space="preserve">- </w:t>
      </w:r>
      <w:r w:rsidR="002D2C1E">
        <w:t>Guidance for Identifying Risk and Protective Factors for Young People</w:t>
      </w:r>
      <w:r w:rsidR="004A5FF2">
        <w:t>)</w:t>
      </w:r>
      <w:r w:rsidR="001D3140">
        <w:t>.</w:t>
      </w:r>
    </w:p>
    <w:p w:rsidR="0015537B" w:rsidRDefault="0015537B" w:rsidP="0059545B">
      <w:pPr>
        <w:pStyle w:val="ListParagraph"/>
        <w:numPr>
          <w:ilvl w:val="0"/>
          <w:numId w:val="10"/>
        </w:numPr>
      </w:pPr>
      <w:r>
        <w:t>Multi-action and integrated programs that are delivered over</w:t>
      </w:r>
      <w:r w:rsidR="004D1FAF">
        <w:t xml:space="preserve"> an extended </w:t>
      </w:r>
      <w:r w:rsidR="0059545B">
        <w:t>period of</w:t>
      </w:r>
      <w:r>
        <w:t xml:space="preserve"> time</w:t>
      </w:r>
      <w:r w:rsidR="009404D8">
        <w:t xml:space="preserve"> (up to three years)</w:t>
      </w:r>
      <w:r w:rsidR="001D3140">
        <w:t>.</w:t>
      </w:r>
    </w:p>
    <w:p w:rsidR="0015537B" w:rsidRDefault="0014154F" w:rsidP="0059545B">
      <w:pPr>
        <w:pStyle w:val="ListParagraph"/>
        <w:numPr>
          <w:ilvl w:val="0"/>
          <w:numId w:val="10"/>
        </w:numPr>
      </w:pPr>
      <w:r>
        <w:t>Use of an evidence base underpinning</w:t>
      </w:r>
      <w:r w:rsidR="003E054C">
        <w:t xml:space="preserve"> your</w:t>
      </w:r>
      <w:r>
        <w:t xml:space="preserve"> proposed</w:t>
      </w:r>
      <w:r w:rsidR="00D44B89">
        <w:t xml:space="preserve"> program, </w:t>
      </w:r>
      <w:r w:rsidR="00572D24">
        <w:t xml:space="preserve">explaining </w:t>
      </w:r>
      <w:r w:rsidR="003E054C">
        <w:t>the</w:t>
      </w:r>
      <w:r w:rsidR="00572D24">
        <w:t xml:space="preserve"> research evidence supports your organisation’s proposed approach to enhancing protective factors for at-risk young people.</w:t>
      </w:r>
      <w:r w:rsidR="005D1536" w:rsidDel="00572D24">
        <w:t xml:space="preserve"> </w:t>
      </w:r>
    </w:p>
    <w:p w:rsidR="00432D42" w:rsidRDefault="00432D42" w:rsidP="0059545B">
      <w:pPr>
        <w:pStyle w:val="ListParagraph"/>
        <w:numPr>
          <w:ilvl w:val="0"/>
          <w:numId w:val="10"/>
        </w:numPr>
      </w:pPr>
      <w:r>
        <w:t xml:space="preserve">Capacity to </w:t>
      </w:r>
      <w:r w:rsidR="004A5FF2">
        <w:t>collect</w:t>
      </w:r>
      <w:r>
        <w:t xml:space="preserve"> and </w:t>
      </w:r>
      <w:r w:rsidR="004A5FF2">
        <w:t>monitor</w:t>
      </w:r>
      <w:r>
        <w:t xml:space="preserve"> data on outputs and outcomes of the project</w:t>
      </w:r>
      <w:r w:rsidR="001D3140">
        <w:t>.</w:t>
      </w:r>
    </w:p>
    <w:p w:rsidR="00211517" w:rsidRDefault="00211517" w:rsidP="0059545B">
      <w:pPr>
        <w:pStyle w:val="ListParagraph"/>
        <w:numPr>
          <w:ilvl w:val="0"/>
          <w:numId w:val="10"/>
        </w:numPr>
      </w:pPr>
      <w:r>
        <w:t>An understanding of, and alignment to, the Towards Zero approach to road safety</w:t>
      </w:r>
      <w:r w:rsidR="001D3140">
        <w:t>.</w:t>
      </w:r>
    </w:p>
    <w:p w:rsidR="00271408" w:rsidRDefault="00271408" w:rsidP="0059545B">
      <w:pPr>
        <w:pStyle w:val="ListParagraph"/>
        <w:numPr>
          <w:ilvl w:val="0"/>
          <w:numId w:val="10"/>
        </w:numPr>
      </w:pPr>
      <w:r>
        <w:t>Willingness to participate in a ‘community of practice’ with other funded projects to promote s</w:t>
      </w:r>
      <w:r w:rsidR="001D3140">
        <w:t>hared learnings and best practic</w:t>
      </w:r>
      <w:r>
        <w:t>e</w:t>
      </w:r>
      <w:r w:rsidR="001D3140">
        <w:t>.</w:t>
      </w:r>
    </w:p>
    <w:p w:rsidR="006A6519" w:rsidRDefault="00432D42" w:rsidP="006A6519">
      <w:pPr>
        <w:pStyle w:val="ListParagraph"/>
        <w:numPr>
          <w:ilvl w:val="0"/>
          <w:numId w:val="10"/>
        </w:numPr>
      </w:pPr>
      <w:r>
        <w:t>Willingness to</w:t>
      </w:r>
      <w:r w:rsidR="009404D8">
        <w:t xml:space="preserve"> </w:t>
      </w:r>
      <w:r>
        <w:t>participate in an external evaluation</w:t>
      </w:r>
      <w:r w:rsidR="004A5FF2">
        <w:t>.</w:t>
      </w:r>
    </w:p>
    <w:p w:rsidR="001A3CF2" w:rsidRDefault="006C0481" w:rsidP="00211517">
      <w:r w:rsidRPr="006C0481">
        <w:t xml:space="preserve">Some </w:t>
      </w:r>
      <w:r w:rsidR="004A5FF2">
        <w:t>applications</w:t>
      </w:r>
      <w:r w:rsidRPr="006C0481">
        <w:t xml:space="preserve"> will not be </w:t>
      </w:r>
      <w:r w:rsidR="004A5FF2">
        <w:t>supported by the TAC</w:t>
      </w:r>
      <w:r w:rsidRPr="006C0481">
        <w:t xml:space="preserve"> </w:t>
      </w:r>
      <w:r w:rsidR="004A5FF2">
        <w:t>due to the existence of alternative funding streams already</w:t>
      </w:r>
      <w:r w:rsidRPr="006C0481">
        <w:t xml:space="preserve"> available </w:t>
      </w:r>
      <w:r w:rsidR="004A5FF2">
        <w:t>to applicants</w:t>
      </w:r>
      <w:r w:rsidR="001A3CF2">
        <w:t xml:space="preserve">. </w:t>
      </w:r>
    </w:p>
    <w:p w:rsidR="004A5FF2" w:rsidRDefault="001A3CF2" w:rsidP="00211517">
      <w:r>
        <w:t>A</w:t>
      </w:r>
      <w:r w:rsidR="004A5FF2">
        <w:t xml:space="preserve">pplications that </w:t>
      </w:r>
      <w:r>
        <w:t>do not</w:t>
      </w:r>
      <w:r w:rsidR="004A5FF2">
        <w:t xml:space="preserve"> demonstrate the key aspects </w:t>
      </w:r>
      <w:r>
        <w:t>and characteristics of an innovative program to foster prot</w:t>
      </w:r>
      <w:r w:rsidR="00E8068F">
        <w:t>ective factors for at-risk youth,</w:t>
      </w:r>
      <w:r>
        <w:t xml:space="preserve"> as well as alignment with the Towards Zero approach, </w:t>
      </w:r>
      <w:r w:rsidR="004A5FF2">
        <w:t>will not be supported.</w:t>
      </w:r>
    </w:p>
    <w:p w:rsidR="006C0481" w:rsidRDefault="004A5FF2" w:rsidP="00211517">
      <w:r>
        <w:t>Applications</w:t>
      </w:r>
      <w:r w:rsidR="006C0481" w:rsidRPr="006C0481">
        <w:t xml:space="preserve"> that won’t be </w:t>
      </w:r>
      <w:r>
        <w:t>supported by the Youth Grants Program</w:t>
      </w:r>
      <w:r w:rsidR="006C0481" w:rsidRPr="006C0481">
        <w:t xml:space="preserve"> include: </w:t>
      </w:r>
    </w:p>
    <w:p w:rsidR="008A27FE" w:rsidRPr="00387BB9" w:rsidRDefault="008A27FE" w:rsidP="00812B49">
      <w:pPr>
        <w:pStyle w:val="ListParagraph"/>
        <w:numPr>
          <w:ilvl w:val="0"/>
          <w:numId w:val="10"/>
        </w:numPr>
      </w:pPr>
      <w:r w:rsidRPr="00387BB9">
        <w:t xml:space="preserve">Projects </w:t>
      </w:r>
      <w:r w:rsidR="004A5FF2">
        <w:t>deemed</w:t>
      </w:r>
      <w:r w:rsidRPr="00387BB9">
        <w:t xml:space="preserve"> more </w:t>
      </w:r>
      <w:r w:rsidR="004A5FF2">
        <w:t>appropriate for</w:t>
      </w:r>
      <w:r w:rsidRPr="00387BB9">
        <w:t xml:space="preserve"> other </w:t>
      </w:r>
      <w:r w:rsidR="006C0481" w:rsidRPr="00387BB9">
        <w:t xml:space="preserve">government </w:t>
      </w:r>
      <w:r w:rsidRPr="00387BB9">
        <w:t>funding strea</w:t>
      </w:r>
      <w:r w:rsidR="000D7193" w:rsidRPr="00387BB9">
        <w:t>ms</w:t>
      </w:r>
      <w:r w:rsidR="008822ED">
        <w:t>.</w:t>
      </w:r>
    </w:p>
    <w:p w:rsidR="006C0481" w:rsidRPr="00387BB9" w:rsidRDefault="004A5FF2" w:rsidP="00812B49">
      <w:pPr>
        <w:pStyle w:val="ListParagraph"/>
        <w:numPr>
          <w:ilvl w:val="0"/>
          <w:numId w:val="10"/>
        </w:numPr>
      </w:pPr>
      <w:r>
        <w:t>Projects with a s</w:t>
      </w:r>
      <w:r w:rsidR="006C0481" w:rsidRPr="00387BB9">
        <w:t xml:space="preserve">pecific road safety </w:t>
      </w:r>
      <w:r>
        <w:t>focus as opposed to youth-based</w:t>
      </w:r>
      <w:r w:rsidR="00810F73" w:rsidRPr="00387BB9">
        <w:t xml:space="preserve"> </w:t>
      </w:r>
      <w:r w:rsidR="00BC14CA">
        <w:t>programs</w:t>
      </w:r>
      <w:r w:rsidR="008822ED">
        <w:t>.</w:t>
      </w:r>
    </w:p>
    <w:p w:rsidR="000D7193" w:rsidRPr="004A5FF2" w:rsidRDefault="008A27FE" w:rsidP="00812B49">
      <w:pPr>
        <w:pStyle w:val="ListParagraph"/>
        <w:numPr>
          <w:ilvl w:val="0"/>
          <w:numId w:val="10"/>
        </w:numPr>
      </w:pPr>
      <w:r w:rsidRPr="004A5FF2">
        <w:t>One</w:t>
      </w:r>
      <w:r w:rsidR="00BC14CA">
        <w:t>-</w:t>
      </w:r>
      <w:r w:rsidRPr="004A5FF2">
        <w:t>off projects</w:t>
      </w:r>
      <w:r w:rsidR="000D7193" w:rsidRPr="004A5FF2">
        <w:t>.</w:t>
      </w:r>
    </w:p>
    <w:p w:rsidR="00B45416" w:rsidRPr="00B45416" w:rsidRDefault="00B45416" w:rsidP="00B45416">
      <w:pPr>
        <w:rPr>
          <w:b/>
          <w:color w:val="auto"/>
          <w:sz w:val="18"/>
        </w:rPr>
      </w:pPr>
    </w:p>
    <w:p w:rsidR="003D0A6F" w:rsidRDefault="003D0A6F">
      <w:pPr>
        <w:spacing w:before="0" w:after="0" w:line="240" w:lineRule="auto"/>
        <w:rPr>
          <w:rFonts w:eastAsia="Times New Roman"/>
          <w:b/>
          <w:bCs/>
          <w:color w:val="4B306A"/>
          <w:sz w:val="36"/>
          <w:szCs w:val="36"/>
        </w:rPr>
      </w:pPr>
      <w:r>
        <w:br w:type="page"/>
      </w:r>
    </w:p>
    <w:p w:rsidR="00235005" w:rsidRDefault="003D0A6F" w:rsidP="00235005">
      <w:pPr>
        <w:pStyle w:val="Heading1"/>
      </w:pPr>
      <w:bookmarkStart w:id="7" w:name="_Toc466989281"/>
      <w:r>
        <w:lastRenderedPageBreak/>
        <w:t>How to apply for Funding</w:t>
      </w:r>
      <w:bookmarkEnd w:id="7"/>
    </w:p>
    <w:p w:rsidR="00235005" w:rsidRDefault="003D0A6F" w:rsidP="00235005">
      <w:pPr>
        <w:pStyle w:val="Heading2"/>
      </w:pPr>
      <w:bookmarkStart w:id="8" w:name="_Toc466989282"/>
      <w:r>
        <w:t>The Application Form</w:t>
      </w:r>
      <w:bookmarkEnd w:id="8"/>
    </w:p>
    <w:p w:rsidR="00496B92" w:rsidRDefault="00546868" w:rsidP="003D0A6F">
      <w:r w:rsidRPr="00FB2C11">
        <w:t>The application form can be downloaded in PDF or Word format at</w:t>
      </w:r>
      <w:r w:rsidR="00496B92">
        <w:t>:</w:t>
      </w:r>
    </w:p>
    <w:p w:rsidR="00496B92" w:rsidRDefault="008822ED" w:rsidP="003D0A6F">
      <w:hyperlink r:id="rId14" w:history="1">
        <w:r w:rsidR="00496B92" w:rsidRPr="008345AB">
          <w:rPr>
            <w:rStyle w:val="Hyperlink"/>
            <w:i/>
          </w:rPr>
          <w:t>http://www.tac.vic.gov.au/about-the-tac/grants-and-partnerships/youthgrants</w:t>
        </w:r>
      </w:hyperlink>
    </w:p>
    <w:p w:rsidR="003D0A6F" w:rsidRPr="00FB2C11" w:rsidRDefault="00546868" w:rsidP="003D0A6F">
      <w:r w:rsidRPr="00FB2C11">
        <w:t>All sections must be completed. If you have any problems or questions while completing the applicat</w:t>
      </w:r>
      <w:r w:rsidR="00510C21" w:rsidRPr="00FB2C11">
        <w:t xml:space="preserve">ion, please contact </w:t>
      </w:r>
      <w:r w:rsidR="00507B37">
        <w:t xml:space="preserve">the </w:t>
      </w:r>
      <w:r w:rsidR="005D1536">
        <w:t>TAC</w:t>
      </w:r>
      <w:r w:rsidR="005D1536" w:rsidRPr="00F23C27">
        <w:t xml:space="preserve"> Youth Grants Program</w:t>
      </w:r>
      <w:r w:rsidR="005D1536">
        <w:t xml:space="preserve"> coordinator </w:t>
      </w:r>
      <w:r w:rsidR="005D1536" w:rsidRPr="00F23C27">
        <w:t xml:space="preserve">on </w:t>
      </w:r>
      <w:r w:rsidR="005D1536">
        <w:t xml:space="preserve">(03) </w:t>
      </w:r>
      <w:r w:rsidR="005D1536" w:rsidRPr="00C56B64">
        <w:t xml:space="preserve">5225 </w:t>
      </w:r>
      <w:r w:rsidR="000C7492">
        <w:t>7639</w:t>
      </w:r>
      <w:r w:rsidR="005D1536" w:rsidRPr="00F23C27">
        <w:t xml:space="preserve"> or the Youth Grants Program mailbox </w:t>
      </w:r>
      <w:r w:rsidR="005D1536">
        <w:t>(</w:t>
      </w:r>
      <w:r w:rsidR="005D1536" w:rsidRPr="00C56B64">
        <w:rPr>
          <w:i/>
        </w:rPr>
        <w:t>youthgrants@tac.vic.gov.au</w:t>
      </w:r>
      <w:r w:rsidR="005D1536">
        <w:t>)</w:t>
      </w:r>
      <w:r w:rsidRPr="00FB2C11">
        <w:t>.</w:t>
      </w:r>
    </w:p>
    <w:p w:rsidR="00546868" w:rsidRPr="00FB2C11" w:rsidRDefault="00546868" w:rsidP="003D0A6F">
      <w:r w:rsidRPr="00FB2C11">
        <w:t>There are guidelines for preparing your funding application at Appendix</w:t>
      </w:r>
      <w:r w:rsidR="00826C6F" w:rsidRPr="00FB2C11">
        <w:t xml:space="preserve"> 2.</w:t>
      </w:r>
    </w:p>
    <w:p w:rsidR="003D0A6F" w:rsidRPr="00FB2C11" w:rsidRDefault="003D0A6F" w:rsidP="003D0A6F">
      <w:pPr>
        <w:pStyle w:val="Heading2"/>
      </w:pPr>
      <w:bookmarkStart w:id="9" w:name="_Toc466989283"/>
      <w:r w:rsidRPr="00FB2C11">
        <w:t>Closing Dates</w:t>
      </w:r>
      <w:bookmarkEnd w:id="9"/>
    </w:p>
    <w:p w:rsidR="003E054C" w:rsidRDefault="003E054C" w:rsidP="003E054C">
      <w:r>
        <w:t xml:space="preserve">Applications close at 3:00pm on </w:t>
      </w:r>
      <w:r w:rsidR="008822ED">
        <w:t>Friday 12</w:t>
      </w:r>
      <w:r>
        <w:t xml:space="preserve"> </w:t>
      </w:r>
      <w:r w:rsidR="008822ED">
        <w:t>January 2018</w:t>
      </w:r>
      <w:r>
        <w:t>.</w:t>
      </w:r>
      <w:r w:rsidR="00A4529A">
        <w:t xml:space="preserve"> </w:t>
      </w:r>
    </w:p>
    <w:p w:rsidR="004C3C6B" w:rsidRDefault="003D0A6F" w:rsidP="004C3C6B">
      <w:pPr>
        <w:pStyle w:val="Heading2"/>
      </w:pPr>
      <w:bookmarkStart w:id="10" w:name="_Toc466989284"/>
      <w:r>
        <w:t>Submitting your Application Form</w:t>
      </w:r>
      <w:bookmarkEnd w:id="10"/>
    </w:p>
    <w:p w:rsidR="00496B92" w:rsidRDefault="00496B92" w:rsidP="00496B92">
      <w:r>
        <w:t xml:space="preserve">In order to be considered, TAC must receive your emailed application, including all signatures and supporting documentation, before </w:t>
      </w:r>
      <w:r w:rsidR="008822ED" w:rsidRPr="008822ED">
        <w:rPr>
          <w:b/>
        </w:rPr>
        <w:t>3:00pm on Friday 12 January 2018.</w:t>
      </w:r>
      <w:r w:rsidR="008F2DF2">
        <w:t xml:space="preserve"> </w:t>
      </w:r>
      <w:r>
        <w:t xml:space="preserve">Applications must be emailed to </w:t>
      </w:r>
      <w:r w:rsidRPr="00627AC9">
        <w:rPr>
          <w:i/>
        </w:rPr>
        <w:t>youthgrants@tac.vic.gov.au</w:t>
      </w:r>
      <w:r w:rsidR="008F2DF2">
        <w:rPr>
          <w:i/>
        </w:rPr>
        <w:t>.</w:t>
      </w:r>
    </w:p>
    <w:p w:rsidR="003D0A6F" w:rsidRDefault="00073F20" w:rsidP="003D0A6F">
      <w:pPr>
        <w:pStyle w:val="Heading2"/>
      </w:pPr>
      <w:bookmarkStart w:id="11" w:name="_Toc466989285"/>
      <w:r>
        <w:t>A</w:t>
      </w:r>
      <w:r w:rsidR="003D0A6F">
        <w:t>ssessment Process and Feedback</w:t>
      </w:r>
      <w:bookmarkEnd w:id="11"/>
    </w:p>
    <w:p w:rsidR="000957B6" w:rsidRDefault="00CE578A" w:rsidP="003D0A6F">
      <w:r>
        <w:t>Applications will first be assessed by the TAC to determine suitability to the Youth Grants</w:t>
      </w:r>
      <w:r w:rsidR="000B5931">
        <w:t xml:space="preserve"> Program</w:t>
      </w:r>
      <w:r>
        <w:t xml:space="preserve">. A short list of </w:t>
      </w:r>
      <w:r w:rsidR="000B5931">
        <w:t>applicants</w:t>
      </w:r>
      <w:r>
        <w:t xml:space="preserve"> will </w:t>
      </w:r>
      <w:r w:rsidR="000B5931">
        <w:t xml:space="preserve">then </w:t>
      </w:r>
      <w:r>
        <w:t xml:space="preserve">be assessed by </w:t>
      </w:r>
      <w:r w:rsidR="000B5931">
        <w:t>an assessment</w:t>
      </w:r>
      <w:r>
        <w:t xml:space="preserve"> panel includ</w:t>
      </w:r>
      <w:r w:rsidR="000B5931">
        <w:t>ing</w:t>
      </w:r>
      <w:r>
        <w:t xml:space="preserve"> representatives from the TAC and other </w:t>
      </w:r>
      <w:r w:rsidR="000B5931">
        <w:t>key stakeholders</w:t>
      </w:r>
      <w:r w:rsidR="000957B6">
        <w:t xml:space="preserve"> from road safety partner agencies using the selection criteria outlined in the following section.</w:t>
      </w:r>
    </w:p>
    <w:p w:rsidR="003D0A6F" w:rsidRDefault="003D0A6F" w:rsidP="003D0A6F">
      <w:pPr>
        <w:pStyle w:val="Heading2"/>
      </w:pPr>
      <w:bookmarkStart w:id="12" w:name="_Toc466989286"/>
      <w:r>
        <w:t>Agreements with the TAC</w:t>
      </w:r>
      <w:bookmarkEnd w:id="12"/>
    </w:p>
    <w:p w:rsidR="008F2DF2" w:rsidRDefault="00D04E2E" w:rsidP="000957B6">
      <w:r w:rsidRPr="00815953">
        <w:t>All grant recipients must sign an agreement with the</w:t>
      </w:r>
      <w:r w:rsidR="00815953" w:rsidRPr="00815953">
        <w:t xml:space="preserve"> </w:t>
      </w:r>
      <w:r w:rsidRPr="00815953">
        <w:t>TAC.</w:t>
      </w:r>
      <w:r w:rsidR="00924D7F">
        <w:t xml:space="preserve"> Full details of the funding </w:t>
      </w:r>
      <w:r w:rsidR="007567A5">
        <w:t>conditions</w:t>
      </w:r>
      <w:r w:rsidR="00924D7F">
        <w:t xml:space="preserve"> can be downloaded from </w:t>
      </w:r>
      <w:hyperlink r:id="rId15" w:history="1">
        <w:r w:rsidR="00924D7F" w:rsidRPr="008345AB">
          <w:rPr>
            <w:rStyle w:val="Hyperlink"/>
            <w:i/>
          </w:rPr>
          <w:t>http://www.tac.vic.gov.au/about-the-tac/grants-and-partnerships/youthgrants</w:t>
        </w:r>
      </w:hyperlink>
      <w:r w:rsidR="008F2DF2">
        <w:t>.</w:t>
      </w:r>
      <w:r w:rsidRPr="00815953">
        <w:t xml:space="preserve"> </w:t>
      </w:r>
    </w:p>
    <w:p w:rsidR="00D04E2E" w:rsidRPr="00815953" w:rsidRDefault="00D04E2E" w:rsidP="000957B6">
      <w:r w:rsidRPr="00815953">
        <w:t>The main provisions of this agreement cover:</w:t>
      </w:r>
    </w:p>
    <w:p w:rsidR="003D0A6F" w:rsidRPr="00E2629C" w:rsidRDefault="00815953" w:rsidP="00E2629C">
      <w:pPr>
        <w:pStyle w:val="Heading4"/>
      </w:pPr>
      <w:r w:rsidRPr="00E2629C">
        <w:t>Funding</w:t>
      </w:r>
    </w:p>
    <w:p w:rsidR="00D04E2E" w:rsidRPr="00D04E2E" w:rsidRDefault="00496B92" w:rsidP="000957B6">
      <w:r>
        <w:t>A</w:t>
      </w:r>
      <w:r w:rsidR="00294650">
        <w:t xml:space="preserve"> schedule of </w:t>
      </w:r>
      <w:r w:rsidR="00D04E2E" w:rsidRPr="00D04E2E">
        <w:t>payment</w:t>
      </w:r>
      <w:r w:rsidR="00294650">
        <w:t xml:space="preserve">s </w:t>
      </w:r>
      <w:r>
        <w:t xml:space="preserve">will form part of the funding agreement.  </w:t>
      </w:r>
      <w:r w:rsidR="00D04E2E" w:rsidRPr="00D04E2E">
        <w:t xml:space="preserve">Payments </w:t>
      </w:r>
      <w:r>
        <w:t xml:space="preserve">will be made </w:t>
      </w:r>
      <w:r w:rsidR="00294650">
        <w:t>upon completion of agreed project milestones</w:t>
      </w:r>
      <w:r w:rsidR="00D04E2E" w:rsidRPr="00D04E2E">
        <w:t>. For example, a project granted $1</w:t>
      </w:r>
      <w:r w:rsidR="00424671">
        <w:t>00</w:t>
      </w:r>
      <w:r w:rsidR="00D04E2E" w:rsidRPr="00D04E2E">
        <w:t>,000 could be funded as follows:</w:t>
      </w:r>
    </w:p>
    <w:p w:rsidR="00D04E2E" w:rsidRPr="00D04E2E" w:rsidRDefault="005538AD" w:rsidP="00812B49">
      <w:pPr>
        <w:pStyle w:val="ListParagraph"/>
        <w:numPr>
          <w:ilvl w:val="0"/>
          <w:numId w:val="10"/>
        </w:numPr>
      </w:pPr>
      <w:r>
        <w:t>10</w:t>
      </w:r>
      <w:r w:rsidR="00D04E2E" w:rsidRPr="00D04E2E">
        <w:t>% after the a</w:t>
      </w:r>
      <w:r>
        <w:t>greement is signed and returned</w:t>
      </w:r>
      <w:r w:rsidR="00294650">
        <w:t>.</w:t>
      </w:r>
    </w:p>
    <w:p w:rsidR="00D04E2E" w:rsidRDefault="005538AD" w:rsidP="00812B49">
      <w:pPr>
        <w:pStyle w:val="ListParagraph"/>
        <w:numPr>
          <w:ilvl w:val="0"/>
          <w:numId w:val="10"/>
        </w:numPr>
      </w:pPr>
      <w:r>
        <w:t>25</w:t>
      </w:r>
      <w:r w:rsidR="00D04E2E" w:rsidRPr="00D04E2E">
        <w:t xml:space="preserve">% </w:t>
      </w:r>
      <w:r w:rsidR="00294650">
        <w:t xml:space="preserve">upon completion of milestone 1, and acceptance by TAC of a </w:t>
      </w:r>
      <w:r w:rsidR="00D04E2E" w:rsidRPr="00D04E2E">
        <w:t>progress report</w:t>
      </w:r>
      <w:r w:rsidR="00294650">
        <w:t>.</w:t>
      </w:r>
    </w:p>
    <w:p w:rsidR="00294650" w:rsidRDefault="00294650" w:rsidP="00294650">
      <w:pPr>
        <w:pStyle w:val="ListParagraph"/>
        <w:numPr>
          <w:ilvl w:val="0"/>
          <w:numId w:val="10"/>
        </w:numPr>
      </w:pPr>
      <w:r>
        <w:t>25</w:t>
      </w:r>
      <w:r w:rsidRPr="00D04E2E">
        <w:t xml:space="preserve">% </w:t>
      </w:r>
      <w:r>
        <w:t xml:space="preserve">upon completion of milestone 2, and acceptance by TAC of a </w:t>
      </w:r>
      <w:r w:rsidRPr="00D04E2E">
        <w:t>progress report</w:t>
      </w:r>
      <w:r>
        <w:t>.</w:t>
      </w:r>
    </w:p>
    <w:p w:rsidR="00294650" w:rsidRDefault="00294650" w:rsidP="00294650">
      <w:pPr>
        <w:pStyle w:val="ListParagraph"/>
        <w:numPr>
          <w:ilvl w:val="0"/>
          <w:numId w:val="10"/>
        </w:numPr>
      </w:pPr>
      <w:r>
        <w:t>25</w:t>
      </w:r>
      <w:r w:rsidRPr="00D04E2E">
        <w:t xml:space="preserve">% </w:t>
      </w:r>
      <w:r>
        <w:t xml:space="preserve">upon completion of milestone 3, and acceptance by TAC of a </w:t>
      </w:r>
      <w:r w:rsidRPr="00D04E2E">
        <w:t>progress report</w:t>
      </w:r>
      <w:r>
        <w:t>.</w:t>
      </w:r>
    </w:p>
    <w:p w:rsidR="00FF152C" w:rsidRDefault="005538AD" w:rsidP="00812B49">
      <w:pPr>
        <w:pStyle w:val="ListParagraph"/>
        <w:numPr>
          <w:ilvl w:val="0"/>
          <w:numId w:val="10"/>
        </w:numPr>
      </w:pPr>
      <w:r>
        <w:lastRenderedPageBreak/>
        <w:t>15</w:t>
      </w:r>
      <w:r w:rsidR="00D04E2E" w:rsidRPr="00D04E2E">
        <w:t>% when the project is completed and a final</w:t>
      </w:r>
      <w:r w:rsidR="00D04E2E">
        <w:t xml:space="preserve"> </w:t>
      </w:r>
      <w:r w:rsidR="00D04E2E" w:rsidRPr="00D04E2E">
        <w:t>report has been accepted by the TAC.</w:t>
      </w:r>
    </w:p>
    <w:p w:rsidR="00DB117E" w:rsidRDefault="00D04E2E" w:rsidP="005538AD">
      <w:pPr>
        <w:rPr>
          <w:b/>
        </w:rPr>
      </w:pPr>
      <w:r w:rsidRPr="005538AD">
        <w:rPr>
          <w:b/>
        </w:rPr>
        <w:t>GST</w:t>
      </w:r>
      <w:r w:rsidR="005538AD">
        <w:rPr>
          <w:b/>
        </w:rPr>
        <w:t xml:space="preserve"> </w:t>
      </w:r>
    </w:p>
    <w:p w:rsidR="00D04E2E" w:rsidRPr="005538AD" w:rsidRDefault="00D04E2E" w:rsidP="005538AD">
      <w:pPr>
        <w:rPr>
          <w:b/>
        </w:rPr>
      </w:pPr>
      <w:r w:rsidRPr="005538AD">
        <w:t>Grants will be exclusive of GST. You will need to include GST in your invoices if you are</w:t>
      </w:r>
      <w:r w:rsidR="005538AD" w:rsidRPr="005538AD">
        <w:t xml:space="preserve"> </w:t>
      </w:r>
      <w:r w:rsidRPr="005538AD">
        <w:t>eligible to claim GST.</w:t>
      </w:r>
    </w:p>
    <w:p w:rsidR="00DB117E" w:rsidRDefault="00D04E2E" w:rsidP="005538AD">
      <w:pPr>
        <w:rPr>
          <w:b/>
        </w:rPr>
      </w:pPr>
      <w:r w:rsidRPr="005538AD">
        <w:rPr>
          <w:b/>
        </w:rPr>
        <w:t>Audit provisions</w:t>
      </w:r>
      <w:r w:rsidR="005538AD">
        <w:rPr>
          <w:b/>
        </w:rPr>
        <w:t xml:space="preserve"> </w:t>
      </w:r>
    </w:p>
    <w:p w:rsidR="00D04E2E" w:rsidRPr="005538AD" w:rsidRDefault="00D04E2E" w:rsidP="005538AD">
      <w:pPr>
        <w:rPr>
          <w:b/>
        </w:rPr>
      </w:pPr>
      <w:r w:rsidRPr="005538AD">
        <w:t>You will be expected to provide detailed information about expenditure with your</w:t>
      </w:r>
      <w:r w:rsidR="005538AD" w:rsidRPr="005538AD">
        <w:t xml:space="preserve"> </w:t>
      </w:r>
      <w:r w:rsidRPr="005538AD">
        <w:t>final report. The TAC may select your project, at random, for auditing.</w:t>
      </w:r>
    </w:p>
    <w:p w:rsidR="00DB117E" w:rsidRDefault="00D04E2E" w:rsidP="005538AD">
      <w:pPr>
        <w:rPr>
          <w:b/>
        </w:rPr>
      </w:pPr>
      <w:r w:rsidRPr="005538AD">
        <w:rPr>
          <w:b/>
        </w:rPr>
        <w:t>Excess funding</w:t>
      </w:r>
      <w:r w:rsidR="005538AD">
        <w:rPr>
          <w:b/>
        </w:rPr>
        <w:t xml:space="preserve"> </w:t>
      </w:r>
    </w:p>
    <w:p w:rsidR="00D04E2E" w:rsidRPr="005538AD" w:rsidRDefault="00D04E2E" w:rsidP="005538AD">
      <w:r w:rsidRPr="005538AD">
        <w:t>Any grant funding not expended on the project will be refunded to the TAC.</w:t>
      </w:r>
    </w:p>
    <w:p w:rsidR="00DB117E" w:rsidRDefault="00D04E2E" w:rsidP="005538AD">
      <w:pPr>
        <w:rPr>
          <w:b/>
        </w:rPr>
      </w:pPr>
      <w:r w:rsidRPr="005538AD">
        <w:rPr>
          <w:b/>
        </w:rPr>
        <w:t>Risk</w:t>
      </w:r>
      <w:r w:rsidR="005538AD">
        <w:rPr>
          <w:b/>
        </w:rPr>
        <w:t xml:space="preserve"> </w:t>
      </w:r>
    </w:p>
    <w:p w:rsidR="00D04E2E" w:rsidRPr="005538AD" w:rsidRDefault="00D04E2E" w:rsidP="005538AD">
      <w:r w:rsidRPr="005538AD">
        <w:t>Your organisation will be responsible for the project and all associated activities. The TAC’s role will be to provide funding</w:t>
      </w:r>
      <w:r w:rsidR="005538AD">
        <w:t>.</w:t>
      </w:r>
    </w:p>
    <w:p w:rsidR="003D0A6F" w:rsidRPr="00E2629C" w:rsidRDefault="003F01F5" w:rsidP="00E2629C">
      <w:pPr>
        <w:pStyle w:val="Heading4"/>
      </w:pPr>
      <w:r w:rsidRPr="00E2629C">
        <w:t>Reporting</w:t>
      </w:r>
    </w:p>
    <w:p w:rsidR="00DB117E" w:rsidRDefault="00FF152C" w:rsidP="000957B6">
      <w:pPr>
        <w:rPr>
          <w:b/>
        </w:rPr>
      </w:pPr>
      <w:r w:rsidRPr="005538AD">
        <w:rPr>
          <w:b/>
        </w:rPr>
        <w:t>Completion of the project</w:t>
      </w:r>
    </w:p>
    <w:p w:rsidR="00FF152C" w:rsidRDefault="00FF152C" w:rsidP="000957B6">
      <w:r w:rsidRPr="00FF152C">
        <w:t>You will agree</w:t>
      </w:r>
      <w:r>
        <w:t xml:space="preserve"> </w:t>
      </w:r>
      <w:r w:rsidRPr="00FF152C">
        <w:t>to complete the project as set out in your</w:t>
      </w:r>
      <w:r>
        <w:t xml:space="preserve"> </w:t>
      </w:r>
      <w:r w:rsidRPr="00FF152C">
        <w:t>application. If any project changes are required,</w:t>
      </w:r>
      <w:r>
        <w:t xml:space="preserve"> </w:t>
      </w:r>
      <w:r w:rsidRPr="00FF152C">
        <w:t>they must be negotiated with the TAC and</w:t>
      </w:r>
      <w:r>
        <w:t xml:space="preserve"> </w:t>
      </w:r>
      <w:r w:rsidRPr="00FF152C">
        <w:t>may require a change in the funding amount.</w:t>
      </w:r>
    </w:p>
    <w:p w:rsidR="00DB117E" w:rsidRDefault="00FF152C" w:rsidP="005538AD">
      <w:pPr>
        <w:rPr>
          <w:b/>
        </w:rPr>
      </w:pPr>
      <w:r w:rsidRPr="005538AD">
        <w:rPr>
          <w:b/>
        </w:rPr>
        <w:t xml:space="preserve">Milestones </w:t>
      </w:r>
    </w:p>
    <w:p w:rsidR="00FF152C" w:rsidRPr="005538AD" w:rsidRDefault="00FF152C" w:rsidP="005538AD">
      <w:r w:rsidRPr="005538AD">
        <w:t>You will be required to report on the progress of your project at agreed milestones. These milestones will be linked to the payment timetable.</w:t>
      </w:r>
    </w:p>
    <w:p w:rsidR="00DB117E" w:rsidRDefault="00FF152C" w:rsidP="005538AD">
      <w:pPr>
        <w:rPr>
          <w:b/>
        </w:rPr>
      </w:pPr>
      <w:r w:rsidRPr="005538AD">
        <w:rPr>
          <w:b/>
        </w:rPr>
        <w:t>Final report and evaluation</w:t>
      </w:r>
    </w:p>
    <w:p w:rsidR="00FF152C" w:rsidRPr="00FF152C" w:rsidRDefault="00FF152C" w:rsidP="005538AD">
      <w:r w:rsidRPr="005538AD">
        <w:t>You will be required to submit a final report to the TAC on your project</w:t>
      </w:r>
      <w:r w:rsidRPr="00CE0D46">
        <w:t>.</w:t>
      </w:r>
      <w:r w:rsidR="005538AD" w:rsidRPr="00CE0D46">
        <w:t xml:space="preserve"> </w:t>
      </w:r>
      <w:r w:rsidRPr="00FF152C">
        <w:t xml:space="preserve">The </w:t>
      </w:r>
      <w:r w:rsidRPr="005538AD">
        <w:t xml:space="preserve">report must include an evaluation of the project, Appendix </w:t>
      </w:r>
      <w:r w:rsidR="00023532">
        <w:t>3</w:t>
      </w:r>
      <w:r w:rsidRPr="005538AD">
        <w:t xml:space="preserve"> provides evaluation guidelines.</w:t>
      </w:r>
    </w:p>
    <w:p w:rsidR="00DB117E" w:rsidRDefault="00FF152C" w:rsidP="005538AD">
      <w:pPr>
        <w:autoSpaceDE w:val="0"/>
        <w:autoSpaceDN w:val="0"/>
        <w:adjustRightInd w:val="0"/>
        <w:spacing w:before="0" w:after="0" w:line="240" w:lineRule="auto"/>
        <w:rPr>
          <w:b/>
        </w:rPr>
      </w:pPr>
      <w:r w:rsidRPr="005538AD">
        <w:rPr>
          <w:b/>
        </w:rPr>
        <w:t>TAC’s use of the reports</w:t>
      </w:r>
    </w:p>
    <w:p w:rsidR="003D0A6F" w:rsidRDefault="00FF152C" w:rsidP="00CE0D46">
      <w:r w:rsidRPr="00FF152C">
        <w:t>You will need to</w:t>
      </w:r>
      <w:r>
        <w:t xml:space="preserve"> </w:t>
      </w:r>
      <w:r w:rsidRPr="00FF152C">
        <w:t>agree to the TAC using information about your</w:t>
      </w:r>
      <w:r>
        <w:t xml:space="preserve"> </w:t>
      </w:r>
      <w:r w:rsidRPr="00FF152C">
        <w:t>project for its business purposes. For example,</w:t>
      </w:r>
      <w:r>
        <w:t xml:space="preserve"> </w:t>
      </w:r>
      <w:r w:rsidRPr="00FF152C">
        <w:t>the TAC may want to use data, project outputs</w:t>
      </w:r>
      <w:r>
        <w:t xml:space="preserve"> </w:t>
      </w:r>
      <w:r w:rsidRPr="00FF152C">
        <w:t>or financial information.</w:t>
      </w:r>
      <w:r>
        <w:t xml:space="preserve"> </w:t>
      </w:r>
      <w:r w:rsidR="003D0A6F">
        <w:t>Legislation Compliance</w:t>
      </w:r>
    </w:p>
    <w:p w:rsidR="00FF152C" w:rsidRPr="00E2629C" w:rsidRDefault="00FF152C" w:rsidP="00E2629C">
      <w:pPr>
        <w:pStyle w:val="Heading4"/>
      </w:pPr>
      <w:r w:rsidRPr="00E2629C">
        <w:t>Legislation compliance</w:t>
      </w:r>
    </w:p>
    <w:p w:rsidR="00FF152C" w:rsidRDefault="00FF152C" w:rsidP="000957B6">
      <w:r w:rsidRPr="00FF152C">
        <w:t>You will need to consider whether your project will be subject to any legislation. Some important issues to consider are:</w:t>
      </w:r>
    </w:p>
    <w:p w:rsidR="00FF152C" w:rsidRPr="00FF152C" w:rsidRDefault="00FF152C" w:rsidP="00BF3FDD">
      <w:pPr>
        <w:pStyle w:val="ListParagraph"/>
        <w:numPr>
          <w:ilvl w:val="0"/>
          <w:numId w:val="10"/>
        </w:numPr>
      </w:pPr>
      <w:r w:rsidRPr="00BF3FDD">
        <w:t>Appropriate insurances</w:t>
      </w:r>
      <w:r w:rsidRPr="00FF152C">
        <w:t>, including WorkCover</w:t>
      </w:r>
      <w:r>
        <w:t xml:space="preserve"> </w:t>
      </w:r>
      <w:r w:rsidRPr="00FF152C">
        <w:t>insurance, for your project a</w:t>
      </w:r>
      <w:r w:rsidR="00BF3FDD">
        <w:t>ctivities</w:t>
      </w:r>
    </w:p>
    <w:p w:rsidR="00FF152C" w:rsidRPr="00FF152C" w:rsidRDefault="00FF152C" w:rsidP="00812B49">
      <w:pPr>
        <w:pStyle w:val="ListParagraph"/>
        <w:numPr>
          <w:ilvl w:val="0"/>
          <w:numId w:val="10"/>
        </w:numPr>
      </w:pPr>
      <w:r w:rsidRPr="00FF152C">
        <w:t xml:space="preserve">Using </w:t>
      </w:r>
      <w:r w:rsidRPr="00812B49">
        <w:t>personal information</w:t>
      </w:r>
      <w:r w:rsidRPr="00FF152C">
        <w:t xml:space="preserve"> that you may</w:t>
      </w:r>
      <w:r>
        <w:t xml:space="preserve"> </w:t>
      </w:r>
      <w:r w:rsidRPr="00FF152C">
        <w:t>collect and implications for privacy. This</w:t>
      </w:r>
      <w:r>
        <w:t xml:space="preserve"> </w:t>
      </w:r>
      <w:r w:rsidRPr="00FF152C">
        <w:t>includes obtaining consent to use names</w:t>
      </w:r>
      <w:r>
        <w:t xml:space="preserve"> </w:t>
      </w:r>
      <w:r w:rsidRPr="00FF152C">
        <w:t xml:space="preserve">and images of </w:t>
      </w:r>
      <w:r w:rsidR="00BF3FDD">
        <w:t>people involved in your project</w:t>
      </w:r>
    </w:p>
    <w:p w:rsidR="00FF152C" w:rsidRPr="00FF152C" w:rsidRDefault="00FF152C" w:rsidP="00812B49">
      <w:pPr>
        <w:pStyle w:val="ListParagraph"/>
        <w:numPr>
          <w:ilvl w:val="0"/>
          <w:numId w:val="10"/>
        </w:numPr>
      </w:pPr>
      <w:r w:rsidRPr="00FF152C">
        <w:t>Staff or volunteers working with children</w:t>
      </w:r>
      <w:r>
        <w:t xml:space="preserve"> </w:t>
      </w:r>
      <w:r w:rsidRPr="00FF152C">
        <w:t xml:space="preserve">may need to have a </w:t>
      </w:r>
      <w:r w:rsidRPr="00812B49">
        <w:t>‘Working with Children’ and/or Police check</w:t>
      </w:r>
    </w:p>
    <w:p w:rsidR="00FF152C" w:rsidRPr="00FF152C" w:rsidRDefault="00FF152C" w:rsidP="00812B49">
      <w:pPr>
        <w:pStyle w:val="ListParagraph"/>
        <w:numPr>
          <w:ilvl w:val="0"/>
          <w:numId w:val="10"/>
        </w:numPr>
      </w:pPr>
      <w:r w:rsidRPr="00FF152C">
        <w:t xml:space="preserve">Any </w:t>
      </w:r>
      <w:r w:rsidRPr="00812B49">
        <w:t>occupational, health and safety issues</w:t>
      </w:r>
      <w:r>
        <w:t xml:space="preserve"> </w:t>
      </w:r>
      <w:r w:rsidRPr="00FF152C">
        <w:t>that may be associated with your project.</w:t>
      </w:r>
    </w:p>
    <w:p w:rsidR="003F01F5" w:rsidRPr="003D0A6F" w:rsidRDefault="003F01F5" w:rsidP="00E2629C">
      <w:pPr>
        <w:pStyle w:val="Heading4"/>
      </w:pPr>
      <w:r>
        <w:lastRenderedPageBreak/>
        <w:t>Publicity</w:t>
      </w:r>
      <w:r w:rsidR="00DB117E">
        <w:t xml:space="preserve"> and Branding</w:t>
      </w:r>
    </w:p>
    <w:p w:rsidR="00FF152C" w:rsidRDefault="00DB117E" w:rsidP="00DB117E">
      <w:r>
        <w:t>Successful applicants will b</w:t>
      </w:r>
      <w:r w:rsidR="00FF152C">
        <w:t>e required to cooperate with the TAC on matters such as joint publicity</w:t>
      </w:r>
      <w:r w:rsidR="00BF3FDD">
        <w:t xml:space="preserve"> and branding.</w:t>
      </w:r>
    </w:p>
    <w:p w:rsidR="00FF152C" w:rsidRDefault="00FF152C" w:rsidP="00E2629C">
      <w:pPr>
        <w:pStyle w:val="Heading4"/>
      </w:pPr>
      <w:r>
        <w:t>Intellectual property</w:t>
      </w:r>
    </w:p>
    <w:p w:rsidR="00FF152C" w:rsidRPr="00FF152C" w:rsidRDefault="00FF152C" w:rsidP="00FF152C">
      <w:r>
        <w:t>Any Intellectual Property (IP) developed during the grants process will be subject to negotiations with the TAC on who has ownership.</w:t>
      </w:r>
    </w:p>
    <w:p w:rsidR="003D0A6F" w:rsidRDefault="003D0A6F">
      <w:pPr>
        <w:spacing w:before="0" w:after="0" w:line="240" w:lineRule="auto"/>
        <w:rPr>
          <w:rFonts w:eastAsia="Times New Roman"/>
          <w:b/>
          <w:bCs/>
          <w:color w:val="4B306A"/>
          <w:sz w:val="36"/>
          <w:szCs w:val="36"/>
        </w:rPr>
      </w:pPr>
      <w:r>
        <w:br w:type="page"/>
      </w:r>
    </w:p>
    <w:p w:rsidR="00B5124A" w:rsidRDefault="00D54DD8" w:rsidP="00B5124A">
      <w:pPr>
        <w:pStyle w:val="Heading1"/>
      </w:pPr>
      <w:bookmarkStart w:id="13" w:name="_Toc466989287"/>
      <w:r>
        <w:lastRenderedPageBreak/>
        <w:t>Selection Criteria</w:t>
      </w:r>
      <w:bookmarkEnd w:id="13"/>
    </w:p>
    <w:p w:rsidR="00013EB2" w:rsidRDefault="001672E6" w:rsidP="001672E6">
      <w:r>
        <w:t xml:space="preserve">The TAC will use a transparent three-stage selection process and will provide feedback to all applicants. </w:t>
      </w:r>
    </w:p>
    <w:p w:rsidR="00013EB2" w:rsidRDefault="001672E6" w:rsidP="00013EB2">
      <w:pPr>
        <w:pStyle w:val="ListParagraph"/>
        <w:numPr>
          <w:ilvl w:val="0"/>
          <w:numId w:val="18"/>
        </w:numPr>
      </w:pPr>
      <w:r>
        <w:t>All applications will be considered again</w:t>
      </w:r>
      <w:r w:rsidR="00013EB2">
        <w:t xml:space="preserve">st the mandatory criteria below. </w:t>
      </w:r>
      <w:r>
        <w:t xml:space="preserve">Applications that meet these basic criteria will then be assessed using the broader assessment criteria. </w:t>
      </w:r>
      <w:r w:rsidR="00013EB2">
        <w:t>From these applications a short list will be compiled by the TAC</w:t>
      </w:r>
      <w:r w:rsidR="00291976">
        <w:t>.</w:t>
      </w:r>
    </w:p>
    <w:p w:rsidR="00013EB2" w:rsidRDefault="00013EB2" w:rsidP="00013EB2">
      <w:pPr>
        <w:pStyle w:val="ListParagraph"/>
        <w:numPr>
          <w:ilvl w:val="0"/>
          <w:numId w:val="18"/>
        </w:numPr>
      </w:pPr>
      <w:r>
        <w:t>A</w:t>
      </w:r>
      <w:r w:rsidR="001672E6">
        <w:t xml:space="preserve"> </w:t>
      </w:r>
      <w:r>
        <w:t>panel of experts (including</w:t>
      </w:r>
      <w:r w:rsidR="001672E6">
        <w:t xml:space="preserve"> the TAC</w:t>
      </w:r>
      <w:r>
        <w:t>) will assess the short listed applications</w:t>
      </w:r>
      <w:r w:rsidR="001672E6">
        <w:t>. This panel will make recommendations</w:t>
      </w:r>
      <w:r>
        <w:t xml:space="preserve"> based</w:t>
      </w:r>
      <w:r w:rsidR="001672E6">
        <w:t xml:space="preserve"> on grants to the TAC. </w:t>
      </w:r>
    </w:p>
    <w:p w:rsidR="001672E6" w:rsidRPr="001672E6" w:rsidRDefault="001672E6" w:rsidP="00013EB2">
      <w:pPr>
        <w:pStyle w:val="ListParagraph"/>
        <w:numPr>
          <w:ilvl w:val="0"/>
          <w:numId w:val="18"/>
        </w:numPr>
      </w:pPr>
      <w:r>
        <w:t>The TAC will ult</w:t>
      </w:r>
      <w:r w:rsidR="006D5FA8">
        <w:t xml:space="preserve">imately decide who receives funding from the Youth </w:t>
      </w:r>
      <w:r>
        <w:t>Grant</w:t>
      </w:r>
      <w:r w:rsidR="006D5FA8">
        <w:t>s Program</w:t>
      </w:r>
      <w:r>
        <w:t xml:space="preserve">. The selection process is competitive and </w:t>
      </w:r>
      <w:r w:rsidR="00013EB2">
        <w:t>o</w:t>
      </w:r>
      <w:r>
        <w:t>nly the highest ranked applications will be funded.</w:t>
      </w:r>
    </w:p>
    <w:p w:rsidR="00B5124A" w:rsidRDefault="00D54DD8" w:rsidP="00B5124A">
      <w:pPr>
        <w:pStyle w:val="Heading2"/>
      </w:pPr>
      <w:bookmarkStart w:id="14" w:name="_Toc466989288"/>
      <w:r>
        <w:t>Mandatory Criteria</w:t>
      </w:r>
      <w:bookmarkEnd w:id="14"/>
    </w:p>
    <w:p w:rsidR="00D54DD8" w:rsidRPr="000957B6" w:rsidRDefault="001672E6" w:rsidP="00B5124A">
      <w:r w:rsidRPr="000957B6">
        <w:t>All applications must meet the following criteria to be considered.</w:t>
      </w:r>
    </w:p>
    <w:p w:rsidR="00F14A31" w:rsidRDefault="00F14A31" w:rsidP="00F14A31">
      <w:pPr>
        <w:pStyle w:val="ListParagraph"/>
        <w:numPr>
          <w:ilvl w:val="0"/>
          <w:numId w:val="29"/>
        </w:numPr>
        <w:rPr>
          <w:color w:val="auto"/>
        </w:rPr>
      </w:pPr>
      <w:r>
        <w:rPr>
          <w:color w:val="auto"/>
        </w:rPr>
        <w:t>The application must clearly identify the cohort of at-risk young people the project will engage with</w:t>
      </w:r>
      <w:r w:rsidR="00B526C7">
        <w:rPr>
          <w:color w:val="auto"/>
        </w:rPr>
        <w:t xml:space="preserve">, </w:t>
      </w:r>
      <w:r>
        <w:rPr>
          <w:color w:val="auto"/>
        </w:rPr>
        <w:t>clearly articulate how it will build and enhance protective factors for them</w:t>
      </w:r>
      <w:r w:rsidR="001D3140">
        <w:rPr>
          <w:color w:val="auto"/>
        </w:rPr>
        <w:t>.</w:t>
      </w:r>
    </w:p>
    <w:p w:rsidR="00F14A31" w:rsidRPr="003B6E3C" w:rsidRDefault="00F14A31" w:rsidP="00F14A31">
      <w:pPr>
        <w:pStyle w:val="ListParagraph"/>
        <w:numPr>
          <w:ilvl w:val="0"/>
          <w:numId w:val="29"/>
        </w:numPr>
        <w:rPr>
          <w:color w:val="auto"/>
        </w:rPr>
      </w:pPr>
      <w:r>
        <w:rPr>
          <w:color w:val="auto"/>
        </w:rPr>
        <w:t xml:space="preserve">The application must clearly demonstrate alignment with the Towards Zero </w:t>
      </w:r>
      <w:r w:rsidR="00A45480">
        <w:rPr>
          <w:color w:val="auto"/>
        </w:rPr>
        <w:t>approach</w:t>
      </w:r>
      <w:r w:rsidR="001D3140">
        <w:rPr>
          <w:color w:val="auto"/>
        </w:rPr>
        <w:t>.</w:t>
      </w:r>
    </w:p>
    <w:p w:rsidR="001672E6" w:rsidRDefault="001672E6" w:rsidP="006D5FA8">
      <w:pPr>
        <w:pStyle w:val="ListParagraph"/>
        <w:numPr>
          <w:ilvl w:val="0"/>
          <w:numId w:val="29"/>
        </w:numPr>
        <w:rPr>
          <w:color w:val="auto"/>
        </w:rPr>
      </w:pPr>
      <w:r>
        <w:rPr>
          <w:color w:val="auto"/>
        </w:rPr>
        <w:t>The applicant must be an acceptable organisation as outlined in sect</w:t>
      </w:r>
      <w:r w:rsidR="004065C2">
        <w:rPr>
          <w:color w:val="auto"/>
        </w:rPr>
        <w:t>ion “Who can apply for funding</w:t>
      </w:r>
      <w:r w:rsidR="00B526C7">
        <w:rPr>
          <w:color w:val="auto"/>
        </w:rPr>
        <w:t>?</w:t>
      </w:r>
      <w:r w:rsidR="004065C2">
        <w:rPr>
          <w:color w:val="auto"/>
        </w:rPr>
        <w:t>”</w:t>
      </w:r>
    </w:p>
    <w:p w:rsidR="001672E6" w:rsidRDefault="001672E6" w:rsidP="006D5FA8">
      <w:pPr>
        <w:pStyle w:val="ListParagraph"/>
        <w:numPr>
          <w:ilvl w:val="0"/>
          <w:numId w:val="29"/>
        </w:numPr>
        <w:rPr>
          <w:color w:val="auto"/>
        </w:rPr>
      </w:pPr>
      <w:r>
        <w:rPr>
          <w:color w:val="auto"/>
        </w:rPr>
        <w:t>All sections of the application form must be completed</w:t>
      </w:r>
      <w:r w:rsidR="006D5FA8">
        <w:rPr>
          <w:color w:val="auto"/>
        </w:rPr>
        <w:t>, including all signature fields</w:t>
      </w:r>
      <w:r w:rsidR="001D3140">
        <w:rPr>
          <w:color w:val="auto"/>
        </w:rPr>
        <w:t>.</w:t>
      </w:r>
    </w:p>
    <w:p w:rsidR="00B526C7" w:rsidRPr="00AE52FC" w:rsidRDefault="001672E6" w:rsidP="001E2125">
      <w:pPr>
        <w:pStyle w:val="ListParagraph"/>
        <w:numPr>
          <w:ilvl w:val="0"/>
          <w:numId w:val="29"/>
        </w:numPr>
        <w:rPr>
          <w:color w:val="auto"/>
        </w:rPr>
      </w:pPr>
      <w:r w:rsidRPr="00AE52FC">
        <w:rPr>
          <w:color w:val="auto"/>
        </w:rPr>
        <w:t xml:space="preserve">A detailed </w:t>
      </w:r>
      <w:r w:rsidR="006D5FA8" w:rsidRPr="00AE52FC">
        <w:rPr>
          <w:color w:val="auto"/>
        </w:rPr>
        <w:t>project budget must be included</w:t>
      </w:r>
      <w:r w:rsidR="00F14A31" w:rsidRPr="00AE52FC">
        <w:rPr>
          <w:color w:val="auto"/>
        </w:rPr>
        <w:t>.</w:t>
      </w:r>
    </w:p>
    <w:p w:rsidR="00D54DD8" w:rsidRDefault="00D54DD8" w:rsidP="00D54DD8">
      <w:pPr>
        <w:pStyle w:val="Heading2"/>
      </w:pPr>
      <w:bookmarkStart w:id="15" w:name="_Toc466989289"/>
      <w:r>
        <w:t>Assessment Criteria</w:t>
      </w:r>
      <w:bookmarkEnd w:id="15"/>
    </w:p>
    <w:p w:rsidR="00D54DD8" w:rsidRDefault="0043266E" w:rsidP="00B5124A">
      <w:r>
        <w:t>Applications that meet the mandatory criteria will be ranked according to the following assessment criteria:</w:t>
      </w:r>
    </w:p>
    <w:p w:rsidR="0043266E" w:rsidRDefault="00EA0384" w:rsidP="0043266E">
      <w:pPr>
        <w:pStyle w:val="ListParagraph"/>
        <w:numPr>
          <w:ilvl w:val="0"/>
          <w:numId w:val="14"/>
        </w:numPr>
      </w:pPr>
      <w:r>
        <w:t xml:space="preserve">Clarity of information about the specific cohort of </w:t>
      </w:r>
      <w:r w:rsidR="00F14A31">
        <w:t>at-risk young people the project will engage with, and how the project will build and enhance protective factors for them</w:t>
      </w:r>
      <w:r w:rsidR="001D3140">
        <w:t>.</w:t>
      </w:r>
    </w:p>
    <w:p w:rsidR="00EA0384" w:rsidRDefault="00EA0384" w:rsidP="0043266E">
      <w:pPr>
        <w:pStyle w:val="ListParagraph"/>
        <w:numPr>
          <w:ilvl w:val="0"/>
          <w:numId w:val="14"/>
        </w:numPr>
      </w:pPr>
      <w:r>
        <w:t>A statement of goals, objectives, activities and anticipated outputs/outcomes (</w:t>
      </w:r>
      <w:r w:rsidRPr="00F14A31">
        <w:t xml:space="preserve">evaluation) to </w:t>
      </w:r>
      <w:r w:rsidR="00F14A31">
        <w:t>enhance the protective factors for at-risk youth</w:t>
      </w:r>
      <w:r w:rsidR="001D3140">
        <w:t>.</w:t>
      </w:r>
    </w:p>
    <w:p w:rsidR="0053660B" w:rsidRDefault="0053660B" w:rsidP="0043266E">
      <w:pPr>
        <w:pStyle w:val="ListParagraph"/>
        <w:numPr>
          <w:ilvl w:val="0"/>
          <w:numId w:val="14"/>
        </w:numPr>
      </w:pPr>
      <w:r>
        <w:t xml:space="preserve">A clear focus on engaging with young people displaying risk factors as outlined in </w:t>
      </w:r>
      <w:r w:rsidR="00DC6806">
        <w:t>Appendix</w:t>
      </w:r>
      <w:r>
        <w:t xml:space="preserve"> 1</w:t>
      </w:r>
      <w:r w:rsidR="00DC6806">
        <w:t xml:space="preserve"> – </w:t>
      </w:r>
      <w:r w:rsidR="002D2C1E">
        <w:t>Guidance</w:t>
      </w:r>
      <w:r w:rsidR="00DC6806">
        <w:t xml:space="preserve"> for Identifying Risk and Protective Factors for Young People</w:t>
      </w:r>
      <w:r>
        <w:t xml:space="preserve">. This engagement </w:t>
      </w:r>
      <w:r w:rsidR="00DC6806">
        <w:t>must</w:t>
      </w:r>
      <w:r>
        <w:t xml:space="preserve"> aim to build </w:t>
      </w:r>
      <w:r w:rsidR="00DC6806">
        <w:t xml:space="preserve">and enhance </w:t>
      </w:r>
      <w:r>
        <w:t>protective factors</w:t>
      </w:r>
      <w:r w:rsidR="001D3140">
        <w:t>.</w:t>
      </w:r>
    </w:p>
    <w:p w:rsidR="00B61FEB" w:rsidRDefault="00DD4C7A" w:rsidP="0043266E">
      <w:pPr>
        <w:pStyle w:val="ListParagraph"/>
        <w:numPr>
          <w:ilvl w:val="0"/>
          <w:numId w:val="14"/>
        </w:numPr>
      </w:pPr>
      <w:r>
        <w:t>Research evidence or ‘good practice’ principles that support the project. Applications that can refer to relevant supporting data, research, or successful existing programs in another location or related field</w:t>
      </w:r>
      <w:r w:rsidR="00420EB3">
        <w:t>s are more likely to be funded</w:t>
      </w:r>
      <w:r w:rsidR="001D3140">
        <w:t>.</w:t>
      </w:r>
    </w:p>
    <w:p w:rsidR="00B61FEB" w:rsidRDefault="001D3140" w:rsidP="005504B2">
      <w:pPr>
        <w:pStyle w:val="ListParagraph"/>
        <w:numPr>
          <w:ilvl w:val="0"/>
          <w:numId w:val="14"/>
        </w:numPr>
      </w:pPr>
      <w:r>
        <w:t>Quality of d</w:t>
      </w:r>
      <w:r w:rsidR="00B61FEB">
        <w:t>ata collection, documentation and project evaluation mechanisms</w:t>
      </w:r>
      <w:r>
        <w:t>.</w:t>
      </w:r>
    </w:p>
    <w:p w:rsidR="00DD4C7A" w:rsidRDefault="00DD4C7A" w:rsidP="0043266E">
      <w:pPr>
        <w:pStyle w:val="ListParagraph"/>
        <w:numPr>
          <w:ilvl w:val="0"/>
          <w:numId w:val="14"/>
        </w:numPr>
      </w:pPr>
      <w:r>
        <w:lastRenderedPageBreak/>
        <w:t>Project sustainability. The TAC is interested in funding projects that can attract future support from other sources – to ensure the successful initiatives continue indepen</w:t>
      </w:r>
      <w:r w:rsidR="00616A10">
        <w:t>dently without ongoing support</w:t>
      </w:r>
      <w:r w:rsidR="001D3140">
        <w:t>.</w:t>
      </w:r>
    </w:p>
    <w:p w:rsidR="00EA0384" w:rsidRDefault="0053660B" w:rsidP="0043266E">
      <w:pPr>
        <w:pStyle w:val="ListParagraph"/>
        <w:numPr>
          <w:ilvl w:val="0"/>
          <w:numId w:val="14"/>
        </w:numPr>
      </w:pPr>
      <w:r>
        <w:t>Alignment</w:t>
      </w:r>
      <w:r w:rsidR="00616A10">
        <w:t xml:space="preserve"> to, and demonstrated understanding of the</w:t>
      </w:r>
      <w:r>
        <w:t xml:space="preserve"> Towards Zero approach to road safety. </w:t>
      </w:r>
    </w:p>
    <w:p w:rsidR="00B61FEB" w:rsidRDefault="00B61FEB" w:rsidP="000957B6">
      <w:r w:rsidRPr="00B61FEB">
        <w:t>The TAC will also consider the following when assessing applications:</w:t>
      </w:r>
    </w:p>
    <w:p w:rsidR="00B61FEB" w:rsidRPr="00B61FEB" w:rsidRDefault="00B61FEB" w:rsidP="00812B49">
      <w:pPr>
        <w:pStyle w:val="ListParagraph"/>
        <w:numPr>
          <w:ilvl w:val="0"/>
          <w:numId w:val="10"/>
        </w:numPr>
      </w:pPr>
      <w:r w:rsidRPr="00B61FEB">
        <w:t>Is the proposed project already receiving a</w:t>
      </w:r>
      <w:r>
        <w:t xml:space="preserve"> </w:t>
      </w:r>
      <w:r w:rsidRPr="00B61FEB">
        <w:t>government grant or funding? What are the</w:t>
      </w:r>
      <w:r>
        <w:t xml:space="preserve"> </w:t>
      </w:r>
      <w:r w:rsidRPr="00B61FEB">
        <w:t>terms of the agreement in relation to other</w:t>
      </w:r>
      <w:r>
        <w:t xml:space="preserve"> </w:t>
      </w:r>
      <w:r w:rsidRPr="00B61FEB">
        <w:t>funding opportunities? (The TAC may need</w:t>
      </w:r>
      <w:r>
        <w:t xml:space="preserve"> </w:t>
      </w:r>
      <w:r w:rsidR="00D201F7">
        <w:t>to review other agreements)</w:t>
      </w:r>
      <w:r w:rsidR="001D3140">
        <w:t>.</w:t>
      </w:r>
    </w:p>
    <w:p w:rsidR="005504B2" w:rsidRDefault="00B61FEB" w:rsidP="00812B49">
      <w:pPr>
        <w:pStyle w:val="ListParagraph"/>
        <w:numPr>
          <w:ilvl w:val="0"/>
          <w:numId w:val="10"/>
        </w:numPr>
      </w:pPr>
      <w:r w:rsidRPr="00B61FEB">
        <w:t xml:space="preserve">Are there other grants or funding </w:t>
      </w:r>
      <w:r w:rsidR="00D201F7">
        <w:t>programs</w:t>
      </w:r>
      <w:r w:rsidRPr="00B61FEB">
        <w:t xml:space="preserve"> that</w:t>
      </w:r>
      <w:r>
        <w:t xml:space="preserve"> </w:t>
      </w:r>
      <w:r w:rsidRPr="00B61FEB">
        <w:t>are more relevant to the proposed project?</w:t>
      </w:r>
      <w:r>
        <w:t xml:space="preserve"> </w:t>
      </w:r>
    </w:p>
    <w:p w:rsidR="000957B6" w:rsidRDefault="00B61FEB" w:rsidP="00812B49">
      <w:r w:rsidRPr="00B61FEB">
        <w:t>If your o</w:t>
      </w:r>
      <w:r w:rsidR="005504B2">
        <w:t xml:space="preserve">rganisation's application for a Youth </w:t>
      </w:r>
      <w:r w:rsidRPr="00B61FEB">
        <w:t>Grant is successful, you will need</w:t>
      </w:r>
      <w:r>
        <w:t xml:space="preserve"> </w:t>
      </w:r>
      <w:r w:rsidRPr="00B61FEB">
        <w:t>to sign an agreement with the TAC to confirm</w:t>
      </w:r>
      <w:r>
        <w:t xml:space="preserve"> </w:t>
      </w:r>
      <w:r w:rsidRPr="00B61FEB">
        <w:t xml:space="preserve">your responsibilities and those of the TAC. </w:t>
      </w:r>
    </w:p>
    <w:p w:rsidR="00B61FEB" w:rsidRDefault="00B61FEB" w:rsidP="000957B6">
      <w:r w:rsidRPr="00B61FEB">
        <w:t>You</w:t>
      </w:r>
      <w:r>
        <w:t xml:space="preserve"> </w:t>
      </w:r>
      <w:r w:rsidRPr="00B61FEB">
        <w:t>will also have to agree to meet some important</w:t>
      </w:r>
      <w:r>
        <w:t xml:space="preserve"> </w:t>
      </w:r>
      <w:r w:rsidRPr="00B61FEB">
        <w:t>Occupational Health and Safety guidelines and,</w:t>
      </w:r>
      <w:r>
        <w:t xml:space="preserve"> </w:t>
      </w:r>
      <w:r w:rsidRPr="00B61FEB">
        <w:t>in some cases, you will have to meet more stringent</w:t>
      </w:r>
      <w:r>
        <w:t xml:space="preserve"> </w:t>
      </w:r>
      <w:r w:rsidRPr="00B61FEB">
        <w:t>requirements</w:t>
      </w:r>
      <w:r w:rsidR="00291976">
        <w:t xml:space="preserve"> – for example, </w:t>
      </w:r>
      <w:r w:rsidRPr="00B61FEB">
        <w:t>adults involved may require a 'Working with</w:t>
      </w:r>
      <w:r>
        <w:t xml:space="preserve"> </w:t>
      </w:r>
      <w:r w:rsidRPr="00B61FEB">
        <w:t>Children' check.</w:t>
      </w:r>
    </w:p>
    <w:p w:rsidR="00D54DD8" w:rsidRDefault="00D54DD8">
      <w:pPr>
        <w:spacing w:before="0" w:after="0" w:line="240" w:lineRule="auto"/>
      </w:pPr>
      <w:r>
        <w:br w:type="page"/>
      </w:r>
    </w:p>
    <w:p w:rsidR="00D54DD8" w:rsidRDefault="00D54DD8" w:rsidP="00D54DD8">
      <w:pPr>
        <w:pStyle w:val="Heading1"/>
      </w:pPr>
      <w:bookmarkStart w:id="16" w:name="_Toc466989290"/>
      <w:r>
        <w:lastRenderedPageBreak/>
        <w:t>How to Complete Application Form</w:t>
      </w:r>
      <w:bookmarkEnd w:id="16"/>
    </w:p>
    <w:p w:rsidR="00073F20" w:rsidRDefault="00073F20" w:rsidP="00073F20">
      <w:r w:rsidRPr="00FB2C11">
        <w:t>The application form can be downloaded in PDF or Word format at</w:t>
      </w:r>
      <w:r>
        <w:t>:</w:t>
      </w:r>
    </w:p>
    <w:p w:rsidR="00073F20" w:rsidRDefault="00073F20" w:rsidP="00073F20">
      <w:r w:rsidRPr="00FB2C11">
        <w:t xml:space="preserve"> </w:t>
      </w:r>
      <w:hyperlink r:id="rId16" w:history="1">
        <w:r w:rsidRPr="008345AB">
          <w:rPr>
            <w:rStyle w:val="Hyperlink"/>
            <w:i/>
          </w:rPr>
          <w:t>http://www.tac.vic.gov.au/about-the-tac/grants-and-partnerships/youthgrants</w:t>
        </w:r>
      </w:hyperlink>
    </w:p>
    <w:p w:rsidR="00073F20" w:rsidRPr="00FB2C11" w:rsidRDefault="00073F20" w:rsidP="00073F20">
      <w:r w:rsidRPr="00FB2C11">
        <w:t xml:space="preserve">All sections must be completed. If you have any problems or questions while completing the application, please contact </w:t>
      </w:r>
      <w:r>
        <w:t>the TAC</w:t>
      </w:r>
      <w:r w:rsidRPr="00F23C27">
        <w:t xml:space="preserve"> Youth Grants Program</w:t>
      </w:r>
      <w:r>
        <w:t xml:space="preserve"> coordinator </w:t>
      </w:r>
      <w:r w:rsidRPr="00F23C27">
        <w:t xml:space="preserve">on </w:t>
      </w:r>
      <w:r>
        <w:t xml:space="preserve">(03) </w:t>
      </w:r>
      <w:r w:rsidRPr="00C56B64">
        <w:t xml:space="preserve">5225 </w:t>
      </w:r>
      <w:r w:rsidR="000C7492">
        <w:t>7639</w:t>
      </w:r>
      <w:r w:rsidRPr="00F23C27">
        <w:t xml:space="preserve"> or the Youth Grants Program mailbox </w:t>
      </w:r>
      <w:r>
        <w:t>(</w:t>
      </w:r>
      <w:r w:rsidRPr="00C56B64">
        <w:rPr>
          <w:i/>
        </w:rPr>
        <w:t>youthgrants@tac.vic.gov.au</w:t>
      </w:r>
      <w:r>
        <w:t>)</w:t>
      </w:r>
      <w:r w:rsidRPr="00FB2C11">
        <w:t>.</w:t>
      </w:r>
    </w:p>
    <w:p w:rsidR="00073F20" w:rsidRPr="00FB2C11" w:rsidRDefault="00073F20" w:rsidP="00073F20">
      <w:r w:rsidRPr="00FB2C11">
        <w:t>There are guidelines for preparing your funding application at Appendix 2.</w:t>
      </w:r>
    </w:p>
    <w:p w:rsidR="00073F20" w:rsidRDefault="00073F20" w:rsidP="00073F20">
      <w:r>
        <w:t xml:space="preserve">In order to be considered, TAC must receive your emailed application, including all signatures and supporting documentation, before </w:t>
      </w:r>
      <w:r w:rsidR="008822ED" w:rsidRPr="008822ED">
        <w:rPr>
          <w:b/>
        </w:rPr>
        <w:t>3:00pm on Friday 12 January 2018.</w:t>
      </w:r>
      <w:r w:rsidR="008822ED">
        <w:rPr>
          <w:b/>
        </w:rPr>
        <w:t xml:space="preserve"> </w:t>
      </w:r>
      <w:r w:rsidR="008F2DF2">
        <w:t xml:space="preserve"> </w:t>
      </w:r>
      <w:r>
        <w:t xml:space="preserve">Applications must be emailed to </w:t>
      </w:r>
      <w:r w:rsidRPr="00627AC9">
        <w:rPr>
          <w:i/>
        </w:rPr>
        <w:t>youthgrants@tac.vic.gov.au</w:t>
      </w:r>
    </w:p>
    <w:p w:rsidR="00FE360F" w:rsidRPr="000957B6" w:rsidRDefault="00FE360F" w:rsidP="000957B6"/>
    <w:p w:rsidR="00FE360F" w:rsidRDefault="00FE360F" w:rsidP="00FE360F">
      <w:pPr>
        <w:autoSpaceDE w:val="0"/>
        <w:autoSpaceDN w:val="0"/>
        <w:adjustRightInd w:val="0"/>
        <w:spacing w:before="0" w:after="0" w:line="240" w:lineRule="auto"/>
        <w:rPr>
          <w:rFonts w:ascii="HelveticaNeue-Light" w:hAnsi="HelveticaNeue-Light" w:cs="HelveticaNeue-Light"/>
          <w:color w:val="auto"/>
          <w:sz w:val="21"/>
          <w:szCs w:val="21"/>
        </w:rPr>
      </w:pPr>
    </w:p>
    <w:p w:rsidR="001A1FF4" w:rsidRPr="00D54DD8" w:rsidRDefault="001A1FF4" w:rsidP="00D54DD8">
      <w:pPr>
        <w:sectPr w:rsidR="001A1FF4" w:rsidRPr="00D54DD8" w:rsidSect="004362D2">
          <w:headerReference w:type="first" r:id="rId17"/>
          <w:pgSz w:w="11906" w:h="16838"/>
          <w:pgMar w:top="2155" w:right="709" w:bottom="567" w:left="1588" w:header="567" w:footer="414" w:gutter="0"/>
          <w:cols w:space="708"/>
          <w:docGrid w:linePitch="360"/>
        </w:sectPr>
      </w:pPr>
    </w:p>
    <w:p w:rsidR="00E057A9" w:rsidRDefault="00D54DD8" w:rsidP="00E057A9">
      <w:pPr>
        <w:pStyle w:val="Heading1"/>
      </w:pPr>
      <w:bookmarkStart w:id="17" w:name="_Toc466989291"/>
      <w:r>
        <w:lastRenderedPageBreak/>
        <w:t>A</w:t>
      </w:r>
      <w:r w:rsidR="007C619A">
        <w:t>pplication Form</w:t>
      </w:r>
      <w:bookmarkEnd w:id="17"/>
    </w:p>
    <w:p w:rsidR="007C619A" w:rsidRPr="007C619A" w:rsidRDefault="007C619A" w:rsidP="007C619A">
      <w:pPr>
        <w:pStyle w:val="Heading2"/>
      </w:pPr>
      <w:bookmarkStart w:id="18" w:name="_Toc466989292"/>
      <w:r>
        <w:t>Applicant Details</w:t>
      </w:r>
      <w:bookmarkEnd w:id="18"/>
    </w:p>
    <w:p w:rsidR="00D54DD8" w:rsidRDefault="00D54DD8" w:rsidP="00D54DD8">
      <w:r>
        <w:t>Provide the following information about your organisation and your role. There is also space where someone in your organisation with the authority to approve the application should sign the form.</w:t>
      </w:r>
    </w:p>
    <w:tbl>
      <w:tblPr>
        <w:tblStyle w:val="TableGrid"/>
        <w:tblW w:w="0" w:type="auto"/>
        <w:tblLook w:val="04A0" w:firstRow="1" w:lastRow="0" w:firstColumn="1" w:lastColumn="0" w:noHBand="0" w:noVBand="1"/>
      </w:tblPr>
      <w:tblGrid>
        <w:gridCol w:w="2518"/>
        <w:gridCol w:w="7307"/>
      </w:tblGrid>
      <w:tr w:rsidR="00E72705" w:rsidRPr="00E72705" w:rsidTr="00E72705">
        <w:tc>
          <w:tcPr>
            <w:tcW w:w="2518" w:type="dxa"/>
            <w:tcBorders>
              <w:right w:val="nil"/>
            </w:tcBorders>
            <w:shd w:val="clear" w:color="auto" w:fill="4B306A"/>
          </w:tcPr>
          <w:p w:rsidR="00E72705" w:rsidRPr="00E72705" w:rsidRDefault="00E72705" w:rsidP="00290A67">
            <w:pPr>
              <w:rPr>
                <w:b/>
                <w:color w:val="FFFFFF" w:themeColor="background1"/>
              </w:rPr>
            </w:pPr>
            <w:r w:rsidRPr="00E72705">
              <w:rPr>
                <w:b/>
                <w:color w:val="FFFFFF" w:themeColor="background1"/>
              </w:rPr>
              <w:t>Organisation Details</w:t>
            </w:r>
          </w:p>
        </w:tc>
        <w:tc>
          <w:tcPr>
            <w:tcW w:w="7307" w:type="dxa"/>
            <w:tcBorders>
              <w:left w:val="nil"/>
            </w:tcBorders>
            <w:shd w:val="clear" w:color="auto" w:fill="4B306A"/>
          </w:tcPr>
          <w:p w:rsidR="00E72705" w:rsidRPr="00E72705" w:rsidRDefault="00E72705" w:rsidP="00290A67">
            <w:pPr>
              <w:rPr>
                <w:color w:val="FFFFFF" w:themeColor="background1"/>
              </w:rPr>
            </w:pPr>
          </w:p>
        </w:tc>
      </w:tr>
      <w:tr w:rsidR="00D54DD8" w:rsidTr="00D54DD8">
        <w:tc>
          <w:tcPr>
            <w:tcW w:w="2518" w:type="dxa"/>
          </w:tcPr>
          <w:p w:rsidR="00D54DD8" w:rsidRDefault="00D54DD8" w:rsidP="00290A67">
            <w:r>
              <w:t>Organisation</w:t>
            </w:r>
          </w:p>
        </w:tc>
        <w:tc>
          <w:tcPr>
            <w:tcW w:w="7307" w:type="dxa"/>
          </w:tcPr>
          <w:p w:rsidR="00D54DD8" w:rsidRDefault="00D54DD8" w:rsidP="00290A67"/>
        </w:tc>
      </w:tr>
      <w:tr w:rsidR="00D54DD8" w:rsidTr="00D54DD8">
        <w:tc>
          <w:tcPr>
            <w:tcW w:w="2518" w:type="dxa"/>
          </w:tcPr>
          <w:p w:rsidR="00D54DD8" w:rsidRDefault="00D54DD8" w:rsidP="00290A67">
            <w:r>
              <w:t>ABN</w:t>
            </w:r>
          </w:p>
        </w:tc>
        <w:tc>
          <w:tcPr>
            <w:tcW w:w="7307" w:type="dxa"/>
          </w:tcPr>
          <w:p w:rsidR="00D54DD8" w:rsidRDefault="00D54DD8" w:rsidP="00290A67"/>
        </w:tc>
      </w:tr>
      <w:tr w:rsidR="00D54DD8" w:rsidTr="00D54DD8">
        <w:tc>
          <w:tcPr>
            <w:tcW w:w="2518" w:type="dxa"/>
          </w:tcPr>
          <w:p w:rsidR="00D54DD8" w:rsidRDefault="00D54DD8" w:rsidP="00290A67">
            <w:r>
              <w:t>Telephone</w:t>
            </w:r>
          </w:p>
        </w:tc>
        <w:tc>
          <w:tcPr>
            <w:tcW w:w="7307" w:type="dxa"/>
          </w:tcPr>
          <w:p w:rsidR="00D54DD8" w:rsidRDefault="00D54DD8" w:rsidP="00290A67"/>
        </w:tc>
      </w:tr>
      <w:tr w:rsidR="00D54DD8" w:rsidTr="00E72705">
        <w:tc>
          <w:tcPr>
            <w:tcW w:w="2518" w:type="dxa"/>
            <w:tcBorders>
              <w:bottom w:val="single" w:sz="4" w:space="0" w:color="auto"/>
            </w:tcBorders>
          </w:tcPr>
          <w:p w:rsidR="00D54DD8" w:rsidRDefault="00D54DD8" w:rsidP="00290A67">
            <w:r>
              <w:t>Mailing Address</w:t>
            </w:r>
          </w:p>
        </w:tc>
        <w:tc>
          <w:tcPr>
            <w:tcW w:w="7307" w:type="dxa"/>
            <w:tcBorders>
              <w:bottom w:val="single" w:sz="4" w:space="0" w:color="auto"/>
            </w:tcBorders>
          </w:tcPr>
          <w:p w:rsidR="00D54DD8" w:rsidRDefault="00D54DD8" w:rsidP="00290A67"/>
        </w:tc>
      </w:tr>
      <w:tr w:rsidR="00D54DD8" w:rsidTr="00E72705">
        <w:tc>
          <w:tcPr>
            <w:tcW w:w="2518" w:type="dxa"/>
            <w:tcBorders>
              <w:right w:val="nil"/>
            </w:tcBorders>
          </w:tcPr>
          <w:p w:rsidR="00D54DD8" w:rsidRDefault="00D54DD8" w:rsidP="00290A67"/>
        </w:tc>
        <w:tc>
          <w:tcPr>
            <w:tcW w:w="7307" w:type="dxa"/>
            <w:tcBorders>
              <w:left w:val="nil"/>
            </w:tcBorders>
          </w:tcPr>
          <w:p w:rsidR="00D54DD8" w:rsidRDefault="00D54DD8" w:rsidP="00290A67"/>
        </w:tc>
      </w:tr>
      <w:tr w:rsidR="00D54DD8" w:rsidTr="00D54DD8">
        <w:tc>
          <w:tcPr>
            <w:tcW w:w="2518" w:type="dxa"/>
          </w:tcPr>
          <w:p w:rsidR="00D54DD8" w:rsidRDefault="00D54DD8" w:rsidP="00290A67">
            <w:r>
              <w:t>*Contact person responsible for the project</w:t>
            </w:r>
          </w:p>
        </w:tc>
        <w:tc>
          <w:tcPr>
            <w:tcW w:w="7307" w:type="dxa"/>
          </w:tcPr>
          <w:p w:rsidR="00D54DD8" w:rsidRDefault="00D54DD8" w:rsidP="00290A67"/>
        </w:tc>
      </w:tr>
      <w:tr w:rsidR="00D54DD8" w:rsidTr="00D54DD8">
        <w:tc>
          <w:tcPr>
            <w:tcW w:w="2518" w:type="dxa"/>
          </w:tcPr>
          <w:p w:rsidR="00D54DD8" w:rsidRDefault="00D54DD8" w:rsidP="00290A67">
            <w:r>
              <w:t>Role or position</w:t>
            </w:r>
          </w:p>
        </w:tc>
        <w:tc>
          <w:tcPr>
            <w:tcW w:w="7307" w:type="dxa"/>
          </w:tcPr>
          <w:p w:rsidR="00D54DD8" w:rsidRDefault="00D54DD8" w:rsidP="00290A67"/>
        </w:tc>
      </w:tr>
      <w:tr w:rsidR="00D54DD8" w:rsidTr="00D54DD8">
        <w:tc>
          <w:tcPr>
            <w:tcW w:w="2518" w:type="dxa"/>
          </w:tcPr>
          <w:p w:rsidR="00D54DD8" w:rsidRDefault="00D54DD8" w:rsidP="00290A67">
            <w:r>
              <w:t>Direct Telephone</w:t>
            </w:r>
          </w:p>
        </w:tc>
        <w:tc>
          <w:tcPr>
            <w:tcW w:w="7307" w:type="dxa"/>
          </w:tcPr>
          <w:p w:rsidR="00D54DD8" w:rsidRDefault="00D54DD8" w:rsidP="00290A67"/>
        </w:tc>
      </w:tr>
      <w:tr w:rsidR="00D54DD8" w:rsidTr="00D54DD8">
        <w:tc>
          <w:tcPr>
            <w:tcW w:w="2518" w:type="dxa"/>
          </w:tcPr>
          <w:p w:rsidR="00D54DD8" w:rsidRDefault="00D54DD8" w:rsidP="00290A67">
            <w:r>
              <w:t>Email</w:t>
            </w:r>
          </w:p>
        </w:tc>
        <w:tc>
          <w:tcPr>
            <w:tcW w:w="7307" w:type="dxa"/>
          </w:tcPr>
          <w:p w:rsidR="00D54DD8" w:rsidRDefault="00D54DD8" w:rsidP="00290A67"/>
        </w:tc>
      </w:tr>
    </w:tbl>
    <w:p w:rsidR="00A826B2" w:rsidRDefault="00D54DD8" w:rsidP="00290A67">
      <w:pPr>
        <w:rPr>
          <w:b/>
          <w:i/>
          <w:sz w:val="18"/>
          <w:szCs w:val="18"/>
        </w:rPr>
      </w:pPr>
      <w:r>
        <w:rPr>
          <w:b/>
          <w:i/>
          <w:sz w:val="18"/>
          <w:szCs w:val="18"/>
        </w:rPr>
        <w:t>*Should the key contact leave the project, the organisation must notify the TAC as soon as possible with the details of the new key contact.</w:t>
      </w:r>
    </w:p>
    <w:tbl>
      <w:tblPr>
        <w:tblStyle w:val="TableGrid"/>
        <w:tblW w:w="0" w:type="auto"/>
        <w:tblLook w:val="04A0" w:firstRow="1" w:lastRow="0" w:firstColumn="1" w:lastColumn="0" w:noHBand="0" w:noVBand="1"/>
      </w:tblPr>
      <w:tblGrid>
        <w:gridCol w:w="2485"/>
        <w:gridCol w:w="2367"/>
        <w:gridCol w:w="2056"/>
        <w:gridCol w:w="2691"/>
      </w:tblGrid>
      <w:tr w:rsidR="00D54DD8" w:rsidTr="00812B49">
        <w:tc>
          <w:tcPr>
            <w:tcW w:w="2485" w:type="dxa"/>
          </w:tcPr>
          <w:p w:rsidR="00D54DD8" w:rsidRPr="00D54DD8" w:rsidRDefault="00D54DD8" w:rsidP="00290A67">
            <w:pPr>
              <w:rPr>
                <w:b/>
              </w:rPr>
            </w:pPr>
            <w:r>
              <w:rPr>
                <w:b/>
              </w:rPr>
              <w:t>Authorisation</w:t>
            </w:r>
          </w:p>
        </w:tc>
        <w:tc>
          <w:tcPr>
            <w:tcW w:w="7114" w:type="dxa"/>
            <w:gridSpan w:val="3"/>
          </w:tcPr>
          <w:p w:rsidR="00D54DD8" w:rsidRDefault="00D54DD8" w:rsidP="00290A67">
            <w:r>
              <w:t>(the person who has authority to sign an agreement)</w:t>
            </w:r>
          </w:p>
        </w:tc>
      </w:tr>
      <w:tr w:rsidR="00D54DD8" w:rsidTr="00812B49">
        <w:tc>
          <w:tcPr>
            <w:tcW w:w="2485" w:type="dxa"/>
          </w:tcPr>
          <w:p w:rsidR="00D54DD8" w:rsidRDefault="00D54DD8" w:rsidP="00290A67">
            <w:r>
              <w:t>Name</w:t>
            </w:r>
          </w:p>
        </w:tc>
        <w:tc>
          <w:tcPr>
            <w:tcW w:w="7114" w:type="dxa"/>
            <w:gridSpan w:val="3"/>
          </w:tcPr>
          <w:p w:rsidR="00D54DD8" w:rsidRDefault="00D54DD8" w:rsidP="00290A67"/>
        </w:tc>
      </w:tr>
      <w:tr w:rsidR="00D54DD8" w:rsidTr="00812B49">
        <w:tc>
          <w:tcPr>
            <w:tcW w:w="2485" w:type="dxa"/>
          </w:tcPr>
          <w:p w:rsidR="00D54DD8" w:rsidRDefault="00D54DD8" w:rsidP="00290A67">
            <w:r>
              <w:t>Position</w:t>
            </w:r>
          </w:p>
        </w:tc>
        <w:tc>
          <w:tcPr>
            <w:tcW w:w="7114" w:type="dxa"/>
            <w:gridSpan w:val="3"/>
          </w:tcPr>
          <w:p w:rsidR="00D54DD8" w:rsidRDefault="00D54DD8" w:rsidP="00290A67"/>
        </w:tc>
      </w:tr>
      <w:tr w:rsidR="00D54DD8" w:rsidTr="00812B49">
        <w:tc>
          <w:tcPr>
            <w:tcW w:w="2485" w:type="dxa"/>
          </w:tcPr>
          <w:p w:rsidR="00D54DD8" w:rsidRDefault="00D54DD8" w:rsidP="00290A67">
            <w:r>
              <w:t>Signature</w:t>
            </w:r>
          </w:p>
        </w:tc>
        <w:tc>
          <w:tcPr>
            <w:tcW w:w="7114" w:type="dxa"/>
            <w:gridSpan w:val="3"/>
          </w:tcPr>
          <w:p w:rsidR="00D54DD8" w:rsidRDefault="00D54DD8" w:rsidP="00290A67"/>
        </w:tc>
      </w:tr>
      <w:tr w:rsidR="00D54DD8" w:rsidTr="00812B49">
        <w:tc>
          <w:tcPr>
            <w:tcW w:w="2485" w:type="dxa"/>
          </w:tcPr>
          <w:p w:rsidR="00D54DD8" w:rsidRPr="00D54DD8" w:rsidRDefault="00D54DD8" w:rsidP="00290A67">
            <w:pPr>
              <w:rPr>
                <w:b/>
              </w:rPr>
            </w:pPr>
            <w:r>
              <w:rPr>
                <w:b/>
              </w:rPr>
              <w:t>Project Details</w:t>
            </w:r>
          </w:p>
        </w:tc>
        <w:tc>
          <w:tcPr>
            <w:tcW w:w="7114" w:type="dxa"/>
            <w:gridSpan w:val="3"/>
          </w:tcPr>
          <w:p w:rsidR="00D54DD8" w:rsidRDefault="00D54DD8" w:rsidP="00290A67"/>
        </w:tc>
      </w:tr>
      <w:tr w:rsidR="00D54DD8" w:rsidTr="00812B49">
        <w:tc>
          <w:tcPr>
            <w:tcW w:w="2485" w:type="dxa"/>
          </w:tcPr>
          <w:p w:rsidR="00D54DD8" w:rsidRPr="00D54DD8" w:rsidRDefault="00D54DD8" w:rsidP="00290A67">
            <w:r>
              <w:t>Project Name</w:t>
            </w:r>
          </w:p>
        </w:tc>
        <w:tc>
          <w:tcPr>
            <w:tcW w:w="7114" w:type="dxa"/>
            <w:gridSpan w:val="3"/>
          </w:tcPr>
          <w:p w:rsidR="00D54DD8" w:rsidRDefault="00D54DD8" w:rsidP="00290A67"/>
        </w:tc>
      </w:tr>
      <w:tr w:rsidR="007C619A" w:rsidTr="00812B49">
        <w:tc>
          <w:tcPr>
            <w:tcW w:w="2485" w:type="dxa"/>
          </w:tcPr>
          <w:p w:rsidR="007C619A" w:rsidRDefault="007C619A" w:rsidP="00290A67">
            <w:r>
              <w:t>Start Date</w:t>
            </w:r>
          </w:p>
        </w:tc>
        <w:tc>
          <w:tcPr>
            <w:tcW w:w="2367" w:type="dxa"/>
          </w:tcPr>
          <w:p w:rsidR="007C619A" w:rsidRDefault="007C619A" w:rsidP="00290A67"/>
        </w:tc>
        <w:tc>
          <w:tcPr>
            <w:tcW w:w="2056" w:type="dxa"/>
          </w:tcPr>
          <w:p w:rsidR="007C619A" w:rsidRDefault="007C619A" w:rsidP="00290A67">
            <w:r>
              <w:t>End Date</w:t>
            </w:r>
          </w:p>
        </w:tc>
        <w:tc>
          <w:tcPr>
            <w:tcW w:w="2691" w:type="dxa"/>
          </w:tcPr>
          <w:p w:rsidR="007C619A" w:rsidRDefault="007C619A" w:rsidP="00290A67"/>
        </w:tc>
      </w:tr>
      <w:tr w:rsidR="00D54DD8" w:rsidTr="00812B49">
        <w:tc>
          <w:tcPr>
            <w:tcW w:w="2485" w:type="dxa"/>
          </w:tcPr>
          <w:p w:rsidR="00D54DD8" w:rsidRDefault="007C619A" w:rsidP="00290A67">
            <w:r>
              <w:t>Level of TAC funding sought</w:t>
            </w:r>
          </w:p>
        </w:tc>
        <w:tc>
          <w:tcPr>
            <w:tcW w:w="7114" w:type="dxa"/>
            <w:gridSpan w:val="3"/>
          </w:tcPr>
          <w:p w:rsidR="00D54DD8" w:rsidRDefault="007C619A" w:rsidP="00290A67">
            <w:r>
              <w:t>$</w:t>
            </w:r>
          </w:p>
        </w:tc>
      </w:tr>
    </w:tbl>
    <w:p w:rsidR="00A826B2" w:rsidRDefault="007C619A" w:rsidP="007C619A">
      <w:pPr>
        <w:pStyle w:val="Heading2"/>
      </w:pPr>
      <w:bookmarkStart w:id="19" w:name="_Toc466989293"/>
      <w:r>
        <w:lastRenderedPageBreak/>
        <w:t>Project Partner Details</w:t>
      </w:r>
      <w:bookmarkEnd w:id="19"/>
    </w:p>
    <w:p w:rsidR="007C619A" w:rsidRDefault="007C619A" w:rsidP="007C619A">
      <w:r>
        <w:t>It is anticipated that projects will involve the applicant’s organisation working with other local partners, and that the partner organisations will have been involved in planning the application. Please provide details of any partner organisations along with a signature from an authorised person in each organisation to indicate they support the application.</w:t>
      </w:r>
    </w:p>
    <w:tbl>
      <w:tblPr>
        <w:tblStyle w:val="TableGrid"/>
        <w:tblW w:w="0" w:type="auto"/>
        <w:tblLook w:val="04A0" w:firstRow="1" w:lastRow="0" w:firstColumn="1" w:lastColumn="0" w:noHBand="0" w:noVBand="1"/>
      </w:tblPr>
      <w:tblGrid>
        <w:gridCol w:w="2376"/>
        <w:gridCol w:w="7449"/>
      </w:tblGrid>
      <w:tr w:rsidR="007C619A" w:rsidTr="00E72705">
        <w:tc>
          <w:tcPr>
            <w:tcW w:w="2376" w:type="dxa"/>
            <w:tcBorders>
              <w:right w:val="nil"/>
            </w:tcBorders>
            <w:shd w:val="clear" w:color="auto" w:fill="4B306A"/>
          </w:tcPr>
          <w:p w:rsidR="007C619A" w:rsidRPr="00E72705" w:rsidRDefault="007C619A" w:rsidP="007C619A">
            <w:pPr>
              <w:rPr>
                <w:b/>
                <w:color w:val="FFFFFF" w:themeColor="background1"/>
              </w:rPr>
            </w:pPr>
            <w:r w:rsidRPr="00E72705">
              <w:rPr>
                <w:b/>
                <w:color w:val="FFFFFF" w:themeColor="background1"/>
              </w:rPr>
              <w:t>Partner 1</w:t>
            </w:r>
          </w:p>
        </w:tc>
        <w:tc>
          <w:tcPr>
            <w:tcW w:w="7449" w:type="dxa"/>
            <w:tcBorders>
              <w:left w:val="nil"/>
            </w:tcBorders>
            <w:shd w:val="clear" w:color="auto" w:fill="4B306A"/>
          </w:tcPr>
          <w:p w:rsidR="007C619A" w:rsidRPr="00E72705" w:rsidRDefault="007C619A" w:rsidP="007C619A">
            <w:pPr>
              <w:rPr>
                <w:color w:val="FFFFFF" w:themeColor="background1"/>
              </w:rPr>
            </w:pPr>
          </w:p>
        </w:tc>
      </w:tr>
      <w:tr w:rsidR="007C619A" w:rsidTr="007C619A">
        <w:tc>
          <w:tcPr>
            <w:tcW w:w="2376" w:type="dxa"/>
          </w:tcPr>
          <w:p w:rsidR="007C619A" w:rsidRDefault="007C619A" w:rsidP="007C619A">
            <w:r>
              <w:t>Organisation</w:t>
            </w:r>
          </w:p>
        </w:tc>
        <w:tc>
          <w:tcPr>
            <w:tcW w:w="7449" w:type="dxa"/>
          </w:tcPr>
          <w:p w:rsidR="007C619A" w:rsidRDefault="007C619A" w:rsidP="007C619A"/>
        </w:tc>
      </w:tr>
      <w:tr w:rsidR="007C619A" w:rsidTr="007C619A">
        <w:tc>
          <w:tcPr>
            <w:tcW w:w="2376" w:type="dxa"/>
          </w:tcPr>
          <w:p w:rsidR="007C619A" w:rsidRDefault="007C619A" w:rsidP="007C619A">
            <w:r>
              <w:t>Telephone</w:t>
            </w:r>
          </w:p>
        </w:tc>
        <w:tc>
          <w:tcPr>
            <w:tcW w:w="7449" w:type="dxa"/>
          </w:tcPr>
          <w:p w:rsidR="007C619A" w:rsidRDefault="007C619A" w:rsidP="007C619A"/>
        </w:tc>
      </w:tr>
      <w:tr w:rsidR="007C619A" w:rsidTr="00E72705">
        <w:tc>
          <w:tcPr>
            <w:tcW w:w="2376" w:type="dxa"/>
            <w:tcBorders>
              <w:bottom w:val="single" w:sz="4" w:space="0" w:color="auto"/>
            </w:tcBorders>
          </w:tcPr>
          <w:p w:rsidR="007C619A" w:rsidRDefault="007C619A" w:rsidP="007C619A">
            <w:r>
              <w:t>Mailing Address</w:t>
            </w:r>
          </w:p>
        </w:tc>
        <w:tc>
          <w:tcPr>
            <w:tcW w:w="7449" w:type="dxa"/>
            <w:tcBorders>
              <w:bottom w:val="single" w:sz="4" w:space="0" w:color="auto"/>
            </w:tcBorders>
          </w:tcPr>
          <w:p w:rsidR="007C619A" w:rsidRDefault="007C619A" w:rsidP="007C619A"/>
        </w:tc>
      </w:tr>
      <w:tr w:rsidR="007C619A" w:rsidTr="00E72705">
        <w:tc>
          <w:tcPr>
            <w:tcW w:w="2376" w:type="dxa"/>
            <w:tcBorders>
              <w:right w:val="nil"/>
            </w:tcBorders>
          </w:tcPr>
          <w:p w:rsidR="007C619A" w:rsidRPr="007C619A" w:rsidRDefault="007C619A" w:rsidP="007C619A">
            <w:pPr>
              <w:rPr>
                <w:b/>
                <w:i/>
              </w:rPr>
            </w:pPr>
            <w:r w:rsidRPr="007C619A">
              <w:rPr>
                <w:b/>
                <w:i/>
              </w:rPr>
              <w:t>Authorisation</w:t>
            </w:r>
          </w:p>
        </w:tc>
        <w:tc>
          <w:tcPr>
            <w:tcW w:w="7449" w:type="dxa"/>
            <w:tcBorders>
              <w:left w:val="nil"/>
            </w:tcBorders>
          </w:tcPr>
          <w:p w:rsidR="007C619A" w:rsidRDefault="007C619A" w:rsidP="007C619A"/>
        </w:tc>
      </w:tr>
      <w:tr w:rsidR="007C619A" w:rsidTr="007C619A">
        <w:tc>
          <w:tcPr>
            <w:tcW w:w="2376" w:type="dxa"/>
          </w:tcPr>
          <w:p w:rsidR="007C619A" w:rsidRDefault="007C619A" w:rsidP="007C619A">
            <w:r>
              <w:t>Name</w:t>
            </w:r>
          </w:p>
        </w:tc>
        <w:tc>
          <w:tcPr>
            <w:tcW w:w="7449" w:type="dxa"/>
          </w:tcPr>
          <w:p w:rsidR="007C619A" w:rsidRDefault="007C619A" w:rsidP="007C619A"/>
        </w:tc>
      </w:tr>
      <w:tr w:rsidR="007C619A" w:rsidTr="007C619A">
        <w:tc>
          <w:tcPr>
            <w:tcW w:w="2376" w:type="dxa"/>
          </w:tcPr>
          <w:p w:rsidR="007C619A" w:rsidRDefault="007C619A" w:rsidP="007C619A">
            <w:r>
              <w:t>Position</w:t>
            </w:r>
          </w:p>
        </w:tc>
        <w:tc>
          <w:tcPr>
            <w:tcW w:w="7449" w:type="dxa"/>
          </w:tcPr>
          <w:p w:rsidR="007C619A" w:rsidRDefault="007C619A" w:rsidP="007C619A"/>
        </w:tc>
      </w:tr>
      <w:tr w:rsidR="007C619A" w:rsidTr="007C619A">
        <w:tc>
          <w:tcPr>
            <w:tcW w:w="2376" w:type="dxa"/>
          </w:tcPr>
          <w:p w:rsidR="007C619A" w:rsidRDefault="007C619A" w:rsidP="007C619A">
            <w:r>
              <w:t>Signature</w:t>
            </w:r>
          </w:p>
        </w:tc>
        <w:tc>
          <w:tcPr>
            <w:tcW w:w="7449" w:type="dxa"/>
          </w:tcPr>
          <w:p w:rsidR="007C619A" w:rsidRDefault="007C619A" w:rsidP="007C619A"/>
        </w:tc>
      </w:tr>
    </w:tbl>
    <w:p w:rsidR="009D3BD5" w:rsidRDefault="009D3BD5">
      <w:pPr>
        <w:spacing w:before="0" w:after="0" w:line="240" w:lineRule="auto"/>
      </w:pPr>
    </w:p>
    <w:tbl>
      <w:tblPr>
        <w:tblStyle w:val="TableGrid"/>
        <w:tblW w:w="0" w:type="auto"/>
        <w:tblLook w:val="04A0" w:firstRow="1" w:lastRow="0" w:firstColumn="1" w:lastColumn="0" w:noHBand="0" w:noVBand="1"/>
      </w:tblPr>
      <w:tblGrid>
        <w:gridCol w:w="2376"/>
        <w:gridCol w:w="7449"/>
      </w:tblGrid>
      <w:tr w:rsidR="007C619A" w:rsidTr="00E72705">
        <w:tc>
          <w:tcPr>
            <w:tcW w:w="2376" w:type="dxa"/>
            <w:tcBorders>
              <w:right w:val="nil"/>
            </w:tcBorders>
            <w:shd w:val="clear" w:color="auto" w:fill="4B306A"/>
          </w:tcPr>
          <w:p w:rsidR="007C619A" w:rsidRPr="00E72705" w:rsidRDefault="007C619A" w:rsidP="0024350F">
            <w:pPr>
              <w:rPr>
                <w:b/>
                <w:color w:val="FFFFFF" w:themeColor="background1"/>
              </w:rPr>
            </w:pPr>
            <w:r w:rsidRPr="00E72705">
              <w:rPr>
                <w:b/>
                <w:color w:val="FFFFFF" w:themeColor="background1"/>
              </w:rPr>
              <w:t>Partner 2</w:t>
            </w:r>
          </w:p>
        </w:tc>
        <w:tc>
          <w:tcPr>
            <w:tcW w:w="7449" w:type="dxa"/>
            <w:tcBorders>
              <w:left w:val="nil"/>
            </w:tcBorders>
            <w:shd w:val="clear" w:color="auto" w:fill="4B306A"/>
          </w:tcPr>
          <w:p w:rsidR="007C619A" w:rsidRPr="00E72705" w:rsidRDefault="007C619A" w:rsidP="0024350F">
            <w:pPr>
              <w:rPr>
                <w:color w:val="FFFFFF" w:themeColor="background1"/>
              </w:rPr>
            </w:pPr>
          </w:p>
        </w:tc>
      </w:tr>
      <w:tr w:rsidR="007C619A" w:rsidTr="0024350F">
        <w:tc>
          <w:tcPr>
            <w:tcW w:w="2376" w:type="dxa"/>
          </w:tcPr>
          <w:p w:rsidR="007C619A" w:rsidRDefault="007C619A" w:rsidP="0024350F">
            <w:r>
              <w:t>Organisation</w:t>
            </w:r>
          </w:p>
        </w:tc>
        <w:tc>
          <w:tcPr>
            <w:tcW w:w="7449" w:type="dxa"/>
          </w:tcPr>
          <w:p w:rsidR="007C619A" w:rsidRDefault="007C619A" w:rsidP="0024350F"/>
        </w:tc>
      </w:tr>
      <w:tr w:rsidR="007C619A" w:rsidTr="0024350F">
        <w:tc>
          <w:tcPr>
            <w:tcW w:w="2376" w:type="dxa"/>
          </w:tcPr>
          <w:p w:rsidR="007C619A" w:rsidRDefault="007C619A" w:rsidP="0024350F">
            <w:r>
              <w:t>Telephone</w:t>
            </w:r>
          </w:p>
        </w:tc>
        <w:tc>
          <w:tcPr>
            <w:tcW w:w="7449" w:type="dxa"/>
          </w:tcPr>
          <w:p w:rsidR="007C619A" w:rsidRDefault="007C619A" w:rsidP="0024350F"/>
        </w:tc>
      </w:tr>
      <w:tr w:rsidR="007C619A" w:rsidTr="00E72705">
        <w:tc>
          <w:tcPr>
            <w:tcW w:w="2376" w:type="dxa"/>
            <w:tcBorders>
              <w:bottom w:val="single" w:sz="4" w:space="0" w:color="auto"/>
            </w:tcBorders>
          </w:tcPr>
          <w:p w:rsidR="007C619A" w:rsidRDefault="007C619A" w:rsidP="0024350F">
            <w:r>
              <w:t>Mailing Address</w:t>
            </w:r>
          </w:p>
        </w:tc>
        <w:tc>
          <w:tcPr>
            <w:tcW w:w="7449" w:type="dxa"/>
            <w:tcBorders>
              <w:bottom w:val="single" w:sz="4" w:space="0" w:color="auto"/>
            </w:tcBorders>
          </w:tcPr>
          <w:p w:rsidR="007C619A" w:rsidRDefault="007C619A" w:rsidP="0024350F"/>
        </w:tc>
      </w:tr>
      <w:tr w:rsidR="007C619A" w:rsidTr="00E72705">
        <w:tc>
          <w:tcPr>
            <w:tcW w:w="2376" w:type="dxa"/>
            <w:tcBorders>
              <w:right w:val="nil"/>
            </w:tcBorders>
          </w:tcPr>
          <w:p w:rsidR="007C619A" w:rsidRPr="007C619A" w:rsidRDefault="007C619A" w:rsidP="0024350F">
            <w:pPr>
              <w:rPr>
                <w:b/>
                <w:i/>
              </w:rPr>
            </w:pPr>
            <w:r w:rsidRPr="007C619A">
              <w:rPr>
                <w:b/>
                <w:i/>
              </w:rPr>
              <w:t>Authorisation</w:t>
            </w:r>
          </w:p>
        </w:tc>
        <w:tc>
          <w:tcPr>
            <w:tcW w:w="7449" w:type="dxa"/>
            <w:tcBorders>
              <w:left w:val="nil"/>
            </w:tcBorders>
          </w:tcPr>
          <w:p w:rsidR="007C619A" w:rsidRDefault="007C619A" w:rsidP="0024350F"/>
        </w:tc>
      </w:tr>
      <w:tr w:rsidR="007C619A" w:rsidTr="0024350F">
        <w:tc>
          <w:tcPr>
            <w:tcW w:w="2376" w:type="dxa"/>
          </w:tcPr>
          <w:p w:rsidR="007C619A" w:rsidRDefault="007C619A" w:rsidP="0024350F">
            <w:r>
              <w:t>Name</w:t>
            </w:r>
          </w:p>
        </w:tc>
        <w:tc>
          <w:tcPr>
            <w:tcW w:w="7449" w:type="dxa"/>
          </w:tcPr>
          <w:p w:rsidR="007C619A" w:rsidRDefault="007C619A" w:rsidP="0024350F"/>
        </w:tc>
      </w:tr>
      <w:tr w:rsidR="007C619A" w:rsidTr="0024350F">
        <w:tc>
          <w:tcPr>
            <w:tcW w:w="2376" w:type="dxa"/>
          </w:tcPr>
          <w:p w:rsidR="007C619A" w:rsidRDefault="007C619A" w:rsidP="0024350F">
            <w:r>
              <w:t>Position</w:t>
            </w:r>
          </w:p>
        </w:tc>
        <w:tc>
          <w:tcPr>
            <w:tcW w:w="7449" w:type="dxa"/>
          </w:tcPr>
          <w:p w:rsidR="007C619A" w:rsidRDefault="007C619A" w:rsidP="0024350F"/>
        </w:tc>
      </w:tr>
      <w:tr w:rsidR="007C619A" w:rsidTr="0024350F">
        <w:tc>
          <w:tcPr>
            <w:tcW w:w="2376" w:type="dxa"/>
          </w:tcPr>
          <w:p w:rsidR="007C619A" w:rsidRDefault="007C619A" w:rsidP="0024350F">
            <w:r>
              <w:t>Signature</w:t>
            </w:r>
          </w:p>
        </w:tc>
        <w:tc>
          <w:tcPr>
            <w:tcW w:w="7449" w:type="dxa"/>
          </w:tcPr>
          <w:p w:rsidR="007C619A" w:rsidRDefault="007C619A" w:rsidP="0024350F"/>
        </w:tc>
      </w:tr>
    </w:tbl>
    <w:p w:rsidR="007567A5" w:rsidRDefault="007567A5">
      <w:pPr>
        <w:spacing w:before="0" w:after="0" w:line="240" w:lineRule="auto"/>
      </w:pPr>
    </w:p>
    <w:p w:rsidR="007567A5" w:rsidRDefault="007567A5">
      <w:pPr>
        <w:spacing w:before="0" w:after="0" w:line="240" w:lineRule="auto"/>
      </w:pPr>
      <w:r>
        <w:br w:type="page"/>
      </w:r>
    </w:p>
    <w:p w:rsidR="007C619A" w:rsidRDefault="007C619A" w:rsidP="007C619A">
      <w:pPr>
        <w:pStyle w:val="Heading2"/>
      </w:pPr>
      <w:bookmarkStart w:id="20" w:name="_Toc466989294"/>
      <w:r>
        <w:lastRenderedPageBreak/>
        <w:t>Summary</w:t>
      </w:r>
      <w:bookmarkEnd w:id="20"/>
    </w:p>
    <w:p w:rsidR="007C619A" w:rsidRDefault="007C619A" w:rsidP="007C619A">
      <w:r>
        <w:t>Describe your project</w:t>
      </w:r>
      <w:r w:rsidR="00960A61">
        <w:t xml:space="preserve"> to build and enhance protective factors for young people</w:t>
      </w:r>
      <w:r>
        <w:t xml:space="preserve"> in a few sentences:</w:t>
      </w:r>
    </w:p>
    <w:p w:rsidR="008822ED" w:rsidRPr="007B1635" w:rsidRDefault="008822ED" w:rsidP="001A1F0E">
      <w:pPr>
        <w:pStyle w:val="Heading2"/>
      </w:pPr>
      <w:bookmarkStart w:id="21" w:name="_Toc466989295"/>
      <w:r w:rsidRPr="007B1635">
        <w:t>Program History</w:t>
      </w:r>
    </w:p>
    <w:p w:rsidR="008822ED" w:rsidRPr="007B1635" w:rsidRDefault="008822ED" w:rsidP="008822ED">
      <w:r w:rsidRPr="007B1635">
        <w:t>Is this a new program or an expansion/extension of an existing program?  If this is an expansion or extension of an existing program please describe the existing program, including how and where it operates, its existing funding amount, where funding is sourced and exis</w:t>
      </w:r>
      <w:r w:rsidR="00C61C33" w:rsidRPr="007B1635">
        <w:t>ting key performance indicators.</w:t>
      </w:r>
    </w:p>
    <w:p w:rsidR="00C61C33" w:rsidRPr="008822ED" w:rsidRDefault="00C61C33" w:rsidP="008822ED">
      <w:r w:rsidRPr="007B1635">
        <w:t>Please outline the new/additional key performance indicators that will be attributable to the funding provided by the Youth Grants Program?</w:t>
      </w:r>
    </w:p>
    <w:p w:rsidR="001A1F0E" w:rsidRDefault="001A1F0E" w:rsidP="001A1F0E">
      <w:pPr>
        <w:pStyle w:val="Heading2"/>
      </w:pPr>
      <w:r>
        <w:t>Risk Factors</w:t>
      </w:r>
      <w:bookmarkEnd w:id="21"/>
    </w:p>
    <w:p w:rsidR="001A1F0E" w:rsidRDefault="001A1F0E" w:rsidP="001A1F0E">
      <w:r>
        <w:t xml:space="preserve">Describe the specific risk factors for young people that your project will address. You should include information about the risks, </w:t>
      </w:r>
      <w:r>
        <w:rPr>
          <w:i/>
        </w:rPr>
        <w:t>including evidence base underpinning the risks</w:t>
      </w:r>
      <w:r>
        <w:t>.</w:t>
      </w:r>
    </w:p>
    <w:p w:rsidR="001A1F0E" w:rsidRDefault="001A1F0E" w:rsidP="001A1F0E">
      <w:pPr>
        <w:pStyle w:val="Heading2"/>
      </w:pPr>
      <w:bookmarkStart w:id="22" w:name="_Toc466989296"/>
      <w:r>
        <w:t>Protective Factors</w:t>
      </w:r>
      <w:bookmarkEnd w:id="22"/>
    </w:p>
    <w:p w:rsidR="001A1F0E" w:rsidRDefault="001A1F0E" w:rsidP="001A1F0E">
      <w:r>
        <w:t>Describe the protective factors for young people that your project will address,</w:t>
      </w:r>
      <w:r w:rsidRPr="00DE1CFB">
        <w:rPr>
          <w:i/>
        </w:rPr>
        <w:t xml:space="preserve"> including evidence base for the protective factors to be built or enhanced.</w:t>
      </w:r>
      <w:r>
        <w:t xml:space="preserve"> </w:t>
      </w:r>
    </w:p>
    <w:p w:rsidR="001A1F0E" w:rsidRDefault="001A1F0E" w:rsidP="001A1F0E">
      <w:pPr>
        <w:pStyle w:val="Heading2"/>
      </w:pPr>
      <w:bookmarkStart w:id="23" w:name="_Toc466989297"/>
      <w:r>
        <w:t>Alignment with Towards Zero</w:t>
      </w:r>
      <w:bookmarkEnd w:id="23"/>
    </w:p>
    <w:p w:rsidR="001A1F0E" w:rsidRDefault="001A1F0E" w:rsidP="001A1F0E">
      <w:r>
        <w:t xml:space="preserve">Describe how your project will align with, and promote the Towards Zero </w:t>
      </w:r>
      <w:r w:rsidR="00A45480">
        <w:t>approach to</w:t>
      </w:r>
      <w:r>
        <w:t xml:space="preserve"> road safety </w:t>
      </w:r>
      <w:r w:rsidRPr="001A1F0E">
        <w:rPr>
          <w:i/>
        </w:rPr>
        <w:t>including how your project will align with and promote the safe system within the community</w:t>
      </w:r>
      <w:r>
        <w:t>.</w:t>
      </w:r>
    </w:p>
    <w:p w:rsidR="007C619A" w:rsidRDefault="007C619A" w:rsidP="007C619A">
      <w:pPr>
        <w:pStyle w:val="Heading2"/>
      </w:pPr>
      <w:bookmarkStart w:id="24" w:name="_Toc466989298"/>
      <w:r>
        <w:t>Goal, Objectives and Activities</w:t>
      </w:r>
      <w:bookmarkEnd w:id="24"/>
    </w:p>
    <w:p w:rsidR="007C619A" w:rsidRDefault="007C619A" w:rsidP="007C619A">
      <w:r>
        <w:t xml:space="preserve">Describe your project’s goals, objectives, and activities. The goal should be a short statement about why you are conducting the project. The objectives are the things you want to achieve to meet your goal. The activities are the things you plan to do to achieve your objectives. You can have more than one objective, and you </w:t>
      </w:r>
      <w:r w:rsidR="001A1F0E">
        <w:t>may</w:t>
      </w:r>
      <w:r>
        <w:t xml:space="preserve"> have more than one activity.</w:t>
      </w:r>
    </w:p>
    <w:p w:rsidR="007C619A" w:rsidRDefault="000911C2" w:rsidP="007C619A">
      <w:r>
        <w:rPr>
          <w:b/>
          <w:i/>
        </w:rPr>
        <w:t xml:space="preserve">Our </w:t>
      </w:r>
      <w:r w:rsidR="005D1536">
        <w:rPr>
          <w:b/>
          <w:i/>
        </w:rPr>
        <w:t>g</w:t>
      </w:r>
      <w:r w:rsidR="007C619A">
        <w:rPr>
          <w:b/>
          <w:i/>
        </w:rPr>
        <w:t>oal</w:t>
      </w:r>
      <w:r w:rsidR="005D1536">
        <w:rPr>
          <w:b/>
          <w:i/>
        </w:rPr>
        <w:t xml:space="preserve"> </w:t>
      </w:r>
      <w:r>
        <w:rPr>
          <w:b/>
          <w:i/>
        </w:rPr>
        <w:t>is to</w:t>
      </w:r>
      <w:r w:rsidR="005D1536">
        <w:rPr>
          <w:b/>
          <w:i/>
        </w:rPr>
        <w:t>…</w:t>
      </w:r>
    </w:p>
    <w:p w:rsidR="007C619A" w:rsidRDefault="000911C2" w:rsidP="007C619A">
      <w:r>
        <w:rPr>
          <w:b/>
          <w:i/>
        </w:rPr>
        <w:t>To achieve our goal, we have set the following o</w:t>
      </w:r>
      <w:r w:rsidR="007C619A">
        <w:rPr>
          <w:b/>
          <w:i/>
        </w:rPr>
        <w:t>bjectives</w:t>
      </w:r>
      <w:r>
        <w:rPr>
          <w:b/>
          <w:i/>
        </w:rPr>
        <w:t>…</w:t>
      </w:r>
    </w:p>
    <w:p w:rsidR="007C619A" w:rsidRPr="007B1635" w:rsidRDefault="000911C2" w:rsidP="007C619A">
      <w:pPr>
        <w:rPr>
          <w:b/>
          <w:i/>
        </w:rPr>
      </w:pPr>
      <w:r w:rsidRPr="007B1635">
        <w:rPr>
          <w:b/>
          <w:i/>
        </w:rPr>
        <w:t>To meet these objectives, we will be conducting the following a</w:t>
      </w:r>
      <w:r w:rsidR="007C619A" w:rsidRPr="007B1635">
        <w:rPr>
          <w:b/>
          <w:i/>
        </w:rPr>
        <w:t>ctivities</w:t>
      </w:r>
      <w:r w:rsidR="00073F20" w:rsidRPr="007B1635">
        <w:rPr>
          <w:b/>
          <w:i/>
        </w:rPr>
        <w:t>…</w:t>
      </w:r>
    </w:p>
    <w:p w:rsidR="00C61C33" w:rsidRDefault="00C61C33" w:rsidP="007C619A">
      <w:r w:rsidRPr="007B1635">
        <w:rPr>
          <w:b/>
          <w:i/>
        </w:rPr>
        <w:t>What key performance indicators will we use to measure performance against our goal?</w:t>
      </w:r>
    </w:p>
    <w:p w:rsidR="00FE47CB" w:rsidRDefault="00FE47CB" w:rsidP="00FE47CB">
      <w:pPr>
        <w:pStyle w:val="Heading2"/>
      </w:pPr>
      <w:bookmarkStart w:id="25" w:name="_Toc466989299"/>
      <w:r>
        <w:t>Rationale for your Project</w:t>
      </w:r>
      <w:bookmarkEnd w:id="25"/>
    </w:p>
    <w:p w:rsidR="00FE47CB" w:rsidRPr="00073F20" w:rsidRDefault="00FE47CB" w:rsidP="00FE47CB">
      <w:r w:rsidRPr="00073F20">
        <w:t xml:space="preserve">Describe </w:t>
      </w:r>
      <w:r w:rsidR="001A1F0E" w:rsidRPr="00073F20">
        <w:t>why your</w:t>
      </w:r>
      <w:r w:rsidRPr="00073F20">
        <w:t xml:space="preserve"> project will help you achieve your objectives and goals</w:t>
      </w:r>
      <w:r w:rsidR="00A11992" w:rsidRPr="00073F20">
        <w:t>, including evidence base that shows why your approach is likely to reduce levels of risk and increase protective factors for the at-risk participants</w:t>
      </w:r>
    </w:p>
    <w:p w:rsidR="00A4529A" w:rsidRDefault="00A4529A" w:rsidP="00A4529A">
      <w:pPr>
        <w:pStyle w:val="Heading2"/>
      </w:pPr>
      <w:bookmarkStart w:id="26" w:name="_Toc340434996"/>
      <w:bookmarkStart w:id="27" w:name="_Toc466989300"/>
      <w:r>
        <w:lastRenderedPageBreak/>
        <w:t>Priority For Funding</w:t>
      </w:r>
      <w:bookmarkEnd w:id="26"/>
    </w:p>
    <w:p w:rsidR="00A4529A" w:rsidRDefault="00A4529A" w:rsidP="00A4529A">
      <w:r>
        <w:t>If you have submitted multiple applications, you must rank them in order of priority for funding.</w:t>
      </w:r>
    </w:p>
    <w:p w:rsidR="00FE47CB" w:rsidRDefault="00FE47CB" w:rsidP="00FE47CB">
      <w:pPr>
        <w:pStyle w:val="Heading2"/>
      </w:pPr>
      <w:r>
        <w:t>Evaluating your Project’s Success</w:t>
      </w:r>
      <w:bookmarkEnd w:id="27"/>
    </w:p>
    <w:p w:rsidR="00FE47CB" w:rsidRDefault="00FE47CB" w:rsidP="00FE47CB">
      <w:r>
        <w:t xml:space="preserve">Describe what you plan to do to collect information and evaluate your project to help ensure it meets its objectives. </w:t>
      </w:r>
      <w:r w:rsidR="001A1F0E">
        <w:t xml:space="preserve">See Appendix </w:t>
      </w:r>
      <w:r w:rsidR="00023532">
        <w:t>3</w:t>
      </w:r>
      <w:r w:rsidR="001A1F0E">
        <w:t xml:space="preserve"> – Guidelines for Evaluating your Project.</w:t>
      </w:r>
    </w:p>
    <w:p w:rsidR="00073F20" w:rsidRDefault="00073F20">
      <w:pPr>
        <w:spacing w:before="0" w:after="0" w:line="240" w:lineRule="auto"/>
        <w:rPr>
          <w:rFonts w:eastAsia="Times New Roman"/>
          <w:b/>
          <w:bCs/>
          <w:color w:val="7AB800"/>
          <w:sz w:val="32"/>
          <w:szCs w:val="32"/>
        </w:rPr>
      </w:pPr>
      <w:r>
        <w:br w:type="page"/>
      </w:r>
    </w:p>
    <w:p w:rsidR="00FE47CB" w:rsidRDefault="00FE47CB" w:rsidP="00FE47CB">
      <w:pPr>
        <w:pStyle w:val="Heading2"/>
      </w:pPr>
      <w:bookmarkStart w:id="28" w:name="_Toc466989301"/>
      <w:r>
        <w:lastRenderedPageBreak/>
        <w:t>Project Plan and Timeline</w:t>
      </w:r>
      <w:bookmarkEnd w:id="28"/>
    </w:p>
    <w:p w:rsidR="00FE47CB" w:rsidRDefault="00FE47CB" w:rsidP="00FE47CB">
      <w:r>
        <w:t>For each of the activities you listed above, describe the things you need to do to conduct the activity, and provide a timeline that shows when you expect to finish each of these tasks. Try to give as much detail as possible. These activities should not include tasks that should have been completed prior to submitting your application, such as gathering partner support or researching the road issue.</w:t>
      </w:r>
    </w:p>
    <w:tbl>
      <w:tblPr>
        <w:tblStyle w:val="TableGrid"/>
        <w:tblW w:w="0" w:type="auto"/>
        <w:tblLook w:val="04A0" w:firstRow="1" w:lastRow="0" w:firstColumn="1" w:lastColumn="0" w:noHBand="0" w:noVBand="1"/>
      </w:tblPr>
      <w:tblGrid>
        <w:gridCol w:w="1776"/>
        <w:gridCol w:w="3716"/>
        <w:gridCol w:w="2073"/>
        <w:gridCol w:w="2034"/>
      </w:tblGrid>
      <w:tr w:rsidR="00FE47CB" w:rsidTr="004065C2">
        <w:tc>
          <w:tcPr>
            <w:tcW w:w="1776" w:type="dxa"/>
            <w:shd w:val="clear" w:color="auto" w:fill="4B306A"/>
          </w:tcPr>
          <w:p w:rsidR="00FE47CB" w:rsidRPr="007F07FB" w:rsidRDefault="00FE47CB" w:rsidP="00FE47CB">
            <w:pPr>
              <w:rPr>
                <w:b/>
                <w:color w:val="FFFFFF" w:themeColor="background1"/>
              </w:rPr>
            </w:pPr>
            <w:r w:rsidRPr="007F07FB">
              <w:rPr>
                <w:b/>
                <w:color w:val="FFFFFF" w:themeColor="background1"/>
              </w:rPr>
              <w:t>Activity</w:t>
            </w:r>
          </w:p>
        </w:tc>
        <w:tc>
          <w:tcPr>
            <w:tcW w:w="3716" w:type="dxa"/>
            <w:shd w:val="clear" w:color="auto" w:fill="4B306A"/>
          </w:tcPr>
          <w:p w:rsidR="00FE47CB" w:rsidRPr="007F07FB" w:rsidRDefault="00FE47CB" w:rsidP="00FE47CB">
            <w:pPr>
              <w:rPr>
                <w:b/>
                <w:color w:val="FFFFFF" w:themeColor="background1"/>
              </w:rPr>
            </w:pPr>
            <w:r w:rsidRPr="007F07FB">
              <w:rPr>
                <w:b/>
                <w:color w:val="FFFFFF" w:themeColor="background1"/>
              </w:rPr>
              <w:t>Tasks</w:t>
            </w:r>
          </w:p>
        </w:tc>
        <w:tc>
          <w:tcPr>
            <w:tcW w:w="2073" w:type="dxa"/>
            <w:shd w:val="clear" w:color="auto" w:fill="4B306A"/>
          </w:tcPr>
          <w:p w:rsidR="00FE47CB" w:rsidRPr="007F07FB" w:rsidRDefault="00FE47CB" w:rsidP="00FE47CB">
            <w:pPr>
              <w:rPr>
                <w:b/>
                <w:color w:val="FFFFFF" w:themeColor="background1"/>
              </w:rPr>
            </w:pPr>
            <w:r w:rsidRPr="007F07FB">
              <w:rPr>
                <w:b/>
                <w:color w:val="FFFFFF" w:themeColor="background1"/>
              </w:rPr>
              <w:t>Start Date</w:t>
            </w:r>
          </w:p>
        </w:tc>
        <w:tc>
          <w:tcPr>
            <w:tcW w:w="2034" w:type="dxa"/>
            <w:shd w:val="clear" w:color="auto" w:fill="4B306A"/>
          </w:tcPr>
          <w:p w:rsidR="00FE47CB" w:rsidRPr="007F07FB" w:rsidRDefault="00FE47CB" w:rsidP="00FE47CB">
            <w:pPr>
              <w:rPr>
                <w:b/>
                <w:color w:val="FFFFFF" w:themeColor="background1"/>
              </w:rPr>
            </w:pPr>
            <w:r w:rsidRPr="007F07FB">
              <w:rPr>
                <w:b/>
                <w:color w:val="FFFFFF" w:themeColor="background1"/>
              </w:rPr>
              <w:t>Expected Completion Date</w:t>
            </w:r>
          </w:p>
        </w:tc>
      </w:tr>
      <w:tr w:rsidR="00FE47CB" w:rsidTr="004065C2">
        <w:tc>
          <w:tcPr>
            <w:tcW w:w="1776" w:type="dxa"/>
          </w:tcPr>
          <w:p w:rsidR="00FE47CB" w:rsidRDefault="00FE47CB" w:rsidP="00FE47CB"/>
        </w:tc>
        <w:tc>
          <w:tcPr>
            <w:tcW w:w="3716" w:type="dxa"/>
          </w:tcPr>
          <w:p w:rsidR="00FE47CB" w:rsidRDefault="00FE47CB" w:rsidP="00FE47CB"/>
        </w:tc>
        <w:tc>
          <w:tcPr>
            <w:tcW w:w="2073" w:type="dxa"/>
          </w:tcPr>
          <w:p w:rsidR="00FE47CB" w:rsidRDefault="00FE47CB" w:rsidP="00FE47CB"/>
        </w:tc>
        <w:tc>
          <w:tcPr>
            <w:tcW w:w="2034" w:type="dxa"/>
          </w:tcPr>
          <w:p w:rsidR="00FE47CB" w:rsidRDefault="00FE47CB" w:rsidP="00FE47CB"/>
        </w:tc>
      </w:tr>
      <w:tr w:rsidR="00FE47CB" w:rsidTr="004065C2">
        <w:tc>
          <w:tcPr>
            <w:tcW w:w="1776" w:type="dxa"/>
          </w:tcPr>
          <w:p w:rsidR="00FE47CB" w:rsidRDefault="00FE47CB" w:rsidP="00FE47CB"/>
        </w:tc>
        <w:tc>
          <w:tcPr>
            <w:tcW w:w="3716" w:type="dxa"/>
          </w:tcPr>
          <w:p w:rsidR="00FE47CB" w:rsidRDefault="00FE47CB" w:rsidP="00FE47CB"/>
        </w:tc>
        <w:tc>
          <w:tcPr>
            <w:tcW w:w="2073" w:type="dxa"/>
          </w:tcPr>
          <w:p w:rsidR="00FE47CB" w:rsidRDefault="00FE47CB" w:rsidP="00FE47CB"/>
        </w:tc>
        <w:tc>
          <w:tcPr>
            <w:tcW w:w="2034" w:type="dxa"/>
          </w:tcPr>
          <w:p w:rsidR="00FE47CB" w:rsidRDefault="00FE47CB" w:rsidP="00FE47CB"/>
        </w:tc>
      </w:tr>
    </w:tbl>
    <w:p w:rsidR="00FE47CB" w:rsidRDefault="00FE47CB" w:rsidP="00FE47CB">
      <w:pPr>
        <w:pStyle w:val="Heading2"/>
      </w:pPr>
      <w:bookmarkStart w:id="29" w:name="_Toc466989302"/>
      <w:r>
        <w:t>Risks</w:t>
      </w:r>
      <w:bookmarkEnd w:id="29"/>
    </w:p>
    <w:p w:rsidR="00FE47CB" w:rsidRDefault="00FE47CB" w:rsidP="00FE47CB">
      <w:r>
        <w:t xml:space="preserve">Please identify potential or actual risks that may affect </w:t>
      </w:r>
      <w:r w:rsidR="00866EBD">
        <w:t xml:space="preserve">the delivery of </w:t>
      </w:r>
      <w:r>
        <w:t>your project. This is an important aspect of all projects and will help you to plan to manage those risks.</w:t>
      </w:r>
    </w:p>
    <w:p w:rsidR="00FE47CB" w:rsidRDefault="00FE47CB" w:rsidP="00FE47CB">
      <w:pPr>
        <w:pStyle w:val="Heading2"/>
      </w:pPr>
      <w:bookmarkStart w:id="30" w:name="_Toc466989303"/>
      <w:r>
        <w:t>Sustainability</w:t>
      </w:r>
      <w:bookmarkEnd w:id="30"/>
    </w:p>
    <w:p w:rsidR="00FE47CB" w:rsidRDefault="00FE47CB" w:rsidP="00FE47CB">
      <w:r>
        <w:t>Describe how you think the project could continue after the TAC’s funding period is complete. What new sources of funding will be available?</w:t>
      </w:r>
    </w:p>
    <w:p w:rsidR="00FE47CB" w:rsidRDefault="00FE47CB" w:rsidP="00FE47CB">
      <w:pPr>
        <w:pStyle w:val="Heading2"/>
      </w:pPr>
      <w:bookmarkStart w:id="31" w:name="_Toc466989304"/>
      <w:r>
        <w:t>Roles and Responsibilities</w:t>
      </w:r>
      <w:bookmarkEnd w:id="31"/>
    </w:p>
    <w:p w:rsidR="00FE47CB" w:rsidRDefault="00FE47CB" w:rsidP="00FE47CB">
      <w:r>
        <w:t>Describe how each of the organisations involved in the project will contribute to its success.</w:t>
      </w:r>
    </w:p>
    <w:p w:rsidR="00FE47CB" w:rsidRPr="008F5B7A" w:rsidRDefault="00FE47CB" w:rsidP="00FE47CB">
      <w:pPr>
        <w:rPr>
          <w:b/>
          <w:i/>
        </w:rPr>
      </w:pPr>
      <w:r w:rsidRPr="008F5B7A">
        <w:rPr>
          <w:b/>
          <w:i/>
        </w:rPr>
        <w:t>We will…</w:t>
      </w:r>
    </w:p>
    <w:p w:rsidR="00FE47CB" w:rsidRPr="008F5B7A" w:rsidRDefault="00FE47CB" w:rsidP="00FE47CB">
      <w:pPr>
        <w:rPr>
          <w:b/>
          <w:i/>
        </w:rPr>
      </w:pPr>
      <w:r w:rsidRPr="008F5B7A">
        <w:rPr>
          <w:b/>
          <w:i/>
        </w:rPr>
        <w:t>Our first partner will…</w:t>
      </w:r>
    </w:p>
    <w:p w:rsidR="00FE47CB" w:rsidRPr="008F5B7A" w:rsidRDefault="00FE47CB" w:rsidP="00FE47CB">
      <w:pPr>
        <w:rPr>
          <w:b/>
          <w:i/>
        </w:rPr>
      </w:pPr>
      <w:r w:rsidRPr="008F5B7A">
        <w:rPr>
          <w:b/>
          <w:i/>
        </w:rPr>
        <w:t>Our second partner will…</w:t>
      </w:r>
    </w:p>
    <w:p w:rsidR="007567A5" w:rsidRDefault="007567A5">
      <w:pPr>
        <w:spacing w:before="0" w:after="0" w:line="240" w:lineRule="auto"/>
        <w:rPr>
          <w:rFonts w:eastAsia="Times New Roman"/>
          <w:b/>
          <w:bCs/>
          <w:color w:val="7AB800"/>
          <w:sz w:val="32"/>
          <w:szCs w:val="32"/>
        </w:rPr>
      </w:pPr>
      <w:r>
        <w:br w:type="page"/>
      </w:r>
    </w:p>
    <w:p w:rsidR="00FE47CB" w:rsidRDefault="00FE47CB" w:rsidP="00FE47CB">
      <w:pPr>
        <w:pStyle w:val="Heading2"/>
      </w:pPr>
      <w:bookmarkStart w:id="32" w:name="_Toc466989305"/>
      <w:r>
        <w:lastRenderedPageBreak/>
        <w:t>Budget and Funding Request</w:t>
      </w:r>
      <w:bookmarkEnd w:id="32"/>
    </w:p>
    <w:p w:rsidR="00716FCC" w:rsidRPr="00716FCC" w:rsidRDefault="00716FCC" w:rsidP="00716FCC">
      <w:r>
        <w:t xml:space="preserve">Describe your </w:t>
      </w:r>
      <w:r w:rsidR="00ED373A">
        <w:t xml:space="preserve">project’s budget in detail and provide information about any funding being provided from other sources. Please list the supplier, item and costs related to your project. Amounts above the line include all costs related to the project while amounts below the line relate to costs that will be covered by other sources. Amounts in the ‘Total Cost’ column should be inclusive of GST. </w:t>
      </w:r>
    </w:p>
    <w:tbl>
      <w:tblPr>
        <w:tblStyle w:val="TableGrid"/>
        <w:tblW w:w="0" w:type="auto"/>
        <w:tblLook w:val="04A0" w:firstRow="1" w:lastRow="0" w:firstColumn="1" w:lastColumn="0" w:noHBand="0" w:noVBand="1"/>
      </w:tblPr>
      <w:tblGrid>
        <w:gridCol w:w="2058"/>
        <w:gridCol w:w="2893"/>
        <w:gridCol w:w="2498"/>
        <w:gridCol w:w="2150"/>
      </w:tblGrid>
      <w:tr w:rsidR="00FE47CB" w:rsidTr="004065C2">
        <w:tc>
          <w:tcPr>
            <w:tcW w:w="2058" w:type="dxa"/>
            <w:shd w:val="clear" w:color="auto" w:fill="4B306A"/>
          </w:tcPr>
          <w:p w:rsidR="00FE47CB" w:rsidRPr="007F07FB" w:rsidRDefault="00FE47CB" w:rsidP="00FE47CB">
            <w:pPr>
              <w:rPr>
                <w:b/>
                <w:color w:val="FFFFFF" w:themeColor="background1"/>
              </w:rPr>
            </w:pPr>
            <w:r w:rsidRPr="007F07FB">
              <w:rPr>
                <w:b/>
                <w:color w:val="FFFFFF" w:themeColor="background1"/>
              </w:rPr>
              <w:t>Project Costs</w:t>
            </w:r>
          </w:p>
        </w:tc>
        <w:tc>
          <w:tcPr>
            <w:tcW w:w="2893" w:type="dxa"/>
            <w:shd w:val="clear" w:color="auto" w:fill="4B306A"/>
          </w:tcPr>
          <w:p w:rsidR="00FE47CB" w:rsidRPr="007F07FB" w:rsidRDefault="00FE47CB" w:rsidP="00FE47CB">
            <w:pPr>
              <w:rPr>
                <w:b/>
                <w:color w:val="FFFFFF" w:themeColor="background1"/>
              </w:rPr>
            </w:pPr>
            <w:r w:rsidRPr="007F07FB">
              <w:rPr>
                <w:b/>
                <w:color w:val="FFFFFF" w:themeColor="background1"/>
              </w:rPr>
              <w:t>Item</w:t>
            </w:r>
          </w:p>
        </w:tc>
        <w:tc>
          <w:tcPr>
            <w:tcW w:w="2498" w:type="dxa"/>
            <w:shd w:val="clear" w:color="auto" w:fill="4B306A"/>
          </w:tcPr>
          <w:p w:rsidR="00FE47CB" w:rsidRPr="007F07FB" w:rsidRDefault="00FE47CB" w:rsidP="00FE47CB">
            <w:pPr>
              <w:rPr>
                <w:b/>
                <w:color w:val="FFFFFF" w:themeColor="background1"/>
              </w:rPr>
            </w:pPr>
            <w:r w:rsidRPr="007F07FB">
              <w:rPr>
                <w:b/>
                <w:color w:val="FFFFFF" w:themeColor="background1"/>
              </w:rPr>
              <w:t>GST (included in price)</w:t>
            </w:r>
          </w:p>
        </w:tc>
        <w:tc>
          <w:tcPr>
            <w:tcW w:w="2150" w:type="dxa"/>
            <w:shd w:val="clear" w:color="auto" w:fill="4B306A"/>
          </w:tcPr>
          <w:p w:rsidR="00FE47CB" w:rsidRPr="007F07FB" w:rsidRDefault="00FE47CB" w:rsidP="00FE47CB">
            <w:pPr>
              <w:rPr>
                <w:b/>
                <w:color w:val="FFFFFF" w:themeColor="background1"/>
              </w:rPr>
            </w:pPr>
            <w:r w:rsidRPr="007F07FB">
              <w:rPr>
                <w:b/>
                <w:color w:val="FFFFFF" w:themeColor="background1"/>
              </w:rPr>
              <w:t>Total Cost</w:t>
            </w:r>
          </w:p>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7F07FB" w:rsidTr="004065C2">
        <w:tc>
          <w:tcPr>
            <w:tcW w:w="4951" w:type="dxa"/>
            <w:gridSpan w:val="2"/>
            <w:tcBorders>
              <w:bottom w:val="single" w:sz="4" w:space="0" w:color="auto"/>
            </w:tcBorders>
          </w:tcPr>
          <w:p w:rsidR="007F07FB" w:rsidRPr="00FE47CB" w:rsidRDefault="007F07FB" w:rsidP="00FE47CB">
            <w:pPr>
              <w:rPr>
                <w:b/>
              </w:rPr>
            </w:pPr>
            <w:r>
              <w:rPr>
                <w:b/>
              </w:rPr>
              <w:t>TOTAL COST</w:t>
            </w:r>
          </w:p>
        </w:tc>
        <w:tc>
          <w:tcPr>
            <w:tcW w:w="2498" w:type="dxa"/>
            <w:tcBorders>
              <w:bottom w:val="single" w:sz="4" w:space="0" w:color="auto"/>
            </w:tcBorders>
          </w:tcPr>
          <w:p w:rsidR="007F07FB" w:rsidRDefault="007F07FB" w:rsidP="00FE47CB"/>
        </w:tc>
        <w:tc>
          <w:tcPr>
            <w:tcW w:w="2150" w:type="dxa"/>
            <w:tcBorders>
              <w:bottom w:val="single" w:sz="4" w:space="0" w:color="auto"/>
            </w:tcBorders>
          </w:tcPr>
          <w:p w:rsidR="007F07FB" w:rsidRDefault="007F07FB" w:rsidP="00FE47CB"/>
        </w:tc>
      </w:tr>
      <w:tr w:rsidR="00FE47CB" w:rsidTr="004065C2">
        <w:tc>
          <w:tcPr>
            <w:tcW w:w="2058" w:type="dxa"/>
            <w:tcBorders>
              <w:right w:val="nil"/>
            </w:tcBorders>
          </w:tcPr>
          <w:p w:rsidR="00FE47CB" w:rsidRDefault="00FE47CB" w:rsidP="00FE47CB"/>
        </w:tc>
        <w:tc>
          <w:tcPr>
            <w:tcW w:w="2893" w:type="dxa"/>
            <w:tcBorders>
              <w:left w:val="nil"/>
              <w:right w:val="nil"/>
            </w:tcBorders>
          </w:tcPr>
          <w:p w:rsidR="00FE47CB" w:rsidRDefault="00FE47CB" w:rsidP="00FE47CB"/>
        </w:tc>
        <w:tc>
          <w:tcPr>
            <w:tcW w:w="2498" w:type="dxa"/>
            <w:tcBorders>
              <w:left w:val="nil"/>
              <w:right w:val="nil"/>
            </w:tcBorders>
          </w:tcPr>
          <w:p w:rsidR="00FE47CB" w:rsidRDefault="00FE47CB" w:rsidP="00FE47CB"/>
        </w:tc>
        <w:tc>
          <w:tcPr>
            <w:tcW w:w="2150" w:type="dxa"/>
            <w:tcBorders>
              <w:left w:val="nil"/>
            </w:tcBorders>
          </w:tcPr>
          <w:p w:rsidR="00FE47CB" w:rsidRDefault="00FE47CB" w:rsidP="00FE47CB"/>
        </w:tc>
      </w:tr>
      <w:tr w:rsidR="00FE47CB" w:rsidTr="004065C2">
        <w:tc>
          <w:tcPr>
            <w:tcW w:w="2058" w:type="dxa"/>
          </w:tcPr>
          <w:p w:rsidR="00FE47CB" w:rsidRPr="00FE47CB" w:rsidRDefault="00FE47CB" w:rsidP="00FE47CB">
            <w:pPr>
              <w:rPr>
                <w:b/>
              </w:rPr>
            </w:pPr>
            <w:r>
              <w:rPr>
                <w:b/>
              </w:rPr>
              <w:t>Other funding (including in-kind)</w:t>
            </w:r>
          </w:p>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FE47CB" w:rsidTr="004065C2">
        <w:tc>
          <w:tcPr>
            <w:tcW w:w="2058" w:type="dxa"/>
          </w:tcPr>
          <w:p w:rsidR="00FE47CB" w:rsidRDefault="00FE47CB" w:rsidP="00FE47CB"/>
        </w:tc>
        <w:tc>
          <w:tcPr>
            <w:tcW w:w="2893" w:type="dxa"/>
          </w:tcPr>
          <w:p w:rsidR="00FE47CB" w:rsidRDefault="00FE47CB" w:rsidP="00FE47CB"/>
        </w:tc>
        <w:tc>
          <w:tcPr>
            <w:tcW w:w="2498" w:type="dxa"/>
          </w:tcPr>
          <w:p w:rsidR="00FE47CB" w:rsidRDefault="00FE47CB" w:rsidP="00FE47CB"/>
        </w:tc>
        <w:tc>
          <w:tcPr>
            <w:tcW w:w="2150" w:type="dxa"/>
          </w:tcPr>
          <w:p w:rsidR="00FE47CB" w:rsidRDefault="00FE47CB" w:rsidP="00FE47CB"/>
        </w:tc>
      </w:tr>
      <w:tr w:rsidR="007F07FB" w:rsidTr="004065C2">
        <w:tc>
          <w:tcPr>
            <w:tcW w:w="4951" w:type="dxa"/>
            <w:gridSpan w:val="2"/>
            <w:tcBorders>
              <w:bottom w:val="single" w:sz="4" w:space="0" w:color="auto"/>
            </w:tcBorders>
          </w:tcPr>
          <w:p w:rsidR="007F07FB" w:rsidRPr="00FE47CB" w:rsidRDefault="007F07FB" w:rsidP="00FE47CB">
            <w:pPr>
              <w:rPr>
                <w:b/>
              </w:rPr>
            </w:pPr>
            <w:r>
              <w:rPr>
                <w:b/>
              </w:rPr>
              <w:t>TOTAL FUNDING FROM OTHER SOURCES</w:t>
            </w:r>
          </w:p>
        </w:tc>
        <w:tc>
          <w:tcPr>
            <w:tcW w:w="2498" w:type="dxa"/>
            <w:tcBorders>
              <w:bottom w:val="single" w:sz="4" w:space="0" w:color="auto"/>
            </w:tcBorders>
          </w:tcPr>
          <w:p w:rsidR="007F07FB" w:rsidRDefault="007F07FB" w:rsidP="00FE47CB"/>
        </w:tc>
        <w:tc>
          <w:tcPr>
            <w:tcW w:w="2150" w:type="dxa"/>
            <w:tcBorders>
              <w:bottom w:val="single" w:sz="4" w:space="0" w:color="auto"/>
            </w:tcBorders>
          </w:tcPr>
          <w:p w:rsidR="007F07FB" w:rsidRDefault="007F07FB" w:rsidP="00FE47CB"/>
        </w:tc>
      </w:tr>
      <w:tr w:rsidR="00FE47CB" w:rsidTr="004065C2">
        <w:tc>
          <w:tcPr>
            <w:tcW w:w="2058" w:type="dxa"/>
            <w:tcBorders>
              <w:right w:val="nil"/>
            </w:tcBorders>
          </w:tcPr>
          <w:p w:rsidR="00FE47CB" w:rsidRDefault="00FE47CB" w:rsidP="00FE47CB"/>
        </w:tc>
        <w:tc>
          <w:tcPr>
            <w:tcW w:w="2893" w:type="dxa"/>
            <w:tcBorders>
              <w:left w:val="nil"/>
              <w:right w:val="nil"/>
            </w:tcBorders>
          </w:tcPr>
          <w:p w:rsidR="00FE47CB" w:rsidRDefault="00FE47CB" w:rsidP="00FE47CB"/>
        </w:tc>
        <w:tc>
          <w:tcPr>
            <w:tcW w:w="2498" w:type="dxa"/>
            <w:tcBorders>
              <w:left w:val="nil"/>
              <w:right w:val="nil"/>
            </w:tcBorders>
          </w:tcPr>
          <w:p w:rsidR="00FE47CB" w:rsidRDefault="00FE47CB" w:rsidP="00FE47CB"/>
        </w:tc>
        <w:tc>
          <w:tcPr>
            <w:tcW w:w="2150" w:type="dxa"/>
            <w:tcBorders>
              <w:left w:val="nil"/>
            </w:tcBorders>
          </w:tcPr>
          <w:p w:rsidR="00FE47CB" w:rsidRDefault="00FE47CB" w:rsidP="00FE47CB"/>
        </w:tc>
      </w:tr>
      <w:tr w:rsidR="007F07FB" w:rsidTr="004065C2">
        <w:tc>
          <w:tcPr>
            <w:tcW w:w="4951" w:type="dxa"/>
            <w:gridSpan w:val="2"/>
          </w:tcPr>
          <w:p w:rsidR="007F07FB" w:rsidRPr="00FE47CB" w:rsidRDefault="007F07FB" w:rsidP="00FE47CB">
            <w:pPr>
              <w:rPr>
                <w:b/>
              </w:rPr>
            </w:pPr>
            <w:r>
              <w:rPr>
                <w:b/>
              </w:rPr>
              <w:t>FUNDING REQUESTED FROM TAC</w:t>
            </w:r>
          </w:p>
        </w:tc>
        <w:tc>
          <w:tcPr>
            <w:tcW w:w="2498" w:type="dxa"/>
          </w:tcPr>
          <w:p w:rsidR="007F07FB" w:rsidRDefault="007F07FB" w:rsidP="00FE47CB"/>
        </w:tc>
        <w:tc>
          <w:tcPr>
            <w:tcW w:w="2150" w:type="dxa"/>
          </w:tcPr>
          <w:p w:rsidR="007F07FB" w:rsidRDefault="007F07FB" w:rsidP="00FE47CB"/>
        </w:tc>
      </w:tr>
    </w:tbl>
    <w:p w:rsidR="00FE47CB" w:rsidRPr="00FE47CB" w:rsidRDefault="00FE47CB" w:rsidP="00FE47CB"/>
    <w:p w:rsidR="00A826B2" w:rsidRDefault="00FE47CB" w:rsidP="00FE47CB">
      <w:pPr>
        <w:pStyle w:val="Heading2"/>
      </w:pPr>
      <w:bookmarkStart w:id="33" w:name="_Toc466989306"/>
      <w:r>
        <w:t>Background Intellectual Property</w:t>
      </w:r>
      <w:bookmarkEnd w:id="33"/>
    </w:p>
    <w:p w:rsidR="00FE47CB" w:rsidRDefault="00FE47CB" w:rsidP="00FE47CB">
      <w:r>
        <w:t>Provide a description of</w:t>
      </w:r>
      <w:r w:rsidR="00F4695B">
        <w:t xml:space="preserve"> all background intellectual property required for the project, including details of any third party rights to which the background intellectual property is subject. ‘Background intellectual property’ means any intellectual property (e.g. copyright, patents, designs, trademarks) created by a party independently of the project. It may include, for example, a trademark of a project partner. You should also provide details of any agreement regarding your use of any background intellectual property.</w:t>
      </w:r>
    </w:p>
    <w:p w:rsidR="00FE47CB" w:rsidRPr="00FE47CB" w:rsidRDefault="00FE47CB" w:rsidP="00FE47CB">
      <w:pPr>
        <w:pStyle w:val="Heading2"/>
      </w:pPr>
      <w:bookmarkStart w:id="34" w:name="_Toc466989307"/>
      <w:r>
        <w:t>Insurances</w:t>
      </w:r>
      <w:bookmarkEnd w:id="34"/>
    </w:p>
    <w:p w:rsidR="007F07FB" w:rsidRDefault="00F4695B" w:rsidP="00A826B2">
      <w:r>
        <w:t>Provide information about insurance policies held by your organisation and those that you will need to obtain that are relevant to your proposed project – e.g. public risk insurance, comprehensive motor vehicle insurance, workers compensation insurance, etc. If your application is successful, you will need to demonstrate appropriate insurance cover.</w:t>
      </w:r>
    </w:p>
    <w:p w:rsidR="007F07FB" w:rsidRDefault="007F07FB">
      <w:pPr>
        <w:spacing w:before="0" w:after="0" w:line="240" w:lineRule="auto"/>
      </w:pPr>
      <w:r>
        <w:br w:type="page"/>
      </w:r>
    </w:p>
    <w:p w:rsidR="00F4695B" w:rsidRDefault="00F4695B" w:rsidP="00F4695B">
      <w:pPr>
        <w:pStyle w:val="Heading1"/>
      </w:pPr>
      <w:bookmarkStart w:id="35" w:name="_Toc466989308"/>
      <w:r>
        <w:lastRenderedPageBreak/>
        <w:t>Checklist</w:t>
      </w:r>
      <w:bookmarkEnd w:id="35"/>
    </w:p>
    <w:p w:rsidR="00F4695B" w:rsidRDefault="00F4695B" w:rsidP="00F4695B">
      <w:r>
        <w:t>Make sure you can tick each of these before submitting your application:</w:t>
      </w:r>
    </w:p>
    <w:p w:rsidR="00F4695B" w:rsidRDefault="00F4695B" w:rsidP="001672E6">
      <w:pPr>
        <w:pStyle w:val="ListParagraph"/>
        <w:numPr>
          <w:ilvl w:val="0"/>
          <w:numId w:val="5"/>
        </w:numPr>
      </w:pPr>
      <w:r>
        <w:t>You are</w:t>
      </w:r>
      <w:r w:rsidR="003D4E20">
        <w:t xml:space="preserve"> eligible to apply for funding</w:t>
      </w:r>
    </w:p>
    <w:p w:rsidR="00F4695B" w:rsidRDefault="00F4695B" w:rsidP="001672E6">
      <w:pPr>
        <w:pStyle w:val="ListParagraph"/>
        <w:numPr>
          <w:ilvl w:val="0"/>
          <w:numId w:val="5"/>
        </w:numPr>
      </w:pPr>
      <w:r>
        <w:t xml:space="preserve">Your application </w:t>
      </w:r>
      <w:r w:rsidR="001A1F0E">
        <w:t>primarily focuses on enhancing</w:t>
      </w:r>
      <w:r w:rsidR="00993F53">
        <w:t xml:space="preserve"> protective factors for at-risk youth in the community</w:t>
      </w:r>
    </w:p>
    <w:p w:rsidR="00F4695B" w:rsidRDefault="00F4695B" w:rsidP="001672E6">
      <w:pPr>
        <w:pStyle w:val="ListParagraph"/>
        <w:numPr>
          <w:ilvl w:val="0"/>
          <w:numId w:val="5"/>
        </w:numPr>
      </w:pPr>
      <w:r>
        <w:t xml:space="preserve">You have discussed your proposal with </w:t>
      </w:r>
      <w:r w:rsidR="00D6655F">
        <w:t xml:space="preserve">the TAC Youth Grants </w:t>
      </w:r>
      <w:r w:rsidR="0085662A">
        <w:t xml:space="preserve">Program </w:t>
      </w:r>
      <w:r w:rsidR="00D6655F">
        <w:t>contact officer</w:t>
      </w:r>
    </w:p>
    <w:p w:rsidR="00F4695B" w:rsidRDefault="00F4695B" w:rsidP="001672E6">
      <w:pPr>
        <w:pStyle w:val="ListParagraph"/>
        <w:numPr>
          <w:ilvl w:val="0"/>
          <w:numId w:val="5"/>
        </w:numPr>
      </w:pPr>
      <w:r>
        <w:t>You, and (if relevant) a person with authority to commit your organisation to the project, h</w:t>
      </w:r>
      <w:r w:rsidR="00993F53">
        <w:t>ave signed the application form</w:t>
      </w:r>
    </w:p>
    <w:p w:rsidR="00F4695B" w:rsidRDefault="00F4695B" w:rsidP="001672E6">
      <w:pPr>
        <w:pStyle w:val="ListParagraph"/>
        <w:numPr>
          <w:ilvl w:val="0"/>
          <w:numId w:val="5"/>
        </w:numPr>
      </w:pPr>
      <w:r>
        <w:t>You have responded to every q</w:t>
      </w:r>
      <w:r w:rsidR="00993F53">
        <w:t>uestion in the application form</w:t>
      </w:r>
    </w:p>
    <w:p w:rsidR="00F4695B" w:rsidRDefault="00F4695B" w:rsidP="001672E6">
      <w:pPr>
        <w:pStyle w:val="ListParagraph"/>
        <w:numPr>
          <w:ilvl w:val="0"/>
          <w:numId w:val="5"/>
        </w:numPr>
      </w:pPr>
      <w:r>
        <w:t>You have included relevant financial details about your org</w:t>
      </w:r>
      <w:r w:rsidR="00993F53">
        <w:t>anisation with your application</w:t>
      </w:r>
    </w:p>
    <w:p w:rsidR="00F4695B" w:rsidRDefault="00F4695B" w:rsidP="001672E6">
      <w:pPr>
        <w:pStyle w:val="ListParagraph"/>
        <w:numPr>
          <w:ilvl w:val="0"/>
          <w:numId w:val="5"/>
        </w:numPr>
      </w:pPr>
      <w:r>
        <w:t>Your project’s partner groups h</w:t>
      </w:r>
      <w:r w:rsidR="00993F53">
        <w:t>ave signed the application form</w:t>
      </w:r>
    </w:p>
    <w:p w:rsidR="00F4695B" w:rsidRPr="00F4695B" w:rsidRDefault="00F4695B" w:rsidP="004F389A">
      <w:pPr>
        <w:pStyle w:val="ListParagraph"/>
        <w:numPr>
          <w:ilvl w:val="0"/>
          <w:numId w:val="5"/>
        </w:numPr>
      </w:pPr>
      <w:r>
        <w:t xml:space="preserve">You have submitted an electronic version of the completed application form and supporting documents to the </w:t>
      </w:r>
      <w:r w:rsidR="00716FCC">
        <w:t>Youth Grants Program</w:t>
      </w:r>
      <w:r>
        <w:t xml:space="preserve"> mailbox</w:t>
      </w:r>
      <w:r w:rsidR="00073F20">
        <w:t xml:space="preserve"> </w:t>
      </w:r>
      <w:r w:rsidR="00A11992">
        <w:rPr>
          <w:i/>
        </w:rPr>
        <w:t>youthgrants@tac.vic.gov.au</w:t>
      </w:r>
      <w:r w:rsidR="00FB2C11">
        <w:t>.</w:t>
      </w:r>
    </w:p>
    <w:tbl>
      <w:tblPr>
        <w:tblStyle w:val="TableGrid"/>
        <w:tblW w:w="0" w:type="auto"/>
        <w:tblLook w:val="04A0" w:firstRow="1" w:lastRow="0" w:firstColumn="1" w:lastColumn="0" w:noHBand="0" w:noVBand="1"/>
      </w:tblPr>
      <w:tblGrid>
        <w:gridCol w:w="3275"/>
        <w:gridCol w:w="3275"/>
        <w:gridCol w:w="1637"/>
        <w:gridCol w:w="1638"/>
      </w:tblGrid>
      <w:tr w:rsidR="00F4695B" w:rsidTr="00E72705">
        <w:tc>
          <w:tcPr>
            <w:tcW w:w="3275" w:type="dxa"/>
            <w:shd w:val="clear" w:color="auto" w:fill="4B306A"/>
          </w:tcPr>
          <w:p w:rsidR="00F4695B" w:rsidRPr="00E72705" w:rsidRDefault="007F07FB" w:rsidP="00A826B2">
            <w:pPr>
              <w:rPr>
                <w:b/>
                <w:color w:val="FFFFFF" w:themeColor="background1"/>
              </w:rPr>
            </w:pPr>
            <w:r w:rsidRPr="00E72705">
              <w:rPr>
                <w:b/>
                <w:color w:val="FFFFFF" w:themeColor="background1"/>
              </w:rPr>
              <w:t>ROUND NUMBER</w:t>
            </w:r>
          </w:p>
        </w:tc>
        <w:tc>
          <w:tcPr>
            <w:tcW w:w="3275" w:type="dxa"/>
            <w:shd w:val="clear" w:color="auto" w:fill="4B306A"/>
          </w:tcPr>
          <w:p w:rsidR="00F4695B" w:rsidRPr="00E72705" w:rsidRDefault="007F07FB" w:rsidP="00A826B2">
            <w:pPr>
              <w:rPr>
                <w:b/>
                <w:color w:val="FFFFFF" w:themeColor="background1"/>
              </w:rPr>
            </w:pPr>
            <w:r w:rsidRPr="00E72705">
              <w:rPr>
                <w:b/>
                <w:color w:val="FFFFFF" w:themeColor="background1"/>
              </w:rPr>
              <w:t>PROJECT NAME</w:t>
            </w:r>
          </w:p>
        </w:tc>
        <w:tc>
          <w:tcPr>
            <w:tcW w:w="3275" w:type="dxa"/>
            <w:gridSpan w:val="2"/>
            <w:shd w:val="clear" w:color="auto" w:fill="4B306A"/>
          </w:tcPr>
          <w:p w:rsidR="00F4695B" w:rsidRPr="00E72705" w:rsidRDefault="007F07FB" w:rsidP="00A826B2">
            <w:pPr>
              <w:rPr>
                <w:b/>
                <w:color w:val="FFFFFF" w:themeColor="background1"/>
              </w:rPr>
            </w:pPr>
            <w:r w:rsidRPr="00E72705">
              <w:rPr>
                <w:b/>
                <w:color w:val="FFFFFF" w:themeColor="background1"/>
              </w:rPr>
              <w:t>SUCCESSFUL</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r w:rsidR="007F07FB" w:rsidTr="0024350F">
        <w:tc>
          <w:tcPr>
            <w:tcW w:w="3275" w:type="dxa"/>
          </w:tcPr>
          <w:p w:rsidR="007F07FB" w:rsidRDefault="007F07FB" w:rsidP="00A826B2"/>
        </w:tc>
        <w:tc>
          <w:tcPr>
            <w:tcW w:w="3275" w:type="dxa"/>
          </w:tcPr>
          <w:p w:rsidR="007F07FB" w:rsidRDefault="007F07FB" w:rsidP="00A826B2"/>
        </w:tc>
        <w:tc>
          <w:tcPr>
            <w:tcW w:w="1637" w:type="dxa"/>
          </w:tcPr>
          <w:p w:rsidR="007F07FB" w:rsidRDefault="007F07FB" w:rsidP="001672E6">
            <w:pPr>
              <w:pStyle w:val="ListParagraph"/>
              <w:numPr>
                <w:ilvl w:val="0"/>
                <w:numId w:val="6"/>
              </w:numPr>
            </w:pPr>
            <w:r>
              <w:t>Yes</w:t>
            </w:r>
          </w:p>
        </w:tc>
        <w:tc>
          <w:tcPr>
            <w:tcW w:w="1638" w:type="dxa"/>
          </w:tcPr>
          <w:p w:rsidR="007F07FB" w:rsidRDefault="007F07FB" w:rsidP="001672E6">
            <w:pPr>
              <w:pStyle w:val="ListParagraph"/>
              <w:numPr>
                <w:ilvl w:val="0"/>
                <w:numId w:val="6"/>
              </w:numPr>
            </w:pPr>
            <w:r>
              <w:t>No</w:t>
            </w:r>
          </w:p>
        </w:tc>
      </w:tr>
    </w:tbl>
    <w:p w:rsidR="00716FCC" w:rsidRDefault="00716FCC" w:rsidP="00A826B2"/>
    <w:p w:rsidR="00716FCC" w:rsidRDefault="00716FCC">
      <w:pPr>
        <w:spacing w:before="0" w:after="0" w:line="240" w:lineRule="auto"/>
      </w:pPr>
      <w:r>
        <w:br w:type="page"/>
      </w:r>
    </w:p>
    <w:p w:rsidR="00D6655F" w:rsidRDefault="00D6655F" w:rsidP="00D6655F">
      <w:pPr>
        <w:pStyle w:val="Heading1"/>
      </w:pPr>
      <w:bookmarkStart w:id="36" w:name="_Toc466989309"/>
      <w:r>
        <w:lastRenderedPageBreak/>
        <w:t>Appendi</w:t>
      </w:r>
      <w:r w:rsidR="00E2629C">
        <w:t xml:space="preserve">x 1 – </w:t>
      </w:r>
      <w:r w:rsidR="003D4E20">
        <w:t>Guidance</w:t>
      </w:r>
      <w:r w:rsidR="00E2629C">
        <w:t xml:space="preserve"> </w:t>
      </w:r>
      <w:r w:rsidR="00DC6806">
        <w:t xml:space="preserve">for Identifying </w:t>
      </w:r>
      <w:r>
        <w:t xml:space="preserve">Risk and Protective Factors </w:t>
      </w:r>
      <w:r w:rsidR="00DC6806">
        <w:t>for</w:t>
      </w:r>
      <w:r>
        <w:t xml:space="preserve"> Young people</w:t>
      </w:r>
      <w:bookmarkEnd w:id="36"/>
    </w:p>
    <w:p w:rsidR="00D6655F" w:rsidRDefault="003D4E20" w:rsidP="00D6655F">
      <w:pPr>
        <w:pStyle w:val="Heading3"/>
      </w:pPr>
      <w:r>
        <w:t>Guidance</w:t>
      </w:r>
      <w:r w:rsidR="00963B8D">
        <w:t xml:space="preserve"> for identifying </w:t>
      </w:r>
      <w:r w:rsidR="00D6655F">
        <w:t>Risk factors</w:t>
      </w:r>
      <w:r w:rsidR="00963B8D">
        <w:t xml:space="preserve"> for Young People</w:t>
      </w:r>
    </w:p>
    <w:p w:rsidR="00C75F9A" w:rsidRDefault="00C75F9A" w:rsidP="003D4E20">
      <w:r>
        <w:t xml:space="preserve">The evidence base suggests that there is a strong link between risk taking behaviour on and off the road. </w:t>
      </w:r>
    </w:p>
    <w:p w:rsidR="004A539D" w:rsidRPr="00D70379" w:rsidRDefault="004A539D" w:rsidP="003D4E20">
      <w:pPr>
        <w:pStyle w:val="Heading4"/>
      </w:pPr>
      <w:r w:rsidRPr="00647AF6">
        <w:t>Evidence base</w:t>
      </w:r>
    </w:p>
    <w:p w:rsidR="00E927B6" w:rsidRDefault="00D6655F" w:rsidP="00D6655F">
      <w:pPr>
        <w:autoSpaceDE w:val="0"/>
        <w:autoSpaceDN w:val="0"/>
        <w:adjustRightInd w:val="0"/>
      </w:pPr>
      <w:r>
        <w:t>T</w:t>
      </w:r>
      <w:r w:rsidRPr="00D26EEF">
        <w:t xml:space="preserve">he largest and most relevant local research conducted in this area was undertaken utilising a longitudinal community based study called the Australian Temperament Project (ATP), which was undertaken by the Australian Institute of Family Studies in partnership with the </w:t>
      </w:r>
      <w:smartTag w:uri="urn:schemas-microsoft-com:office:smarttags" w:element="stockticker">
        <w:r w:rsidRPr="00D26EEF">
          <w:t>TAC</w:t>
        </w:r>
      </w:smartTag>
      <w:r w:rsidR="00F93757">
        <w:t xml:space="preserve"> and RACV. </w:t>
      </w:r>
      <w:r w:rsidRPr="00D26EEF">
        <w:t>The ATP has tracked a group of over 1,100 Victorians from birth</w:t>
      </w:r>
      <w:r w:rsidR="00F93757">
        <w:t xml:space="preserve"> (in 1983) to the present day. </w:t>
      </w:r>
      <w:r w:rsidRPr="00D26EEF">
        <w:t xml:space="preserve">Data from the ATP has been analysed to examine the relationship between risky driving behaviours in young adulthood and information about their temperament, development, behaviour and social relationships. </w:t>
      </w:r>
    </w:p>
    <w:p w:rsidR="00D6655F" w:rsidRPr="007149A2" w:rsidRDefault="00C75F9A" w:rsidP="00D6655F">
      <w:pPr>
        <w:autoSpaceDE w:val="0"/>
        <w:autoSpaceDN w:val="0"/>
        <w:adjustRightInd w:val="0"/>
      </w:pPr>
      <w:r>
        <w:t>Y</w:t>
      </w:r>
      <w:r w:rsidR="00D6655F" w:rsidRPr="00D26EEF">
        <w:t>oung drivers who were rated as high risk drivers based on their self-reported driving behaviours, crashes and speeding violation</w:t>
      </w:r>
      <w:r w:rsidR="00F93757">
        <w:t xml:space="preserve">s differed from other drivers. </w:t>
      </w:r>
      <w:r w:rsidR="00D6655F" w:rsidRPr="00D26EEF">
        <w:t>They tended to be more aggressive, engage more frequently in antisocial acts (for example property offences or violence), have a less persistent temperament style (meaning they have difficulty in seeing tasks through to completion), use more licit and illicit substances, and have friendships with peers who are engaged in antisocial activities. Of the total sample of 1,135 it is worth noting that only 74 were categorised as “high risk drivers”</w:t>
      </w:r>
      <w:r w:rsidR="00D6655F">
        <w:t>.</w:t>
      </w:r>
    </w:p>
    <w:p w:rsidR="00D6655F" w:rsidRDefault="00D6655F" w:rsidP="00D6655F">
      <w:pPr>
        <w:autoSpaceDE w:val="0"/>
        <w:autoSpaceDN w:val="0"/>
        <w:adjustRightInd w:val="0"/>
      </w:pPr>
      <w:r w:rsidRPr="00D26EEF">
        <w:t>Very high risk young drivers, also appear to be a “high risk” group i</w:t>
      </w:r>
      <w:r w:rsidR="00F93757">
        <w:t xml:space="preserve">n many aspects of their lives. </w:t>
      </w:r>
      <w:r w:rsidRPr="00D26EEF">
        <w:t>The research</w:t>
      </w:r>
      <w:r>
        <w:rPr>
          <w:vertAlign w:val="superscript"/>
        </w:rPr>
        <w:t xml:space="preserve"> </w:t>
      </w:r>
      <w:r w:rsidRPr="00D26EEF">
        <w:t>found that risky driving is one element of a risk-taking lifestyle for some young people and young risky drivers also engage in other risky</w:t>
      </w:r>
      <w:r w:rsidR="00F93757">
        <w:t xml:space="preserve"> and often illegal behaviours. </w:t>
      </w:r>
      <w:r w:rsidRPr="00D26EEF">
        <w:t>In addition, research into general offending also shows that that a history of offending, especially when it commences at a young age is a predictor of future offending</w:t>
      </w:r>
      <w:r>
        <w:t>.</w:t>
      </w:r>
    </w:p>
    <w:p w:rsidR="007567A5" w:rsidRDefault="007567A5">
      <w:pPr>
        <w:spacing w:before="0" w:after="0" w:line="240" w:lineRule="auto"/>
        <w:rPr>
          <w:rFonts w:eastAsia="MS Mincho"/>
          <w:b/>
          <w:bCs/>
          <w:i/>
          <w:iCs/>
          <w:color w:val="auto"/>
          <w:sz w:val="24"/>
          <w:szCs w:val="24"/>
        </w:rPr>
      </w:pPr>
      <w:r>
        <w:br w:type="page"/>
      </w:r>
    </w:p>
    <w:p w:rsidR="004A539D" w:rsidRPr="00D70379" w:rsidRDefault="004A539D" w:rsidP="00E927B6">
      <w:pPr>
        <w:pStyle w:val="Heading4"/>
      </w:pPr>
      <w:r w:rsidRPr="00D70379">
        <w:lastRenderedPageBreak/>
        <w:t>At-risk</w:t>
      </w:r>
      <w:r>
        <w:t xml:space="preserve"> young people</w:t>
      </w:r>
    </w:p>
    <w:p w:rsidR="00D6655F" w:rsidRPr="004A539D" w:rsidRDefault="004A539D" w:rsidP="00D6655F">
      <w:pPr>
        <w:autoSpaceDE w:val="0"/>
        <w:autoSpaceDN w:val="0"/>
        <w:adjustRightInd w:val="0"/>
      </w:pPr>
      <w:r>
        <w:t xml:space="preserve">Applicants should refer to </w:t>
      </w:r>
      <w:r w:rsidR="004B1771">
        <w:t>Table</w:t>
      </w:r>
      <w:r>
        <w:t xml:space="preserve"> 1 as a summary of the risk factors that can contribute to a young person being considered </w:t>
      </w:r>
      <w:r w:rsidRPr="00E927B6">
        <w:rPr>
          <w:i/>
        </w:rPr>
        <w:t>at-risk.</w:t>
      </w:r>
      <w:r>
        <w:rPr>
          <w:i/>
        </w:rPr>
        <w:t xml:space="preserve"> </w:t>
      </w:r>
      <w:r>
        <w:t xml:space="preserve">Applicants must be able to demonstrate that the young people they are engaging with </w:t>
      </w:r>
      <w:r w:rsidR="004B1771">
        <w:t>exhibit</w:t>
      </w:r>
      <w:r>
        <w:t xml:space="preserve"> </w:t>
      </w:r>
      <w:r w:rsidR="00A07C66">
        <w:t>some or all of these</w:t>
      </w:r>
      <w:r>
        <w:t xml:space="preserve"> risk factors. </w:t>
      </w:r>
    </w:p>
    <w:p w:rsidR="00D6655F" w:rsidRPr="00042501" w:rsidRDefault="00D6655F" w:rsidP="00D6655F">
      <w:pPr>
        <w:pStyle w:val="Table"/>
      </w:pPr>
      <w:r w:rsidRPr="00042501">
        <w:t>Summary of Risk Factors</w:t>
      </w:r>
    </w:p>
    <w:tbl>
      <w:tblPr>
        <w:tblStyle w:val="TableGrid"/>
        <w:tblW w:w="0" w:type="auto"/>
        <w:tblLook w:val="04A0" w:firstRow="1" w:lastRow="0" w:firstColumn="1" w:lastColumn="0" w:noHBand="0" w:noVBand="1"/>
      </w:tblPr>
      <w:tblGrid>
        <w:gridCol w:w="1935"/>
        <w:gridCol w:w="1918"/>
        <w:gridCol w:w="1917"/>
        <w:gridCol w:w="1929"/>
        <w:gridCol w:w="1900"/>
      </w:tblGrid>
      <w:tr w:rsidR="00D6655F" w:rsidRPr="00042501" w:rsidTr="004F389A">
        <w:tc>
          <w:tcPr>
            <w:tcW w:w="1935"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Community factors</w:t>
            </w:r>
          </w:p>
        </w:tc>
        <w:tc>
          <w:tcPr>
            <w:tcW w:w="1918"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Family factors</w:t>
            </w:r>
          </w:p>
        </w:tc>
        <w:tc>
          <w:tcPr>
            <w:tcW w:w="1917"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Educational factors</w:t>
            </w:r>
          </w:p>
        </w:tc>
        <w:tc>
          <w:tcPr>
            <w:tcW w:w="1929"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Individual factors</w:t>
            </w:r>
          </w:p>
        </w:tc>
        <w:tc>
          <w:tcPr>
            <w:tcW w:w="1900"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Life events</w:t>
            </w:r>
          </w:p>
        </w:tc>
      </w:tr>
      <w:tr w:rsidR="00D6655F" w:rsidRPr="00042501" w:rsidTr="004F389A">
        <w:tc>
          <w:tcPr>
            <w:tcW w:w="1935" w:type="dxa"/>
          </w:tcPr>
          <w:p w:rsidR="00D6655F" w:rsidRPr="00042501" w:rsidRDefault="00D6655F" w:rsidP="004F389A">
            <w:pPr>
              <w:autoSpaceDE w:val="0"/>
              <w:autoSpaceDN w:val="0"/>
              <w:adjustRightInd w:val="0"/>
              <w:rPr>
                <w:sz w:val="20"/>
                <w:szCs w:val="20"/>
              </w:rPr>
            </w:pPr>
            <w:r w:rsidRPr="00042501">
              <w:rPr>
                <w:sz w:val="20"/>
                <w:szCs w:val="20"/>
              </w:rPr>
              <w:t>Poverty</w:t>
            </w:r>
          </w:p>
        </w:tc>
        <w:tc>
          <w:tcPr>
            <w:tcW w:w="1918" w:type="dxa"/>
          </w:tcPr>
          <w:p w:rsidR="00D6655F" w:rsidRPr="00042501" w:rsidRDefault="00D6655F" w:rsidP="004F389A">
            <w:pPr>
              <w:autoSpaceDE w:val="0"/>
              <w:autoSpaceDN w:val="0"/>
              <w:adjustRightInd w:val="0"/>
              <w:rPr>
                <w:sz w:val="20"/>
                <w:szCs w:val="20"/>
              </w:rPr>
            </w:pPr>
            <w:r w:rsidRPr="00042501">
              <w:rPr>
                <w:sz w:val="20"/>
                <w:szCs w:val="20"/>
              </w:rPr>
              <w:t>History of problematic alcohol and drug use</w:t>
            </w:r>
          </w:p>
        </w:tc>
        <w:tc>
          <w:tcPr>
            <w:tcW w:w="1917" w:type="dxa"/>
          </w:tcPr>
          <w:p w:rsidR="00D6655F" w:rsidRPr="00042501" w:rsidRDefault="00D6655F" w:rsidP="004F389A">
            <w:pPr>
              <w:autoSpaceDE w:val="0"/>
              <w:autoSpaceDN w:val="0"/>
              <w:adjustRightInd w:val="0"/>
              <w:rPr>
                <w:sz w:val="20"/>
                <w:szCs w:val="20"/>
              </w:rPr>
            </w:pPr>
            <w:r w:rsidRPr="00042501">
              <w:rPr>
                <w:sz w:val="20"/>
                <w:szCs w:val="20"/>
              </w:rPr>
              <w:t>Poor school attachment</w:t>
            </w:r>
          </w:p>
        </w:tc>
        <w:tc>
          <w:tcPr>
            <w:tcW w:w="1929" w:type="dxa"/>
          </w:tcPr>
          <w:p w:rsidR="00D6655F" w:rsidRPr="00042501" w:rsidRDefault="00D6655F" w:rsidP="004F389A">
            <w:pPr>
              <w:autoSpaceDE w:val="0"/>
              <w:autoSpaceDN w:val="0"/>
              <w:adjustRightInd w:val="0"/>
              <w:rPr>
                <w:sz w:val="20"/>
                <w:szCs w:val="20"/>
              </w:rPr>
            </w:pPr>
            <w:r w:rsidRPr="00042501">
              <w:rPr>
                <w:sz w:val="20"/>
                <w:szCs w:val="20"/>
              </w:rPr>
              <w:t>Alienation and rebelliousness</w:t>
            </w:r>
          </w:p>
        </w:tc>
        <w:tc>
          <w:tcPr>
            <w:tcW w:w="1900" w:type="dxa"/>
          </w:tcPr>
          <w:p w:rsidR="00D6655F" w:rsidRPr="00042501" w:rsidRDefault="00D6655F" w:rsidP="004F389A">
            <w:pPr>
              <w:autoSpaceDE w:val="0"/>
              <w:autoSpaceDN w:val="0"/>
              <w:adjustRightInd w:val="0"/>
              <w:rPr>
                <w:sz w:val="20"/>
                <w:szCs w:val="20"/>
              </w:rPr>
            </w:pPr>
            <w:r w:rsidRPr="00042501">
              <w:rPr>
                <w:sz w:val="20"/>
                <w:szCs w:val="20"/>
              </w:rPr>
              <w:t>Divorce or family break-up</w:t>
            </w:r>
          </w:p>
        </w:tc>
      </w:tr>
      <w:tr w:rsidR="00D6655F" w:rsidRPr="00042501" w:rsidTr="004F389A">
        <w:tc>
          <w:tcPr>
            <w:tcW w:w="1935" w:type="dxa"/>
          </w:tcPr>
          <w:p w:rsidR="00D6655F" w:rsidRPr="00042501" w:rsidRDefault="00D6655F" w:rsidP="004F389A">
            <w:pPr>
              <w:autoSpaceDE w:val="0"/>
              <w:autoSpaceDN w:val="0"/>
              <w:adjustRightInd w:val="0"/>
              <w:rPr>
                <w:sz w:val="20"/>
                <w:szCs w:val="20"/>
              </w:rPr>
            </w:pPr>
            <w:r w:rsidRPr="00042501">
              <w:rPr>
                <w:sz w:val="20"/>
                <w:szCs w:val="20"/>
              </w:rPr>
              <w:t>Low neighbourhood attachment</w:t>
            </w:r>
          </w:p>
        </w:tc>
        <w:tc>
          <w:tcPr>
            <w:tcW w:w="1918" w:type="dxa"/>
          </w:tcPr>
          <w:p w:rsidR="00D6655F" w:rsidRPr="00042501" w:rsidRDefault="00D6655F" w:rsidP="004F389A">
            <w:pPr>
              <w:autoSpaceDE w:val="0"/>
              <w:autoSpaceDN w:val="0"/>
              <w:adjustRightInd w:val="0"/>
              <w:rPr>
                <w:sz w:val="20"/>
                <w:szCs w:val="20"/>
              </w:rPr>
            </w:pPr>
            <w:r w:rsidRPr="00042501">
              <w:rPr>
                <w:sz w:val="20"/>
                <w:szCs w:val="20"/>
              </w:rPr>
              <w:t>Family conflict</w:t>
            </w:r>
          </w:p>
        </w:tc>
        <w:tc>
          <w:tcPr>
            <w:tcW w:w="1917" w:type="dxa"/>
          </w:tcPr>
          <w:p w:rsidR="00D6655F" w:rsidRPr="00042501" w:rsidRDefault="00D6655F" w:rsidP="004F389A">
            <w:pPr>
              <w:autoSpaceDE w:val="0"/>
              <w:autoSpaceDN w:val="0"/>
              <w:adjustRightInd w:val="0"/>
              <w:rPr>
                <w:sz w:val="20"/>
                <w:szCs w:val="20"/>
              </w:rPr>
            </w:pPr>
            <w:r w:rsidRPr="00042501">
              <w:rPr>
                <w:sz w:val="20"/>
                <w:szCs w:val="20"/>
              </w:rPr>
              <w:t>Academic failure, especially in the middle years</w:t>
            </w:r>
          </w:p>
        </w:tc>
        <w:tc>
          <w:tcPr>
            <w:tcW w:w="1929" w:type="dxa"/>
          </w:tcPr>
          <w:p w:rsidR="00D6655F" w:rsidRPr="00042501" w:rsidRDefault="00D6655F" w:rsidP="004F389A">
            <w:pPr>
              <w:autoSpaceDE w:val="0"/>
              <w:autoSpaceDN w:val="0"/>
              <w:adjustRightInd w:val="0"/>
              <w:rPr>
                <w:sz w:val="20"/>
                <w:szCs w:val="20"/>
              </w:rPr>
            </w:pPr>
            <w:r w:rsidRPr="00042501">
              <w:rPr>
                <w:sz w:val="20"/>
                <w:szCs w:val="20"/>
              </w:rPr>
              <w:t>Beliefs about aggression</w:t>
            </w:r>
          </w:p>
        </w:tc>
        <w:tc>
          <w:tcPr>
            <w:tcW w:w="1900" w:type="dxa"/>
          </w:tcPr>
          <w:p w:rsidR="00D6655F" w:rsidRPr="00042501" w:rsidRDefault="00D6655F" w:rsidP="004F389A">
            <w:pPr>
              <w:autoSpaceDE w:val="0"/>
              <w:autoSpaceDN w:val="0"/>
              <w:adjustRightInd w:val="0"/>
              <w:rPr>
                <w:sz w:val="20"/>
                <w:szCs w:val="20"/>
              </w:rPr>
            </w:pPr>
            <w:r w:rsidRPr="00042501">
              <w:rPr>
                <w:sz w:val="20"/>
                <w:szCs w:val="20"/>
              </w:rPr>
              <w:t>Death of a family member</w:t>
            </w:r>
          </w:p>
        </w:tc>
      </w:tr>
      <w:tr w:rsidR="00EA14E5" w:rsidRPr="00042501" w:rsidTr="004F389A">
        <w:tc>
          <w:tcPr>
            <w:tcW w:w="1935" w:type="dxa"/>
          </w:tcPr>
          <w:p w:rsidR="00EA14E5" w:rsidRPr="00042501" w:rsidRDefault="00EA14E5" w:rsidP="004F389A">
            <w:pPr>
              <w:autoSpaceDE w:val="0"/>
              <w:autoSpaceDN w:val="0"/>
              <w:adjustRightInd w:val="0"/>
              <w:rPr>
                <w:sz w:val="20"/>
                <w:szCs w:val="20"/>
              </w:rPr>
            </w:pPr>
            <w:r w:rsidRPr="00042501">
              <w:rPr>
                <w:sz w:val="20"/>
                <w:szCs w:val="20"/>
              </w:rPr>
              <w:t>Population and housing density</w:t>
            </w:r>
          </w:p>
        </w:tc>
        <w:tc>
          <w:tcPr>
            <w:tcW w:w="1918" w:type="dxa"/>
          </w:tcPr>
          <w:p w:rsidR="00EA14E5" w:rsidRPr="00042501" w:rsidRDefault="00EA14E5" w:rsidP="004F389A">
            <w:pPr>
              <w:autoSpaceDE w:val="0"/>
              <w:autoSpaceDN w:val="0"/>
              <w:adjustRightInd w:val="0"/>
              <w:rPr>
                <w:sz w:val="20"/>
                <w:szCs w:val="20"/>
              </w:rPr>
            </w:pPr>
            <w:r w:rsidRPr="00042501">
              <w:rPr>
                <w:sz w:val="20"/>
                <w:szCs w:val="20"/>
              </w:rPr>
              <w:t>Harsh or inconsistent parenting</w:t>
            </w:r>
          </w:p>
        </w:tc>
        <w:tc>
          <w:tcPr>
            <w:tcW w:w="1917" w:type="dxa"/>
            <w:vMerge w:val="restart"/>
          </w:tcPr>
          <w:p w:rsidR="00EA14E5" w:rsidRPr="00042501" w:rsidRDefault="00EA14E5" w:rsidP="004F389A">
            <w:pPr>
              <w:autoSpaceDE w:val="0"/>
              <w:autoSpaceDN w:val="0"/>
              <w:adjustRightInd w:val="0"/>
              <w:rPr>
                <w:sz w:val="20"/>
                <w:szCs w:val="20"/>
              </w:rPr>
            </w:pPr>
            <w:r w:rsidRPr="00042501">
              <w:rPr>
                <w:sz w:val="20"/>
                <w:szCs w:val="20"/>
              </w:rPr>
              <w:t>Low parental interest in school</w:t>
            </w:r>
          </w:p>
        </w:tc>
        <w:tc>
          <w:tcPr>
            <w:tcW w:w="1929" w:type="dxa"/>
          </w:tcPr>
          <w:p w:rsidR="00EA14E5" w:rsidRPr="00042501" w:rsidRDefault="00EA14E5" w:rsidP="004F389A">
            <w:pPr>
              <w:autoSpaceDE w:val="0"/>
              <w:autoSpaceDN w:val="0"/>
              <w:adjustRightInd w:val="0"/>
              <w:rPr>
                <w:sz w:val="20"/>
                <w:szCs w:val="20"/>
              </w:rPr>
            </w:pPr>
            <w:r w:rsidRPr="00042501">
              <w:rPr>
                <w:sz w:val="20"/>
                <w:szCs w:val="20"/>
              </w:rPr>
              <w:t>Hyperactivity, impulsivity and novelty seeking</w:t>
            </w:r>
          </w:p>
        </w:tc>
        <w:tc>
          <w:tcPr>
            <w:tcW w:w="1900" w:type="dxa"/>
            <w:vMerge w:val="restart"/>
          </w:tcPr>
          <w:p w:rsidR="00EA14E5" w:rsidRPr="00042501" w:rsidRDefault="00EA14E5" w:rsidP="004F389A">
            <w:pPr>
              <w:autoSpaceDE w:val="0"/>
              <w:autoSpaceDN w:val="0"/>
              <w:adjustRightInd w:val="0"/>
              <w:rPr>
                <w:sz w:val="20"/>
                <w:szCs w:val="20"/>
              </w:rPr>
            </w:pPr>
            <w:r w:rsidRPr="00042501">
              <w:rPr>
                <w:sz w:val="20"/>
                <w:szCs w:val="20"/>
              </w:rPr>
              <w:t>War or natural disaster</w:t>
            </w:r>
          </w:p>
        </w:tc>
      </w:tr>
      <w:tr w:rsidR="00EA14E5" w:rsidRPr="00042501" w:rsidTr="004F389A">
        <w:tc>
          <w:tcPr>
            <w:tcW w:w="1935" w:type="dxa"/>
            <w:vMerge w:val="restart"/>
          </w:tcPr>
          <w:p w:rsidR="00EA14E5" w:rsidRPr="00042501" w:rsidRDefault="00EA14E5" w:rsidP="004F389A">
            <w:pPr>
              <w:autoSpaceDE w:val="0"/>
              <w:autoSpaceDN w:val="0"/>
              <w:adjustRightInd w:val="0"/>
              <w:rPr>
                <w:sz w:val="20"/>
                <w:szCs w:val="20"/>
              </w:rPr>
            </w:pPr>
            <w:r w:rsidRPr="00042501">
              <w:rPr>
                <w:sz w:val="20"/>
                <w:szCs w:val="20"/>
              </w:rPr>
              <w:t>Availability of drugs and alcohol</w:t>
            </w:r>
          </w:p>
        </w:tc>
        <w:tc>
          <w:tcPr>
            <w:tcW w:w="1918" w:type="dxa"/>
            <w:vMerge w:val="restart"/>
          </w:tcPr>
          <w:p w:rsidR="00EA14E5" w:rsidRPr="00A11992" w:rsidRDefault="00EA14E5" w:rsidP="004F389A">
            <w:pPr>
              <w:autoSpaceDE w:val="0"/>
              <w:autoSpaceDN w:val="0"/>
              <w:adjustRightInd w:val="0"/>
              <w:rPr>
                <w:sz w:val="20"/>
                <w:szCs w:val="20"/>
              </w:rPr>
            </w:pPr>
            <w:r w:rsidRPr="00A11992">
              <w:rPr>
                <w:sz w:val="20"/>
                <w:szCs w:val="20"/>
              </w:rPr>
              <w:t>Poor parental attitude to risk taking</w:t>
            </w: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Low intelligence and poor problem solving</w:t>
            </w:r>
          </w:p>
        </w:tc>
        <w:tc>
          <w:tcPr>
            <w:tcW w:w="1900" w:type="dxa"/>
            <w:vMerge/>
          </w:tcPr>
          <w:p w:rsidR="00EA14E5" w:rsidRPr="00042501" w:rsidRDefault="00EA14E5" w:rsidP="004F389A">
            <w:pPr>
              <w:autoSpaceDE w:val="0"/>
              <w:autoSpaceDN w:val="0"/>
              <w:adjustRightInd w:val="0"/>
              <w:rPr>
                <w:sz w:val="20"/>
                <w:szCs w:val="20"/>
              </w:rPr>
            </w:pPr>
          </w:p>
        </w:tc>
      </w:tr>
      <w:tr w:rsidR="00EA14E5" w:rsidRPr="00042501" w:rsidTr="004F389A">
        <w:tc>
          <w:tcPr>
            <w:tcW w:w="1935" w:type="dxa"/>
            <w:vMerge/>
          </w:tcPr>
          <w:p w:rsidR="00EA14E5" w:rsidRPr="00042501" w:rsidRDefault="00EA14E5" w:rsidP="004F389A">
            <w:pPr>
              <w:autoSpaceDE w:val="0"/>
              <w:autoSpaceDN w:val="0"/>
              <w:adjustRightInd w:val="0"/>
              <w:rPr>
                <w:sz w:val="20"/>
                <w:szCs w:val="20"/>
              </w:rPr>
            </w:pPr>
          </w:p>
        </w:tc>
        <w:tc>
          <w:tcPr>
            <w:tcW w:w="1918" w:type="dxa"/>
            <w:vMerge/>
          </w:tcPr>
          <w:p w:rsidR="00EA14E5" w:rsidRPr="00042501" w:rsidRDefault="00EA14E5" w:rsidP="004F389A">
            <w:pPr>
              <w:autoSpaceDE w:val="0"/>
              <w:autoSpaceDN w:val="0"/>
              <w:adjustRightInd w:val="0"/>
              <w:rPr>
                <w:sz w:val="20"/>
                <w:szCs w:val="20"/>
              </w:rPr>
            </w:pP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Low self-esteem</w:t>
            </w:r>
          </w:p>
        </w:tc>
        <w:tc>
          <w:tcPr>
            <w:tcW w:w="1900" w:type="dxa"/>
            <w:vMerge/>
          </w:tcPr>
          <w:p w:rsidR="00EA14E5" w:rsidRPr="00042501" w:rsidRDefault="00EA14E5" w:rsidP="004F389A">
            <w:pPr>
              <w:autoSpaceDE w:val="0"/>
              <w:autoSpaceDN w:val="0"/>
              <w:adjustRightInd w:val="0"/>
              <w:rPr>
                <w:sz w:val="20"/>
                <w:szCs w:val="20"/>
              </w:rPr>
            </w:pPr>
          </w:p>
        </w:tc>
      </w:tr>
      <w:tr w:rsidR="00EA14E5" w:rsidRPr="00042501" w:rsidTr="004F389A">
        <w:tc>
          <w:tcPr>
            <w:tcW w:w="1935" w:type="dxa"/>
            <w:vMerge/>
          </w:tcPr>
          <w:p w:rsidR="00EA14E5" w:rsidRPr="00042501" w:rsidRDefault="00EA14E5" w:rsidP="004F389A">
            <w:pPr>
              <w:autoSpaceDE w:val="0"/>
              <w:autoSpaceDN w:val="0"/>
              <w:adjustRightInd w:val="0"/>
              <w:rPr>
                <w:sz w:val="20"/>
                <w:szCs w:val="20"/>
              </w:rPr>
            </w:pPr>
          </w:p>
        </w:tc>
        <w:tc>
          <w:tcPr>
            <w:tcW w:w="1918" w:type="dxa"/>
            <w:vMerge/>
          </w:tcPr>
          <w:p w:rsidR="00EA14E5" w:rsidRPr="00042501" w:rsidRDefault="00EA14E5" w:rsidP="004F389A">
            <w:pPr>
              <w:autoSpaceDE w:val="0"/>
              <w:autoSpaceDN w:val="0"/>
              <w:adjustRightInd w:val="0"/>
              <w:rPr>
                <w:sz w:val="20"/>
                <w:szCs w:val="20"/>
              </w:rPr>
            </w:pPr>
          </w:p>
        </w:tc>
        <w:tc>
          <w:tcPr>
            <w:tcW w:w="1917" w:type="dxa"/>
            <w:vMerge/>
          </w:tcPr>
          <w:p w:rsidR="00EA14E5" w:rsidRPr="00042501" w:rsidRDefault="00EA14E5" w:rsidP="004F389A">
            <w:pPr>
              <w:autoSpaceDE w:val="0"/>
              <w:autoSpaceDN w:val="0"/>
              <w:adjustRightInd w:val="0"/>
              <w:rPr>
                <w:sz w:val="20"/>
                <w:szCs w:val="20"/>
              </w:rPr>
            </w:pPr>
          </w:p>
        </w:tc>
        <w:tc>
          <w:tcPr>
            <w:tcW w:w="1929" w:type="dxa"/>
          </w:tcPr>
          <w:p w:rsidR="00EA14E5" w:rsidRPr="00042501" w:rsidRDefault="00EA14E5" w:rsidP="004F389A">
            <w:pPr>
              <w:autoSpaceDE w:val="0"/>
              <w:autoSpaceDN w:val="0"/>
              <w:adjustRightInd w:val="0"/>
              <w:rPr>
                <w:sz w:val="20"/>
                <w:szCs w:val="20"/>
              </w:rPr>
            </w:pPr>
            <w:r w:rsidRPr="00042501">
              <w:rPr>
                <w:sz w:val="20"/>
                <w:szCs w:val="20"/>
              </w:rPr>
              <w:t>Lack of empathy and poor social skills</w:t>
            </w:r>
          </w:p>
        </w:tc>
        <w:tc>
          <w:tcPr>
            <w:tcW w:w="1900" w:type="dxa"/>
            <w:vMerge/>
          </w:tcPr>
          <w:p w:rsidR="00EA14E5" w:rsidRPr="00042501" w:rsidRDefault="00EA14E5" w:rsidP="004F389A">
            <w:pPr>
              <w:autoSpaceDE w:val="0"/>
              <w:autoSpaceDN w:val="0"/>
              <w:adjustRightInd w:val="0"/>
              <w:rPr>
                <w:sz w:val="20"/>
                <w:szCs w:val="20"/>
              </w:rPr>
            </w:pPr>
          </w:p>
        </w:tc>
      </w:tr>
    </w:tbl>
    <w:p w:rsidR="00D6655F" w:rsidRDefault="00D6655F" w:rsidP="00D6655F">
      <w:pPr>
        <w:autoSpaceDE w:val="0"/>
        <w:autoSpaceDN w:val="0"/>
        <w:adjustRightInd w:val="0"/>
      </w:pPr>
    </w:p>
    <w:p w:rsidR="00D6655F" w:rsidRDefault="00E927B6" w:rsidP="00D6655F">
      <w:pPr>
        <w:pStyle w:val="Heading3"/>
      </w:pPr>
      <w:r>
        <w:t>Guidance</w:t>
      </w:r>
      <w:r w:rsidR="00963B8D">
        <w:t xml:space="preserve"> for identifying appropriate p</w:t>
      </w:r>
      <w:r w:rsidR="00D6655F">
        <w:t>rotective factors</w:t>
      </w:r>
      <w:r w:rsidR="00963B8D">
        <w:t xml:space="preserve"> for at-risk youth</w:t>
      </w:r>
    </w:p>
    <w:p w:rsidR="00F371BE" w:rsidRDefault="00D6655F" w:rsidP="00E927B6">
      <w:r>
        <w:t xml:space="preserve">Strategies to prevent “high risk” young drivers from being involved in unsafe driving behaviours require a more holistic and long-term approach. Identifying which young people might become “high risk” early and addressing this is a complex and difficult task. </w:t>
      </w:r>
      <w:r w:rsidR="004A539D" w:rsidRPr="00D70379">
        <w:t>Protective factors</w:t>
      </w:r>
      <w:r w:rsidR="004A539D">
        <w:t xml:space="preserve"> </w:t>
      </w:r>
    </w:p>
    <w:p w:rsidR="00E927B6" w:rsidRDefault="00716C87" w:rsidP="00D6655F">
      <w:r>
        <w:t>Harris &amp; Hulme define a protective factor “as a factor in a young person’s environment, which promotes positive social development and decreases susceptibility to social, behavioural and health problems.</w:t>
      </w:r>
    </w:p>
    <w:p w:rsidR="007567A5" w:rsidRDefault="00C75F9A" w:rsidP="00D6655F">
      <w:r>
        <w:t xml:space="preserve">Applicants should refer to Table 2 for a detailed summary of different protective factors that </w:t>
      </w:r>
      <w:r w:rsidR="004B1771">
        <w:t>must be incorporated into the applicant’s proposal for</w:t>
      </w:r>
      <w:r>
        <w:t xml:space="preserve"> TAC’s Youth Grants</w:t>
      </w:r>
      <w:r w:rsidR="00E927B6">
        <w:t xml:space="preserve"> Program.</w:t>
      </w:r>
    </w:p>
    <w:p w:rsidR="007567A5" w:rsidRDefault="007567A5">
      <w:pPr>
        <w:spacing w:before="0" w:after="0" w:line="240" w:lineRule="auto"/>
      </w:pPr>
      <w:r>
        <w:br w:type="page"/>
      </w:r>
    </w:p>
    <w:p w:rsidR="00D6655F" w:rsidRDefault="00D6655F" w:rsidP="00D6655F"/>
    <w:p w:rsidR="00D6655F" w:rsidRDefault="00D6655F" w:rsidP="00D6655F">
      <w:pPr>
        <w:pStyle w:val="Table"/>
      </w:pPr>
      <w:r>
        <w:t>Summary of Protective Factors</w:t>
      </w:r>
    </w:p>
    <w:tbl>
      <w:tblPr>
        <w:tblStyle w:val="TableGrid"/>
        <w:tblW w:w="0" w:type="auto"/>
        <w:tblLook w:val="04A0" w:firstRow="1" w:lastRow="0" w:firstColumn="1" w:lastColumn="0" w:noHBand="0" w:noVBand="1"/>
      </w:tblPr>
      <w:tblGrid>
        <w:gridCol w:w="1914"/>
        <w:gridCol w:w="1931"/>
        <w:gridCol w:w="1921"/>
        <w:gridCol w:w="1912"/>
        <w:gridCol w:w="1921"/>
      </w:tblGrid>
      <w:tr w:rsidR="00D6655F" w:rsidRPr="00042501" w:rsidTr="00EA14E5">
        <w:tc>
          <w:tcPr>
            <w:tcW w:w="1914"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Community factors</w:t>
            </w:r>
          </w:p>
        </w:tc>
        <w:tc>
          <w:tcPr>
            <w:tcW w:w="1931"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Family factors</w:t>
            </w:r>
          </w:p>
        </w:tc>
        <w:tc>
          <w:tcPr>
            <w:tcW w:w="1921"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Educational factors</w:t>
            </w:r>
          </w:p>
        </w:tc>
        <w:tc>
          <w:tcPr>
            <w:tcW w:w="1912"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Individual factors</w:t>
            </w:r>
          </w:p>
        </w:tc>
        <w:tc>
          <w:tcPr>
            <w:tcW w:w="1921" w:type="dxa"/>
            <w:shd w:val="clear" w:color="auto" w:fill="4B306A"/>
          </w:tcPr>
          <w:p w:rsidR="00D6655F" w:rsidRPr="00C42B58" w:rsidRDefault="00D6655F" w:rsidP="004F389A">
            <w:pPr>
              <w:autoSpaceDE w:val="0"/>
              <w:autoSpaceDN w:val="0"/>
              <w:adjustRightInd w:val="0"/>
              <w:jc w:val="center"/>
              <w:rPr>
                <w:b/>
                <w:color w:val="FFFFFF" w:themeColor="background1"/>
                <w:sz w:val="20"/>
                <w:szCs w:val="20"/>
              </w:rPr>
            </w:pPr>
            <w:r w:rsidRPr="00C42B58">
              <w:rPr>
                <w:b/>
                <w:color w:val="FFFFFF" w:themeColor="background1"/>
                <w:sz w:val="20"/>
                <w:szCs w:val="20"/>
              </w:rPr>
              <w:t>Life events</w:t>
            </w:r>
          </w:p>
        </w:tc>
      </w:tr>
      <w:tr w:rsidR="00D6655F" w:rsidRPr="00042501" w:rsidTr="00EA14E5">
        <w:tc>
          <w:tcPr>
            <w:tcW w:w="1914" w:type="dxa"/>
          </w:tcPr>
          <w:p w:rsidR="00D6655F" w:rsidRPr="00042501" w:rsidRDefault="00D6655F" w:rsidP="004F389A">
            <w:pPr>
              <w:autoSpaceDE w:val="0"/>
              <w:autoSpaceDN w:val="0"/>
              <w:adjustRightInd w:val="0"/>
              <w:rPr>
                <w:sz w:val="20"/>
                <w:szCs w:val="20"/>
              </w:rPr>
            </w:pPr>
            <w:r>
              <w:rPr>
                <w:sz w:val="20"/>
                <w:szCs w:val="20"/>
              </w:rPr>
              <w:t>Access to support services</w:t>
            </w:r>
          </w:p>
        </w:tc>
        <w:tc>
          <w:tcPr>
            <w:tcW w:w="1931" w:type="dxa"/>
          </w:tcPr>
          <w:p w:rsidR="00D6655F" w:rsidRPr="00042501" w:rsidRDefault="00D6655F" w:rsidP="004F389A">
            <w:pPr>
              <w:autoSpaceDE w:val="0"/>
              <w:autoSpaceDN w:val="0"/>
              <w:adjustRightInd w:val="0"/>
              <w:rPr>
                <w:sz w:val="20"/>
                <w:szCs w:val="20"/>
              </w:rPr>
            </w:pPr>
            <w:r>
              <w:rPr>
                <w:sz w:val="20"/>
                <w:szCs w:val="20"/>
              </w:rPr>
              <w:t>Good quality communication</w:t>
            </w:r>
          </w:p>
        </w:tc>
        <w:tc>
          <w:tcPr>
            <w:tcW w:w="1921" w:type="dxa"/>
          </w:tcPr>
          <w:p w:rsidR="00D6655F" w:rsidRPr="00042501" w:rsidRDefault="00D6655F" w:rsidP="004F389A">
            <w:pPr>
              <w:autoSpaceDE w:val="0"/>
              <w:autoSpaceDN w:val="0"/>
              <w:adjustRightInd w:val="0"/>
              <w:rPr>
                <w:sz w:val="20"/>
                <w:szCs w:val="20"/>
              </w:rPr>
            </w:pPr>
            <w:r>
              <w:rPr>
                <w:sz w:val="20"/>
                <w:szCs w:val="20"/>
              </w:rPr>
              <w:t>Sense of belonging</w:t>
            </w:r>
          </w:p>
        </w:tc>
        <w:tc>
          <w:tcPr>
            <w:tcW w:w="1912" w:type="dxa"/>
          </w:tcPr>
          <w:p w:rsidR="00D6655F" w:rsidRPr="00042501" w:rsidRDefault="00D6655F" w:rsidP="004F389A">
            <w:pPr>
              <w:autoSpaceDE w:val="0"/>
              <w:autoSpaceDN w:val="0"/>
              <w:adjustRightInd w:val="0"/>
              <w:rPr>
                <w:sz w:val="20"/>
                <w:szCs w:val="20"/>
              </w:rPr>
            </w:pPr>
            <w:r>
              <w:rPr>
                <w:sz w:val="20"/>
                <w:szCs w:val="20"/>
              </w:rPr>
              <w:t>Good resistance an refusal skills</w:t>
            </w:r>
          </w:p>
        </w:tc>
        <w:tc>
          <w:tcPr>
            <w:tcW w:w="1921" w:type="dxa"/>
          </w:tcPr>
          <w:p w:rsidR="00D6655F" w:rsidRPr="00042501" w:rsidRDefault="00D6655F" w:rsidP="004F389A">
            <w:pPr>
              <w:autoSpaceDE w:val="0"/>
              <w:autoSpaceDN w:val="0"/>
              <w:adjustRightInd w:val="0"/>
              <w:rPr>
                <w:sz w:val="20"/>
                <w:szCs w:val="20"/>
              </w:rPr>
            </w:pPr>
            <w:r>
              <w:rPr>
                <w:sz w:val="20"/>
                <w:szCs w:val="20"/>
              </w:rPr>
              <w:t>Meeting a significant person</w:t>
            </w:r>
          </w:p>
        </w:tc>
      </w:tr>
      <w:tr w:rsidR="00D6655F" w:rsidRPr="00042501" w:rsidTr="00EA14E5">
        <w:tc>
          <w:tcPr>
            <w:tcW w:w="1914" w:type="dxa"/>
          </w:tcPr>
          <w:p w:rsidR="00D6655F" w:rsidRPr="00042501" w:rsidRDefault="00D6655F" w:rsidP="004F389A">
            <w:pPr>
              <w:autoSpaceDE w:val="0"/>
              <w:autoSpaceDN w:val="0"/>
              <w:adjustRightInd w:val="0"/>
              <w:rPr>
                <w:sz w:val="20"/>
                <w:szCs w:val="20"/>
              </w:rPr>
            </w:pPr>
            <w:r>
              <w:rPr>
                <w:sz w:val="20"/>
                <w:szCs w:val="20"/>
              </w:rPr>
              <w:t>Community networking and attachment</w:t>
            </w:r>
          </w:p>
        </w:tc>
        <w:tc>
          <w:tcPr>
            <w:tcW w:w="1931" w:type="dxa"/>
          </w:tcPr>
          <w:p w:rsidR="00D6655F" w:rsidRPr="00042501" w:rsidRDefault="00D6655F" w:rsidP="004F389A">
            <w:pPr>
              <w:autoSpaceDE w:val="0"/>
              <w:autoSpaceDN w:val="0"/>
              <w:adjustRightInd w:val="0"/>
              <w:rPr>
                <w:sz w:val="20"/>
                <w:szCs w:val="20"/>
              </w:rPr>
            </w:pPr>
            <w:r>
              <w:rPr>
                <w:sz w:val="20"/>
                <w:szCs w:val="20"/>
              </w:rPr>
              <w:t>Supportive, caring parents</w:t>
            </w:r>
          </w:p>
        </w:tc>
        <w:tc>
          <w:tcPr>
            <w:tcW w:w="1921" w:type="dxa"/>
          </w:tcPr>
          <w:p w:rsidR="00D6655F" w:rsidRPr="00042501" w:rsidRDefault="00D6655F" w:rsidP="004F389A">
            <w:pPr>
              <w:autoSpaceDE w:val="0"/>
              <w:autoSpaceDN w:val="0"/>
              <w:adjustRightInd w:val="0"/>
              <w:rPr>
                <w:sz w:val="20"/>
                <w:szCs w:val="20"/>
              </w:rPr>
            </w:pPr>
            <w:r>
              <w:rPr>
                <w:sz w:val="20"/>
                <w:szCs w:val="20"/>
              </w:rPr>
              <w:t>Positive achievements and evaluations</w:t>
            </w:r>
          </w:p>
        </w:tc>
        <w:tc>
          <w:tcPr>
            <w:tcW w:w="1912" w:type="dxa"/>
          </w:tcPr>
          <w:p w:rsidR="00D6655F" w:rsidRPr="00042501" w:rsidRDefault="00D6655F" w:rsidP="004F389A">
            <w:pPr>
              <w:autoSpaceDE w:val="0"/>
              <w:autoSpaceDN w:val="0"/>
              <w:adjustRightInd w:val="0"/>
              <w:rPr>
                <w:sz w:val="20"/>
                <w:szCs w:val="20"/>
              </w:rPr>
            </w:pPr>
            <w:r>
              <w:rPr>
                <w:sz w:val="20"/>
                <w:szCs w:val="20"/>
              </w:rPr>
              <w:t>Social competence and social skills</w:t>
            </w:r>
          </w:p>
        </w:tc>
        <w:tc>
          <w:tcPr>
            <w:tcW w:w="1921" w:type="dxa"/>
          </w:tcPr>
          <w:p w:rsidR="00D6655F" w:rsidRPr="00042501" w:rsidRDefault="00D6655F" w:rsidP="004F389A">
            <w:pPr>
              <w:autoSpaceDE w:val="0"/>
              <w:autoSpaceDN w:val="0"/>
              <w:adjustRightInd w:val="0"/>
              <w:rPr>
                <w:sz w:val="20"/>
                <w:szCs w:val="20"/>
              </w:rPr>
            </w:pPr>
            <w:r>
              <w:rPr>
                <w:sz w:val="20"/>
                <w:szCs w:val="20"/>
              </w:rPr>
              <w:t>Moving to a new area</w:t>
            </w:r>
          </w:p>
        </w:tc>
      </w:tr>
      <w:tr w:rsidR="00EA14E5" w:rsidRPr="00042501" w:rsidTr="00EA14E5">
        <w:tc>
          <w:tcPr>
            <w:tcW w:w="1914" w:type="dxa"/>
          </w:tcPr>
          <w:p w:rsidR="00EA14E5" w:rsidRPr="00042501" w:rsidRDefault="00EA14E5" w:rsidP="004F389A">
            <w:pPr>
              <w:autoSpaceDE w:val="0"/>
              <w:autoSpaceDN w:val="0"/>
              <w:adjustRightInd w:val="0"/>
              <w:rPr>
                <w:sz w:val="20"/>
                <w:szCs w:val="20"/>
              </w:rPr>
            </w:pPr>
            <w:r>
              <w:rPr>
                <w:sz w:val="20"/>
                <w:szCs w:val="20"/>
              </w:rPr>
              <w:t>Participation in community groups</w:t>
            </w:r>
          </w:p>
        </w:tc>
        <w:tc>
          <w:tcPr>
            <w:tcW w:w="1931" w:type="dxa"/>
          </w:tcPr>
          <w:p w:rsidR="00EA14E5" w:rsidRPr="00042501" w:rsidRDefault="00EA14E5" w:rsidP="004F389A">
            <w:pPr>
              <w:autoSpaceDE w:val="0"/>
              <w:autoSpaceDN w:val="0"/>
              <w:adjustRightInd w:val="0"/>
              <w:rPr>
                <w:sz w:val="20"/>
                <w:szCs w:val="20"/>
              </w:rPr>
            </w:pPr>
            <w:r>
              <w:rPr>
                <w:sz w:val="20"/>
                <w:szCs w:val="20"/>
              </w:rPr>
              <w:t>Family harmony and maintenance of family rituals</w:t>
            </w:r>
          </w:p>
        </w:tc>
        <w:tc>
          <w:tcPr>
            <w:tcW w:w="1921" w:type="dxa"/>
          </w:tcPr>
          <w:p w:rsidR="00EA14E5" w:rsidRPr="00042501" w:rsidRDefault="00EA14E5" w:rsidP="004F389A">
            <w:pPr>
              <w:autoSpaceDE w:val="0"/>
              <w:autoSpaceDN w:val="0"/>
              <w:adjustRightInd w:val="0"/>
              <w:rPr>
                <w:sz w:val="20"/>
                <w:szCs w:val="20"/>
              </w:rPr>
            </w:pPr>
            <w:r>
              <w:rPr>
                <w:sz w:val="20"/>
                <w:szCs w:val="20"/>
              </w:rPr>
              <w:t>Positive school climate</w:t>
            </w:r>
          </w:p>
        </w:tc>
        <w:tc>
          <w:tcPr>
            <w:tcW w:w="1912" w:type="dxa"/>
          </w:tcPr>
          <w:p w:rsidR="00EA14E5" w:rsidRPr="00042501" w:rsidRDefault="00EA14E5" w:rsidP="004F389A">
            <w:pPr>
              <w:autoSpaceDE w:val="0"/>
              <w:autoSpaceDN w:val="0"/>
              <w:adjustRightInd w:val="0"/>
              <w:rPr>
                <w:sz w:val="20"/>
                <w:szCs w:val="20"/>
              </w:rPr>
            </w:pPr>
            <w:r>
              <w:rPr>
                <w:sz w:val="20"/>
                <w:szCs w:val="20"/>
              </w:rPr>
              <w:t>High empathy and optimism</w:t>
            </w:r>
          </w:p>
        </w:tc>
        <w:tc>
          <w:tcPr>
            <w:tcW w:w="1921" w:type="dxa"/>
            <w:vMerge w:val="restart"/>
          </w:tcPr>
          <w:p w:rsidR="00EA14E5" w:rsidRPr="00042501" w:rsidRDefault="00EA14E5" w:rsidP="004F389A">
            <w:pPr>
              <w:autoSpaceDE w:val="0"/>
              <w:autoSpaceDN w:val="0"/>
              <w:adjustRightInd w:val="0"/>
              <w:rPr>
                <w:sz w:val="20"/>
                <w:szCs w:val="20"/>
              </w:rPr>
            </w:pPr>
            <w:r>
              <w:rPr>
                <w:sz w:val="20"/>
                <w:szCs w:val="20"/>
              </w:rPr>
              <w:t>Opportunities at critical turning points or major life transitions</w:t>
            </w:r>
          </w:p>
        </w:tc>
      </w:tr>
      <w:tr w:rsidR="00EA14E5" w:rsidRPr="00042501" w:rsidTr="00EA14E5">
        <w:tc>
          <w:tcPr>
            <w:tcW w:w="1914" w:type="dxa"/>
          </w:tcPr>
          <w:p w:rsidR="00EA14E5" w:rsidRPr="00042501" w:rsidRDefault="00EA14E5" w:rsidP="004F389A">
            <w:pPr>
              <w:autoSpaceDE w:val="0"/>
              <w:autoSpaceDN w:val="0"/>
              <w:adjustRightInd w:val="0"/>
              <w:rPr>
                <w:sz w:val="20"/>
                <w:szCs w:val="20"/>
              </w:rPr>
            </w:pPr>
            <w:r>
              <w:rPr>
                <w:sz w:val="20"/>
                <w:szCs w:val="20"/>
              </w:rPr>
              <w:t>Strong cultural identity and ethnic pride</w:t>
            </w:r>
          </w:p>
        </w:tc>
        <w:tc>
          <w:tcPr>
            <w:tcW w:w="1931" w:type="dxa"/>
          </w:tcPr>
          <w:p w:rsidR="00EA14E5" w:rsidRPr="00042501" w:rsidRDefault="00EA14E5" w:rsidP="004F389A">
            <w:pPr>
              <w:autoSpaceDE w:val="0"/>
              <w:autoSpaceDN w:val="0"/>
              <w:adjustRightInd w:val="0"/>
              <w:rPr>
                <w:sz w:val="20"/>
                <w:szCs w:val="20"/>
              </w:rPr>
            </w:pPr>
            <w:r>
              <w:rPr>
                <w:sz w:val="20"/>
                <w:szCs w:val="20"/>
              </w:rPr>
              <w:t>Supportive relationship with an adult</w:t>
            </w:r>
          </w:p>
        </w:tc>
        <w:tc>
          <w:tcPr>
            <w:tcW w:w="1921" w:type="dxa"/>
          </w:tcPr>
          <w:p w:rsidR="00EA14E5" w:rsidRPr="00042501" w:rsidRDefault="00EA14E5" w:rsidP="004F389A">
            <w:pPr>
              <w:autoSpaceDE w:val="0"/>
              <w:autoSpaceDN w:val="0"/>
              <w:adjustRightInd w:val="0"/>
              <w:rPr>
                <w:sz w:val="20"/>
                <w:szCs w:val="20"/>
              </w:rPr>
            </w:pPr>
            <w:r>
              <w:rPr>
                <w:sz w:val="20"/>
                <w:szCs w:val="20"/>
              </w:rPr>
              <w:t>Pro-social peer group</w:t>
            </w:r>
          </w:p>
        </w:tc>
        <w:tc>
          <w:tcPr>
            <w:tcW w:w="1912" w:type="dxa"/>
          </w:tcPr>
          <w:p w:rsidR="00EA14E5" w:rsidRPr="00042501" w:rsidRDefault="00EA14E5" w:rsidP="004F389A">
            <w:pPr>
              <w:autoSpaceDE w:val="0"/>
              <w:autoSpaceDN w:val="0"/>
              <w:adjustRightInd w:val="0"/>
              <w:rPr>
                <w:sz w:val="20"/>
                <w:szCs w:val="20"/>
              </w:rPr>
            </w:pPr>
            <w:r>
              <w:rPr>
                <w:sz w:val="20"/>
                <w:szCs w:val="20"/>
              </w:rPr>
              <w:t>Good problem solving skills</w:t>
            </w:r>
          </w:p>
        </w:tc>
        <w:tc>
          <w:tcPr>
            <w:tcW w:w="1921" w:type="dxa"/>
            <w:vMerge/>
          </w:tcPr>
          <w:p w:rsidR="00EA14E5" w:rsidRPr="00042501" w:rsidRDefault="00EA14E5" w:rsidP="004F389A">
            <w:pPr>
              <w:autoSpaceDE w:val="0"/>
              <w:autoSpaceDN w:val="0"/>
              <w:adjustRightInd w:val="0"/>
              <w:rPr>
                <w:sz w:val="20"/>
                <w:szCs w:val="20"/>
              </w:rPr>
            </w:pPr>
          </w:p>
        </w:tc>
      </w:tr>
      <w:tr w:rsidR="00EA14E5" w:rsidRPr="00042501" w:rsidTr="00EA14E5">
        <w:tc>
          <w:tcPr>
            <w:tcW w:w="1914" w:type="dxa"/>
            <w:vMerge w:val="restart"/>
          </w:tcPr>
          <w:p w:rsidR="00EA14E5" w:rsidRPr="00042501" w:rsidRDefault="00EA14E5" w:rsidP="004F389A">
            <w:pPr>
              <w:autoSpaceDE w:val="0"/>
              <w:autoSpaceDN w:val="0"/>
              <w:adjustRightInd w:val="0"/>
              <w:rPr>
                <w:sz w:val="20"/>
                <w:szCs w:val="20"/>
              </w:rPr>
            </w:pPr>
            <w:r>
              <w:rPr>
                <w:sz w:val="20"/>
                <w:szCs w:val="20"/>
              </w:rPr>
              <w:t>Community norms that discourage violence, drug taking and underage drinking</w:t>
            </w:r>
          </w:p>
        </w:tc>
        <w:tc>
          <w:tcPr>
            <w:tcW w:w="1931" w:type="dxa"/>
          </w:tcPr>
          <w:p w:rsidR="00EA14E5" w:rsidRPr="00042501" w:rsidRDefault="00EA14E5" w:rsidP="004F389A">
            <w:pPr>
              <w:autoSpaceDE w:val="0"/>
              <w:autoSpaceDN w:val="0"/>
              <w:adjustRightInd w:val="0"/>
              <w:rPr>
                <w:sz w:val="20"/>
                <w:szCs w:val="20"/>
              </w:rPr>
            </w:pPr>
            <w:r>
              <w:rPr>
                <w:sz w:val="20"/>
                <w:szCs w:val="20"/>
              </w:rPr>
              <w:t>Strong family norms and sense of connectedness to community</w:t>
            </w:r>
          </w:p>
        </w:tc>
        <w:tc>
          <w:tcPr>
            <w:tcW w:w="1921" w:type="dxa"/>
          </w:tcPr>
          <w:p w:rsidR="00EA14E5" w:rsidRPr="00042501" w:rsidRDefault="00EA14E5" w:rsidP="004F389A">
            <w:pPr>
              <w:autoSpaceDE w:val="0"/>
              <w:autoSpaceDN w:val="0"/>
              <w:adjustRightInd w:val="0"/>
              <w:rPr>
                <w:sz w:val="20"/>
                <w:szCs w:val="20"/>
              </w:rPr>
            </w:pPr>
            <w:r>
              <w:rPr>
                <w:sz w:val="20"/>
                <w:szCs w:val="20"/>
              </w:rPr>
              <w:t>Having someone outside your family who believes in you</w:t>
            </w:r>
          </w:p>
        </w:tc>
        <w:tc>
          <w:tcPr>
            <w:tcW w:w="1912" w:type="dxa"/>
          </w:tcPr>
          <w:p w:rsidR="00EA14E5" w:rsidRPr="00042501" w:rsidRDefault="00EA14E5" w:rsidP="004F389A">
            <w:pPr>
              <w:autoSpaceDE w:val="0"/>
              <w:autoSpaceDN w:val="0"/>
              <w:adjustRightInd w:val="0"/>
              <w:rPr>
                <w:sz w:val="20"/>
                <w:szCs w:val="20"/>
              </w:rPr>
            </w:pPr>
            <w:r>
              <w:rPr>
                <w:sz w:val="20"/>
                <w:szCs w:val="20"/>
              </w:rPr>
              <w:t>Moral beliefs and values and self-related cognitions</w:t>
            </w:r>
          </w:p>
        </w:tc>
        <w:tc>
          <w:tcPr>
            <w:tcW w:w="1921" w:type="dxa"/>
            <w:vMerge/>
          </w:tcPr>
          <w:p w:rsidR="00EA14E5" w:rsidRPr="00042501" w:rsidRDefault="00EA14E5" w:rsidP="004F389A">
            <w:pPr>
              <w:autoSpaceDE w:val="0"/>
              <w:autoSpaceDN w:val="0"/>
              <w:adjustRightInd w:val="0"/>
              <w:rPr>
                <w:sz w:val="20"/>
                <w:szCs w:val="20"/>
              </w:rPr>
            </w:pPr>
          </w:p>
        </w:tc>
      </w:tr>
      <w:tr w:rsidR="00EA14E5" w:rsidRPr="00042501" w:rsidTr="00EA14E5">
        <w:tc>
          <w:tcPr>
            <w:tcW w:w="1914" w:type="dxa"/>
            <w:vMerge/>
          </w:tcPr>
          <w:p w:rsidR="00EA14E5" w:rsidRPr="00042501" w:rsidRDefault="00EA14E5" w:rsidP="004F389A">
            <w:pPr>
              <w:autoSpaceDE w:val="0"/>
              <w:autoSpaceDN w:val="0"/>
              <w:adjustRightInd w:val="0"/>
              <w:rPr>
                <w:sz w:val="20"/>
                <w:szCs w:val="20"/>
              </w:rPr>
            </w:pPr>
          </w:p>
        </w:tc>
        <w:tc>
          <w:tcPr>
            <w:tcW w:w="1931" w:type="dxa"/>
          </w:tcPr>
          <w:p w:rsidR="00EA14E5" w:rsidRPr="00042501" w:rsidRDefault="00EA14E5" w:rsidP="004F389A">
            <w:pPr>
              <w:autoSpaceDE w:val="0"/>
              <w:autoSpaceDN w:val="0"/>
              <w:adjustRightInd w:val="0"/>
              <w:rPr>
                <w:sz w:val="20"/>
                <w:szCs w:val="20"/>
              </w:rPr>
            </w:pPr>
            <w:r>
              <w:rPr>
                <w:sz w:val="20"/>
                <w:szCs w:val="20"/>
              </w:rPr>
              <w:t>Proactive problem solving</w:t>
            </w:r>
          </w:p>
        </w:tc>
        <w:tc>
          <w:tcPr>
            <w:tcW w:w="1921" w:type="dxa"/>
          </w:tcPr>
          <w:p w:rsidR="00EA14E5" w:rsidRPr="00042501" w:rsidRDefault="00EA14E5" w:rsidP="004F389A">
            <w:pPr>
              <w:autoSpaceDE w:val="0"/>
              <w:autoSpaceDN w:val="0"/>
              <w:adjustRightInd w:val="0"/>
              <w:rPr>
                <w:sz w:val="20"/>
                <w:szCs w:val="20"/>
              </w:rPr>
            </w:pPr>
            <w:r>
              <w:rPr>
                <w:sz w:val="20"/>
                <w:szCs w:val="20"/>
              </w:rPr>
              <w:t>Recognition to achievement</w:t>
            </w:r>
          </w:p>
        </w:tc>
        <w:tc>
          <w:tcPr>
            <w:tcW w:w="1912" w:type="dxa"/>
          </w:tcPr>
          <w:p w:rsidR="00EA14E5" w:rsidRPr="00042501" w:rsidRDefault="00EA14E5" w:rsidP="004F389A">
            <w:pPr>
              <w:autoSpaceDE w:val="0"/>
              <w:autoSpaceDN w:val="0"/>
              <w:adjustRightInd w:val="0"/>
              <w:rPr>
                <w:sz w:val="20"/>
                <w:szCs w:val="20"/>
              </w:rPr>
            </w:pPr>
            <w:r>
              <w:rPr>
                <w:sz w:val="20"/>
                <w:szCs w:val="20"/>
              </w:rPr>
              <w:t>Good coping skills</w:t>
            </w:r>
          </w:p>
        </w:tc>
        <w:tc>
          <w:tcPr>
            <w:tcW w:w="1921" w:type="dxa"/>
            <w:vMerge/>
          </w:tcPr>
          <w:p w:rsidR="00EA14E5" w:rsidRPr="00042501" w:rsidRDefault="00EA14E5" w:rsidP="004F389A">
            <w:pPr>
              <w:autoSpaceDE w:val="0"/>
              <w:autoSpaceDN w:val="0"/>
              <w:adjustRightInd w:val="0"/>
              <w:rPr>
                <w:sz w:val="20"/>
                <w:szCs w:val="20"/>
              </w:rPr>
            </w:pPr>
          </w:p>
        </w:tc>
      </w:tr>
    </w:tbl>
    <w:p w:rsidR="004A539D" w:rsidRDefault="004A539D" w:rsidP="00D6655F"/>
    <w:p w:rsidR="00E2629C" w:rsidRDefault="00E2629C">
      <w:pPr>
        <w:spacing w:before="0" w:after="0" w:line="240" w:lineRule="auto"/>
      </w:pPr>
      <w:r>
        <w:br w:type="page"/>
      </w:r>
    </w:p>
    <w:p w:rsidR="008850AA" w:rsidRDefault="008850AA" w:rsidP="008850AA">
      <w:pPr>
        <w:pStyle w:val="Heading1"/>
      </w:pPr>
      <w:bookmarkStart w:id="37" w:name="_Toc466989310"/>
      <w:r>
        <w:lastRenderedPageBreak/>
        <w:t xml:space="preserve">Appendix </w:t>
      </w:r>
      <w:r w:rsidR="00023532">
        <w:t>2</w:t>
      </w:r>
      <w:r>
        <w:t xml:space="preserve"> – Guidelines for Preparing a High Quality Funding Application</w:t>
      </w:r>
      <w:bookmarkEnd w:id="37"/>
    </w:p>
    <w:p w:rsidR="00644BCC" w:rsidRDefault="007E0F2B" w:rsidP="007E0F2B">
      <w:r>
        <w:t xml:space="preserve">To achieve </w:t>
      </w:r>
      <w:r w:rsidR="00B452E8">
        <w:t xml:space="preserve">a positive outcome from your youth-based activity, you will need to plan carefully, budget appropriately, promote effectively and measure your results </w:t>
      </w:r>
      <w:r w:rsidR="00333C39">
        <w:t xml:space="preserve">accurately. </w:t>
      </w:r>
    </w:p>
    <w:p w:rsidR="007E0F2B" w:rsidRDefault="00333C39" w:rsidP="007E0F2B">
      <w:r>
        <w:t>The Youth Grants Program is a competitive, one-off funding program and your application will be ranked against other applications.</w:t>
      </w:r>
    </w:p>
    <w:p w:rsidR="00333C39" w:rsidRDefault="00333C39" w:rsidP="007E0F2B">
      <w:r>
        <w:t>Here are some ways to help move your application higher up the rankings.</w:t>
      </w:r>
    </w:p>
    <w:p w:rsidR="00333C39" w:rsidRPr="00F93757" w:rsidRDefault="00333C39" w:rsidP="00F93757">
      <w:pPr>
        <w:pStyle w:val="Heading3"/>
        <w:rPr>
          <w:lang w:val="en"/>
        </w:rPr>
      </w:pPr>
      <w:r w:rsidRPr="00F93757">
        <w:rPr>
          <w:lang w:val="en"/>
        </w:rPr>
        <w:t>Clarify your thinking before you start</w:t>
      </w:r>
    </w:p>
    <w:p w:rsidR="00333C39" w:rsidRDefault="00333C39" w:rsidP="007E0F2B">
      <w:r>
        <w:t>Before you start preparing your application, ask yourself these questions:</w:t>
      </w:r>
    </w:p>
    <w:p w:rsidR="00333C39" w:rsidRPr="001B127F" w:rsidRDefault="00333C39" w:rsidP="007E0F2B">
      <w:pPr>
        <w:rPr>
          <w:b/>
        </w:rPr>
      </w:pPr>
      <w:r w:rsidRPr="001B127F">
        <w:rPr>
          <w:b/>
        </w:rPr>
        <w:t>Why?</w:t>
      </w:r>
    </w:p>
    <w:p w:rsidR="001B127F" w:rsidRDefault="00333C39" w:rsidP="007E0F2B">
      <w:r>
        <w:t xml:space="preserve">Why is </w:t>
      </w:r>
      <w:r w:rsidR="001B127F">
        <w:t>this youth issue a priority for our community?</w:t>
      </w:r>
    </w:p>
    <w:p w:rsidR="001B127F" w:rsidRPr="001B127F" w:rsidRDefault="001B127F" w:rsidP="007E0F2B">
      <w:pPr>
        <w:rPr>
          <w:b/>
        </w:rPr>
      </w:pPr>
      <w:r w:rsidRPr="001B127F">
        <w:rPr>
          <w:b/>
        </w:rPr>
        <w:t>Who?</w:t>
      </w:r>
    </w:p>
    <w:p w:rsidR="00333C39" w:rsidRDefault="001B127F" w:rsidP="007E0F2B">
      <w:r>
        <w:t xml:space="preserve">Who </w:t>
      </w:r>
      <w:r w:rsidR="00644BCC">
        <w:t xml:space="preserve">are the at-risk youth groups in </w:t>
      </w:r>
      <w:r>
        <w:t xml:space="preserve">my community? </w:t>
      </w:r>
    </w:p>
    <w:p w:rsidR="001B127F" w:rsidRDefault="001B127F" w:rsidP="007E0F2B">
      <w:r>
        <w:t>Who are the movers and shakers in my area? Who has influence?</w:t>
      </w:r>
      <w:r w:rsidR="00A07C66">
        <w:t xml:space="preserve"> </w:t>
      </w:r>
    </w:p>
    <w:p w:rsidR="001B127F" w:rsidRDefault="001B127F" w:rsidP="007E0F2B">
      <w:r>
        <w:t>Who can influence this target group best?</w:t>
      </w:r>
    </w:p>
    <w:p w:rsidR="001B127F" w:rsidRDefault="001B127F" w:rsidP="007E0F2B">
      <w:r>
        <w:t>Who will be involved in our project?</w:t>
      </w:r>
    </w:p>
    <w:p w:rsidR="001B127F" w:rsidRDefault="001B127F" w:rsidP="007E0F2B">
      <w:r>
        <w:t>Who should we talk to about our project?</w:t>
      </w:r>
    </w:p>
    <w:p w:rsidR="001B127F" w:rsidRDefault="001B127F" w:rsidP="007E0F2B">
      <w:r>
        <w:t>Who else in the community has an interest in enhancing protective factors for at-risk youth?</w:t>
      </w:r>
    </w:p>
    <w:p w:rsidR="001B127F" w:rsidRPr="00644BCC" w:rsidRDefault="00644BCC" w:rsidP="007E0F2B">
      <w:pPr>
        <w:rPr>
          <w:b/>
        </w:rPr>
      </w:pPr>
      <w:r w:rsidRPr="00644BCC">
        <w:rPr>
          <w:b/>
        </w:rPr>
        <w:t>What?</w:t>
      </w:r>
    </w:p>
    <w:p w:rsidR="00644BCC" w:rsidRDefault="00644BCC" w:rsidP="007E0F2B">
      <w:r>
        <w:t>What is unique about the youth in our community?</w:t>
      </w:r>
    </w:p>
    <w:p w:rsidR="00644BCC" w:rsidRDefault="00644BCC" w:rsidP="007E0F2B">
      <w:r>
        <w:t>What events have shaped the youth in our area?</w:t>
      </w:r>
    </w:p>
    <w:p w:rsidR="00644BCC" w:rsidRDefault="00644BCC" w:rsidP="007E0F2B">
      <w:r>
        <w:t>What are we trying to achieve with this project?</w:t>
      </w:r>
    </w:p>
    <w:p w:rsidR="00644BCC" w:rsidRDefault="00644BCC" w:rsidP="007E0F2B">
      <w:r>
        <w:t>What planning should we do?</w:t>
      </w:r>
    </w:p>
    <w:p w:rsidR="00644BCC" w:rsidRDefault="00644BCC" w:rsidP="007E0F2B">
      <w:r>
        <w:t>What skills and resources do we need to run a successful project?</w:t>
      </w:r>
    </w:p>
    <w:p w:rsidR="00644BCC" w:rsidRPr="00644BCC" w:rsidRDefault="00644BCC" w:rsidP="007E0F2B">
      <w:pPr>
        <w:rPr>
          <w:b/>
        </w:rPr>
      </w:pPr>
      <w:r w:rsidRPr="00644BCC">
        <w:rPr>
          <w:b/>
        </w:rPr>
        <w:t>How?</w:t>
      </w:r>
    </w:p>
    <w:p w:rsidR="00644BCC" w:rsidRDefault="00644BCC" w:rsidP="007E0F2B">
      <w:r>
        <w:t>How are we going to fund this project?</w:t>
      </w:r>
    </w:p>
    <w:p w:rsidR="00644BCC" w:rsidRDefault="00644BCC" w:rsidP="007E0F2B">
      <w:r>
        <w:t>How do we get the target audience motivated and involved?</w:t>
      </w:r>
    </w:p>
    <w:p w:rsidR="00644BCC" w:rsidRDefault="00644BCC" w:rsidP="007E0F2B">
      <w:r>
        <w:t>How will the project be implemented?</w:t>
      </w:r>
    </w:p>
    <w:p w:rsidR="00644BCC" w:rsidRDefault="00644BCC" w:rsidP="007E0F2B">
      <w:r>
        <w:t xml:space="preserve">How can we successfully promote our project and the Towards Zero </w:t>
      </w:r>
      <w:r w:rsidR="00A45480">
        <w:t>approach</w:t>
      </w:r>
      <w:r>
        <w:t>?</w:t>
      </w:r>
    </w:p>
    <w:p w:rsidR="00644BCC" w:rsidRPr="00644BCC" w:rsidRDefault="00644BCC" w:rsidP="007E0F2B">
      <w:r>
        <w:t>How will we know we have achieved our goal?</w:t>
      </w:r>
    </w:p>
    <w:p w:rsidR="00644BCC" w:rsidRPr="00644BCC" w:rsidRDefault="00644BCC" w:rsidP="007E0F2B">
      <w:pPr>
        <w:rPr>
          <w:b/>
        </w:rPr>
      </w:pPr>
      <w:r w:rsidRPr="00644BCC">
        <w:rPr>
          <w:b/>
        </w:rPr>
        <w:t>Where</w:t>
      </w:r>
    </w:p>
    <w:p w:rsidR="00644BCC" w:rsidRDefault="00644BCC" w:rsidP="007E0F2B">
      <w:r>
        <w:t>Where can we find the information we need to run a successful project?</w:t>
      </w:r>
    </w:p>
    <w:p w:rsidR="00644BCC" w:rsidRDefault="00644BCC" w:rsidP="007E0F2B">
      <w:r>
        <w:lastRenderedPageBreak/>
        <w:t>Where can we find the information we need to centre our activity?</w:t>
      </w:r>
    </w:p>
    <w:p w:rsidR="00644BCC" w:rsidRDefault="00644BCC" w:rsidP="007E0F2B">
      <w:r>
        <w:t>Where does the target audience for our project gather, and when?</w:t>
      </w:r>
    </w:p>
    <w:p w:rsidR="00644BCC" w:rsidRDefault="00644BCC" w:rsidP="007E0F2B">
      <w:r>
        <w:t>When do we want to begin our project?</w:t>
      </w:r>
    </w:p>
    <w:p w:rsidR="00644BCC" w:rsidRDefault="00644BCC" w:rsidP="007E0F2B">
      <w:r>
        <w:t>When will the project team meet and how often?</w:t>
      </w:r>
    </w:p>
    <w:p w:rsidR="00644BCC" w:rsidRPr="007E0F2B" w:rsidRDefault="00644BCC" w:rsidP="007E0F2B">
      <w:r>
        <w:t>Finding the answers to these questions will help keep your project focused and achievable.</w:t>
      </w:r>
    </w:p>
    <w:p w:rsidR="008850AA" w:rsidRDefault="008850AA" w:rsidP="008850AA">
      <w:pPr>
        <w:spacing w:before="0" w:after="0" w:line="240" w:lineRule="auto"/>
      </w:pPr>
      <w:r>
        <w:br w:type="page"/>
      </w:r>
    </w:p>
    <w:p w:rsidR="00E2629C" w:rsidRDefault="00E2629C" w:rsidP="00E2629C">
      <w:pPr>
        <w:pStyle w:val="Heading1"/>
      </w:pPr>
      <w:bookmarkStart w:id="38" w:name="_Toc466989311"/>
      <w:r>
        <w:lastRenderedPageBreak/>
        <w:t xml:space="preserve">Appendix </w:t>
      </w:r>
      <w:r w:rsidR="00023532">
        <w:t>3</w:t>
      </w:r>
      <w:r>
        <w:t xml:space="preserve"> – Guidelines for Evaluating Your Project</w:t>
      </w:r>
      <w:bookmarkEnd w:id="38"/>
    </w:p>
    <w:p w:rsidR="00D6655F" w:rsidRDefault="00564623" w:rsidP="00D6655F">
      <w:r>
        <w:t>One of the strengths of Victoria’s road safety strategy is the emphasis placed on evaluating programs to assess their success and to improve future projects. In your application, you need to state how you will evaluate your road safety project.</w:t>
      </w:r>
    </w:p>
    <w:p w:rsidR="00564623" w:rsidRPr="006F2D6B" w:rsidRDefault="00564623" w:rsidP="006F2D6B">
      <w:pPr>
        <w:pStyle w:val="Heading3"/>
        <w:rPr>
          <w:lang w:val="en"/>
        </w:rPr>
      </w:pPr>
      <w:r w:rsidRPr="006F2D6B">
        <w:rPr>
          <w:lang w:val="en"/>
        </w:rPr>
        <w:t>What is evaluation?</w:t>
      </w:r>
    </w:p>
    <w:p w:rsidR="00564623" w:rsidRDefault="00564623" w:rsidP="00D6655F">
      <w:r>
        <w:t>Evaluation is an ong</w:t>
      </w:r>
      <w:r w:rsidR="00C61C33">
        <w:t>oing process, which should be considered</w:t>
      </w:r>
      <w:r>
        <w:t xml:space="preserve"> as soon as you </w:t>
      </w:r>
      <w:r w:rsidRPr="007B1635">
        <w:t xml:space="preserve">identify your </w:t>
      </w:r>
      <w:r w:rsidR="00C61C33" w:rsidRPr="007B1635">
        <w:t>youth support</w:t>
      </w:r>
      <w:r>
        <w:t xml:space="preserve"> issue. Evaluation continues throughout your project and ends after it finishes. By evaluating each step you will find and solve any problems early, identify unexpected benefits or problems, save resources and improve your chance of success.</w:t>
      </w:r>
    </w:p>
    <w:p w:rsidR="00564623" w:rsidRPr="006F2D6B" w:rsidRDefault="00564623" w:rsidP="006F2D6B">
      <w:pPr>
        <w:pStyle w:val="Heading3"/>
        <w:rPr>
          <w:lang w:val="en"/>
        </w:rPr>
      </w:pPr>
      <w:r w:rsidRPr="006F2D6B">
        <w:rPr>
          <w:lang w:val="en"/>
        </w:rPr>
        <w:t>Why should you evaluate your road safety project?</w:t>
      </w:r>
    </w:p>
    <w:p w:rsidR="00564623" w:rsidRDefault="00564623" w:rsidP="00D6655F">
      <w:r>
        <w:t>Good evaluation helps to:</w:t>
      </w:r>
    </w:p>
    <w:p w:rsidR="00564623" w:rsidRDefault="00564623" w:rsidP="00564623">
      <w:pPr>
        <w:pStyle w:val="ListParagraph"/>
        <w:numPr>
          <w:ilvl w:val="0"/>
          <w:numId w:val="25"/>
        </w:numPr>
      </w:pPr>
      <w:r>
        <w:t>Assess the suitability of resources</w:t>
      </w:r>
    </w:p>
    <w:p w:rsidR="00564623" w:rsidRDefault="00564623" w:rsidP="00564623">
      <w:pPr>
        <w:pStyle w:val="ListParagraph"/>
        <w:numPr>
          <w:ilvl w:val="0"/>
          <w:numId w:val="25"/>
        </w:numPr>
      </w:pPr>
      <w:r>
        <w:t>Assess the feasibility of the plan</w:t>
      </w:r>
    </w:p>
    <w:p w:rsidR="00564623" w:rsidRDefault="00564623" w:rsidP="00564623">
      <w:pPr>
        <w:pStyle w:val="ListParagraph"/>
        <w:numPr>
          <w:ilvl w:val="0"/>
          <w:numId w:val="25"/>
        </w:numPr>
      </w:pPr>
      <w:r>
        <w:t>Identify any possible problems</w:t>
      </w:r>
    </w:p>
    <w:p w:rsidR="00564623" w:rsidRDefault="00564623" w:rsidP="00564623">
      <w:pPr>
        <w:pStyle w:val="ListParagraph"/>
        <w:numPr>
          <w:ilvl w:val="0"/>
          <w:numId w:val="25"/>
        </w:numPr>
      </w:pPr>
      <w:r>
        <w:t>Monitor progress and results</w:t>
      </w:r>
    </w:p>
    <w:p w:rsidR="00564623" w:rsidRDefault="00564623" w:rsidP="00564623">
      <w:pPr>
        <w:pStyle w:val="ListParagraph"/>
        <w:numPr>
          <w:ilvl w:val="0"/>
          <w:numId w:val="25"/>
        </w:numPr>
      </w:pPr>
      <w:r>
        <w:t>Improve service</w:t>
      </w:r>
    </w:p>
    <w:p w:rsidR="00564623" w:rsidRDefault="00564623" w:rsidP="00564623">
      <w:pPr>
        <w:pStyle w:val="ListParagraph"/>
        <w:numPr>
          <w:ilvl w:val="0"/>
          <w:numId w:val="25"/>
        </w:numPr>
      </w:pPr>
      <w:r>
        <w:t>Gather data and information for the future</w:t>
      </w:r>
    </w:p>
    <w:p w:rsidR="00564623" w:rsidRDefault="00564623" w:rsidP="00564623">
      <w:pPr>
        <w:pStyle w:val="ListParagraph"/>
        <w:numPr>
          <w:ilvl w:val="0"/>
          <w:numId w:val="25"/>
        </w:numPr>
      </w:pPr>
      <w:r>
        <w:t>Assess the activity’s effectiveness for the target group, funding sources, the general public, and those wishing to carry out similar activities</w:t>
      </w:r>
    </w:p>
    <w:p w:rsidR="00564623" w:rsidRDefault="00564623" w:rsidP="00564623">
      <w:pPr>
        <w:pStyle w:val="ListParagraph"/>
        <w:numPr>
          <w:ilvl w:val="0"/>
          <w:numId w:val="25"/>
        </w:numPr>
      </w:pPr>
      <w:r>
        <w:t>Identify exposure, community involvement, outputs and outcomes</w:t>
      </w:r>
      <w:r w:rsidR="00AA4A91">
        <w:t>.</w:t>
      </w:r>
    </w:p>
    <w:p w:rsidR="00564623" w:rsidRPr="006F2D6B" w:rsidRDefault="00564623" w:rsidP="006F2D6B">
      <w:pPr>
        <w:pStyle w:val="Heading3"/>
        <w:rPr>
          <w:lang w:val="en"/>
        </w:rPr>
      </w:pPr>
      <w:r w:rsidRPr="006F2D6B">
        <w:rPr>
          <w:lang w:val="en"/>
        </w:rPr>
        <w:t>Evaluation and project planning</w:t>
      </w:r>
    </w:p>
    <w:p w:rsidR="006F2D6B" w:rsidRPr="006F2D6B" w:rsidRDefault="006F2D6B" w:rsidP="006F2D6B">
      <w:r w:rsidRPr="006F2D6B">
        <w:t>For your activity to succeed, it’s important to ask yourself these questions during the</w:t>
      </w:r>
      <w:r>
        <w:t xml:space="preserve"> </w:t>
      </w:r>
      <w:r w:rsidRPr="006F2D6B">
        <w:t>project planning process:</w:t>
      </w:r>
    </w:p>
    <w:p w:rsidR="006F2D6B" w:rsidRPr="006F2D6B" w:rsidRDefault="006F2D6B" w:rsidP="006F2D6B">
      <w:pPr>
        <w:pStyle w:val="ListParagraph"/>
        <w:numPr>
          <w:ilvl w:val="0"/>
          <w:numId w:val="26"/>
        </w:numPr>
      </w:pPr>
      <w:r w:rsidRPr="006F2D6B">
        <w:t>What resources do we have available</w:t>
      </w:r>
      <w:r>
        <w:t xml:space="preserve"> </w:t>
      </w:r>
      <w:r w:rsidRPr="006F2D6B">
        <w:t xml:space="preserve">to evaluate our </w:t>
      </w:r>
      <w:r w:rsidR="00C61C33">
        <w:t>Youth Grants initiative</w:t>
      </w:r>
      <w:r w:rsidRPr="006F2D6B">
        <w:t>?</w:t>
      </w:r>
    </w:p>
    <w:p w:rsidR="006F2D6B" w:rsidRPr="006F2D6B" w:rsidRDefault="006F2D6B" w:rsidP="006F2D6B">
      <w:pPr>
        <w:pStyle w:val="ListParagraph"/>
        <w:numPr>
          <w:ilvl w:val="0"/>
          <w:numId w:val="26"/>
        </w:numPr>
      </w:pPr>
      <w:r w:rsidRPr="006F2D6B">
        <w:t>What are the objectives of the evaluation?</w:t>
      </w:r>
    </w:p>
    <w:p w:rsidR="006F2D6B" w:rsidRPr="006F2D6B" w:rsidRDefault="006F2D6B" w:rsidP="006F2D6B">
      <w:pPr>
        <w:pStyle w:val="ListParagraph"/>
        <w:numPr>
          <w:ilvl w:val="0"/>
          <w:numId w:val="26"/>
        </w:numPr>
      </w:pPr>
      <w:r w:rsidRPr="006F2D6B">
        <w:t>What type of information is going</w:t>
      </w:r>
      <w:r>
        <w:t xml:space="preserve"> </w:t>
      </w:r>
      <w:r w:rsidRPr="006F2D6B">
        <w:t>to be collected?</w:t>
      </w:r>
    </w:p>
    <w:p w:rsidR="006F2D6B" w:rsidRPr="006F2D6B" w:rsidRDefault="006F2D6B" w:rsidP="006F2D6B">
      <w:pPr>
        <w:pStyle w:val="ListParagraph"/>
        <w:numPr>
          <w:ilvl w:val="0"/>
          <w:numId w:val="26"/>
        </w:numPr>
      </w:pPr>
      <w:r w:rsidRPr="006F2D6B">
        <w:t>How will we collect the information?</w:t>
      </w:r>
    </w:p>
    <w:p w:rsidR="006F2D6B" w:rsidRPr="006F2D6B" w:rsidRDefault="006F2D6B" w:rsidP="006F2D6B">
      <w:pPr>
        <w:pStyle w:val="ListParagraph"/>
        <w:numPr>
          <w:ilvl w:val="0"/>
          <w:numId w:val="26"/>
        </w:numPr>
      </w:pPr>
      <w:r w:rsidRPr="006F2D6B">
        <w:t>Who is going to collect the information?</w:t>
      </w:r>
    </w:p>
    <w:p w:rsidR="006F2D6B" w:rsidRPr="006F2D6B" w:rsidRDefault="006F2D6B" w:rsidP="006F2D6B">
      <w:pPr>
        <w:pStyle w:val="ListParagraph"/>
        <w:numPr>
          <w:ilvl w:val="0"/>
          <w:numId w:val="26"/>
        </w:numPr>
      </w:pPr>
      <w:r w:rsidRPr="006F2D6B">
        <w:t>Who will we collect the information from?</w:t>
      </w:r>
    </w:p>
    <w:p w:rsidR="006F2D6B" w:rsidRPr="006F2D6B" w:rsidRDefault="006F2D6B" w:rsidP="006F2D6B">
      <w:pPr>
        <w:pStyle w:val="ListParagraph"/>
        <w:numPr>
          <w:ilvl w:val="0"/>
          <w:numId w:val="26"/>
        </w:numPr>
      </w:pPr>
      <w:r w:rsidRPr="006F2D6B">
        <w:t>How will we analyse the evaluation findings?</w:t>
      </w:r>
    </w:p>
    <w:p w:rsidR="00564623" w:rsidRPr="006F2D6B" w:rsidRDefault="006F2D6B" w:rsidP="006F2D6B">
      <w:pPr>
        <w:pStyle w:val="ListParagraph"/>
        <w:numPr>
          <w:ilvl w:val="0"/>
          <w:numId w:val="26"/>
        </w:numPr>
      </w:pPr>
      <w:r w:rsidRPr="006F2D6B">
        <w:t>Who will write the final report?</w:t>
      </w:r>
    </w:p>
    <w:p w:rsidR="006F2D6B" w:rsidRPr="006F2D6B" w:rsidRDefault="006F2D6B" w:rsidP="006F2D6B">
      <w:pPr>
        <w:pStyle w:val="Heading3"/>
        <w:rPr>
          <w:lang w:val="en"/>
        </w:rPr>
      </w:pPr>
      <w:r w:rsidRPr="006F2D6B">
        <w:rPr>
          <w:lang w:val="en"/>
        </w:rPr>
        <w:lastRenderedPageBreak/>
        <w:t>Different types of evaluation</w:t>
      </w:r>
    </w:p>
    <w:p w:rsidR="006F2D6B" w:rsidRPr="006F2D6B" w:rsidRDefault="006F2D6B" w:rsidP="006F2D6B">
      <w:r w:rsidRPr="006F2D6B">
        <w:t xml:space="preserve">There are different approaches to evaluating </w:t>
      </w:r>
      <w:r w:rsidR="0032055F">
        <w:t xml:space="preserve">your </w:t>
      </w:r>
      <w:r w:rsidRPr="006F2D6B">
        <w:t>project. Your pr</w:t>
      </w:r>
      <w:r w:rsidR="0032055F">
        <w:t>oposal</w:t>
      </w:r>
      <w:r w:rsidRPr="006F2D6B">
        <w:t xml:space="preserve"> may include more than one. </w:t>
      </w:r>
    </w:p>
    <w:p w:rsidR="006F2D6B" w:rsidRPr="006F2D6B" w:rsidRDefault="006F2D6B" w:rsidP="006F2D6B">
      <w:pPr>
        <w:rPr>
          <w:b/>
          <w:i/>
        </w:rPr>
      </w:pPr>
      <w:r w:rsidRPr="006F2D6B">
        <w:rPr>
          <w:b/>
          <w:i/>
        </w:rPr>
        <w:t>Process evaluation</w:t>
      </w:r>
    </w:p>
    <w:p w:rsidR="006F2D6B" w:rsidRPr="006F2D6B" w:rsidRDefault="006F2D6B" w:rsidP="006F2D6B">
      <w:r w:rsidRPr="006F2D6B">
        <w:t>Here you assess how your project is progressing and what you must do to keep it moving ahead. You should be comparing your progress with your timeline and project plan and recording how the project is going. Whenever you make changes to the timeline or project plan, include those changes in your ongoing process evaluation. With each new task, consider what needs to be done to ensure it can be completed successfully. Your final report should include some information about the outcomes of the process evaluation:</w:t>
      </w:r>
    </w:p>
    <w:p w:rsidR="006F2D6B" w:rsidRPr="006F2D6B" w:rsidRDefault="006F2D6B" w:rsidP="006F2D6B">
      <w:pPr>
        <w:pStyle w:val="ListParagraph"/>
        <w:numPr>
          <w:ilvl w:val="0"/>
          <w:numId w:val="26"/>
        </w:numPr>
      </w:pPr>
      <w:r w:rsidRPr="006F2D6B">
        <w:t>Did you keep to the timeline and plan, or did you have to make changes?</w:t>
      </w:r>
    </w:p>
    <w:p w:rsidR="006F2D6B" w:rsidRPr="006F2D6B" w:rsidRDefault="006F2D6B" w:rsidP="006F2D6B">
      <w:pPr>
        <w:pStyle w:val="ListParagraph"/>
        <w:numPr>
          <w:ilvl w:val="0"/>
          <w:numId w:val="26"/>
        </w:numPr>
      </w:pPr>
      <w:r w:rsidRPr="006F2D6B">
        <w:t>If you had to make changes, what were they and how successful were they at helping you meet your objectives?</w:t>
      </w:r>
    </w:p>
    <w:p w:rsidR="006F2D6B" w:rsidRPr="006F2D6B" w:rsidRDefault="006F2D6B" w:rsidP="006F2D6B">
      <w:pPr>
        <w:pStyle w:val="ListParagraph"/>
        <w:numPr>
          <w:ilvl w:val="0"/>
          <w:numId w:val="26"/>
        </w:numPr>
      </w:pPr>
      <w:r w:rsidRPr="006F2D6B">
        <w:t>If your project kept to the timeline and plan, what were some of the factors that helped you achieve this? These success stories can be useful for other groups wanting to implement similar projects.</w:t>
      </w:r>
    </w:p>
    <w:p w:rsidR="006F2D6B" w:rsidRPr="006F2D6B" w:rsidRDefault="006F2D6B" w:rsidP="006F2D6B">
      <w:pPr>
        <w:rPr>
          <w:b/>
          <w:i/>
        </w:rPr>
      </w:pPr>
      <w:r w:rsidRPr="006F2D6B">
        <w:rPr>
          <w:b/>
          <w:i/>
        </w:rPr>
        <w:t>Impact evaluation</w:t>
      </w:r>
    </w:p>
    <w:p w:rsidR="006F2D6B" w:rsidRPr="006F2D6B" w:rsidRDefault="006F2D6B" w:rsidP="006F2D6B">
      <w:r w:rsidRPr="006F2D6B">
        <w:t>Here you assess the immediate effects of an activity to determine whether your target group is aware of the program, and whether the project activities are affecting the target group’s awareness of the road safety issue you are trying to address. This type of evaluation generally involves collecting information directly from members of the target group and often focuses on how well a project is meeting its objectives. It can help to highlight activity areas that are more or less effective than others.</w:t>
      </w:r>
    </w:p>
    <w:p w:rsidR="006F2D6B" w:rsidRPr="006F2D6B" w:rsidRDefault="006F2D6B" w:rsidP="006F2D6B">
      <w:pPr>
        <w:rPr>
          <w:b/>
          <w:i/>
        </w:rPr>
      </w:pPr>
      <w:r w:rsidRPr="006F2D6B">
        <w:rPr>
          <w:b/>
          <w:i/>
        </w:rPr>
        <w:t>Outcome evaluation</w:t>
      </w:r>
    </w:p>
    <w:p w:rsidR="006F2D6B" w:rsidRPr="006F2D6B" w:rsidRDefault="006F2D6B" w:rsidP="006F2D6B">
      <w:r w:rsidRPr="006F2D6B">
        <w:t>Here you assess whether your project has achieved its goal. This is much more challenging than other evaluations and is often not appropriate for a small community based project. An outcome evaluation would collect information about the project’s effect on safety measures, such as crash risk. These evaluations are expensive and require long time frames and special evaluation expertise. The TAC would not generally expect grant recipients to undertake an outcome evaluation.</w:t>
      </w:r>
    </w:p>
    <w:p w:rsidR="006F2D6B" w:rsidRPr="006F2D6B" w:rsidRDefault="006F2D6B" w:rsidP="006F2D6B">
      <w:pPr>
        <w:pStyle w:val="Heading3"/>
        <w:rPr>
          <w:lang w:val="en"/>
        </w:rPr>
      </w:pPr>
      <w:r w:rsidRPr="006F2D6B">
        <w:rPr>
          <w:lang w:val="en"/>
        </w:rPr>
        <w:t>Including your evaluation in the final report</w:t>
      </w:r>
    </w:p>
    <w:p w:rsidR="006F2D6B" w:rsidRPr="006F2D6B" w:rsidRDefault="006F2D6B" w:rsidP="006F2D6B">
      <w:r w:rsidRPr="006F2D6B">
        <w:t xml:space="preserve">You must provide a final report to the TAC that includes some information about how you evaluated your project and the results of that evaluation. The report will only be a few pages long, but you will need to collect and record information for the evaluation throughout the project. </w:t>
      </w:r>
    </w:p>
    <w:p w:rsidR="006F2D6B" w:rsidRPr="006F2D6B" w:rsidRDefault="006F2D6B" w:rsidP="006F2D6B">
      <w:pPr>
        <w:pStyle w:val="ListParagraph"/>
        <w:numPr>
          <w:ilvl w:val="0"/>
          <w:numId w:val="26"/>
        </w:numPr>
      </w:pPr>
      <w:r w:rsidRPr="006F2D6B">
        <w:t xml:space="preserve">If you include a process evaluation – make sure you keep records of your progress compared to the timeline and, if you had to deal with unexpected problems or delays, any changes made to the timeline. Also, keep records of </w:t>
      </w:r>
      <w:bookmarkStart w:id="39" w:name="_GoBack"/>
      <w:bookmarkEnd w:id="39"/>
      <w:r w:rsidRPr="006F2D6B">
        <w:t>the challenges you had to deal with through the project, and how you and your project group dealt with them.</w:t>
      </w:r>
    </w:p>
    <w:p w:rsidR="006F2D6B" w:rsidRPr="006F2D6B" w:rsidRDefault="006F2D6B" w:rsidP="006F2D6B">
      <w:pPr>
        <w:pStyle w:val="ListParagraph"/>
        <w:numPr>
          <w:ilvl w:val="0"/>
          <w:numId w:val="26"/>
        </w:numPr>
      </w:pPr>
      <w:r w:rsidRPr="006F2D6B">
        <w:t xml:space="preserve">If you include an impact evaluation – you must plan to collect information from members of the target group. This might mean developing and using a short survey, or taking any available opportunities to talk to members of the target group about the program to gauge their awareness </w:t>
      </w:r>
      <w:r w:rsidRPr="006F2D6B">
        <w:lastRenderedPageBreak/>
        <w:t>of it and its objectives. However you approach an impact evaluation, you should keep good records so you can present the information in your report.</w:t>
      </w:r>
    </w:p>
    <w:sectPr w:rsidR="006F2D6B" w:rsidRPr="006F2D6B" w:rsidSect="004362D2">
      <w:pgSz w:w="11906" w:h="16838"/>
      <w:pgMar w:top="2155" w:right="709" w:bottom="567" w:left="1588" w:header="567"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B5A" w:rsidRDefault="00CA1B5A" w:rsidP="00513B05">
      <w:r>
        <w:separator/>
      </w:r>
    </w:p>
    <w:p w:rsidR="00CA1B5A" w:rsidRDefault="00CA1B5A"/>
  </w:endnote>
  <w:endnote w:type="continuationSeparator" w:id="0">
    <w:p w:rsidR="00CA1B5A" w:rsidRDefault="00CA1B5A" w:rsidP="00513B05">
      <w:r>
        <w:continuationSeparator/>
      </w:r>
    </w:p>
    <w:p w:rsidR="00CA1B5A" w:rsidRDefault="00CA1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venir LT 35 Light">
    <w:altName w:val="Malgun Gothic"/>
    <w:charset w:val="00"/>
    <w:family w:val="auto"/>
    <w:pitch w:val="variable"/>
    <w:sig w:usb0="00000003" w:usb1="00000000" w:usb2="00000000" w:usb3="00000000" w:csb0="00000001" w:csb1="00000000"/>
  </w:font>
  <w:font w:name="Avenir LT 45 Book">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65 Medium">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YInterstate">
    <w:altName w:val="EY Interstate 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86" w:rsidRPr="00773C78" w:rsidRDefault="006F2C86" w:rsidP="00AE52FC">
    <w:pPr>
      <w:pStyle w:val="Footer"/>
      <w:rPr>
        <w:rStyle w:val="Emphasis"/>
        <w:rFonts w:ascii="Calibri" w:hAnsi="Calibri"/>
        <w:iCs w:val="0"/>
        <w:color w:val="262626"/>
        <w:sz w:val="22"/>
      </w:rPr>
    </w:pPr>
    <w:r w:rsidRPr="002259EC">
      <w:rPr>
        <w:color w:val="626464"/>
        <w:spacing w:val="5"/>
        <w:sz w:val="17"/>
        <w:szCs w:val="17"/>
      </w:rPr>
      <w:t>synergistiq pty ltd. abn 20 059 274 430 ph +61 3 9946 6800 97 drummond street, carlton, victoria 3053 australia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B5A" w:rsidRDefault="00CA1B5A" w:rsidP="00513B05">
      <w:r>
        <w:separator/>
      </w:r>
    </w:p>
    <w:p w:rsidR="00CA1B5A" w:rsidRDefault="00CA1B5A"/>
  </w:footnote>
  <w:footnote w:type="continuationSeparator" w:id="0">
    <w:p w:rsidR="00CA1B5A" w:rsidRDefault="00CA1B5A" w:rsidP="00513B05">
      <w:r>
        <w:continuationSeparator/>
      </w:r>
    </w:p>
    <w:p w:rsidR="00CA1B5A" w:rsidRDefault="00CA1B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239123"/>
      <w:docPartObj>
        <w:docPartGallery w:val="Page Numbers (Top of Page)"/>
        <w:docPartUnique/>
      </w:docPartObj>
    </w:sdtPr>
    <w:sdtEndPr>
      <w:rPr>
        <w:noProof/>
      </w:rPr>
    </w:sdtEndPr>
    <w:sdtContent>
      <w:p w:rsidR="006F2C86" w:rsidRDefault="006F2C86">
        <w:pPr>
          <w:pStyle w:val="Header"/>
          <w:jc w:val="right"/>
        </w:pPr>
        <w:r>
          <w:fldChar w:fldCharType="begin"/>
        </w:r>
        <w:r>
          <w:instrText xml:space="preserve"> PAGE   \* MERGEFORMAT </w:instrText>
        </w:r>
        <w:r>
          <w:fldChar w:fldCharType="separate"/>
        </w:r>
        <w:r w:rsidR="007B1635">
          <w:rPr>
            <w:noProof/>
          </w:rPr>
          <w:t>29</w:t>
        </w:r>
        <w:r>
          <w:rPr>
            <w:noProof/>
          </w:rPr>
          <w:fldChar w:fldCharType="end"/>
        </w:r>
      </w:p>
    </w:sdtContent>
  </w:sdt>
  <w:p w:rsidR="006F2C86" w:rsidRDefault="006F2C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86" w:rsidRDefault="006F2C86" w:rsidP="00513B05">
    <w:pPr>
      <w:pStyle w:val="Header"/>
    </w:pPr>
    <w:r>
      <w:rPr>
        <w:noProof/>
      </w:rPr>
      <w:drawing>
        <wp:anchor distT="0" distB="0" distL="114300" distR="114300" simplePos="0" relativeHeight="251656704" behindDoc="1" locked="0" layoutInCell="1" allowOverlap="0" wp14:anchorId="4588FE3E" wp14:editId="3A33E270">
          <wp:simplePos x="0" y="0"/>
          <wp:positionH relativeFrom="page">
            <wp:posOffset>-8890</wp:posOffset>
          </wp:positionH>
          <wp:positionV relativeFrom="page">
            <wp:align>top</wp:align>
          </wp:positionV>
          <wp:extent cx="7562850" cy="10697845"/>
          <wp:effectExtent l="0" t="0" r="0" b="8255"/>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78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86" w:rsidRPr="00CA023F" w:rsidRDefault="006F2C86" w:rsidP="00B53AE7">
    <w:pPr>
      <w:pStyle w:val="Header"/>
      <w:jc w:val="right"/>
      <w:rPr>
        <w:color w:val="FFFFFF"/>
      </w:rPr>
    </w:pPr>
    <w:r>
      <w:rPr>
        <w:noProof/>
      </w:rPr>
      <w:drawing>
        <wp:anchor distT="0" distB="0" distL="114300" distR="114300" simplePos="0" relativeHeight="251658240" behindDoc="1" locked="0" layoutInCell="1" allowOverlap="0" wp14:anchorId="373FEC32" wp14:editId="76CCD823">
          <wp:simplePos x="0" y="0"/>
          <wp:positionH relativeFrom="page">
            <wp:posOffset>2540</wp:posOffset>
          </wp:positionH>
          <wp:positionV relativeFrom="page">
            <wp:posOffset>-4445</wp:posOffset>
          </wp:positionV>
          <wp:extent cx="7560310" cy="1009650"/>
          <wp:effectExtent l="0" t="0" r="2540" b="0"/>
          <wp:wrapNone/>
          <wp:docPr id="99" name="Picture 99" descr="Description: Description: pag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page 2.jpg"/>
                  <pic:cNvPicPr>
                    <a:picLocks noChangeArrowheads="1"/>
                  </pic:cNvPicPr>
                </pic:nvPicPr>
                <pic:blipFill>
                  <a:blip r:embed="rId1">
                    <a:extLst>
                      <a:ext uri="{28A0092B-C50C-407E-A947-70E740481C1C}">
                        <a14:useLocalDpi xmlns:a14="http://schemas.microsoft.com/office/drawing/2010/main" val="0"/>
                      </a:ext>
                    </a:extLst>
                  </a:blip>
                  <a:srcRect b="90558"/>
                  <a:stretch>
                    <a:fillRect/>
                  </a:stretch>
                </pic:blipFill>
                <pic:spPr bwMode="auto">
                  <a:xfrm>
                    <a:off x="0" y="0"/>
                    <a:ext cx="756031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23F">
      <w:rPr>
        <w:color w:val="FFFFFF"/>
      </w:rPr>
      <w:fldChar w:fldCharType="begin"/>
    </w:r>
    <w:r w:rsidRPr="00CA023F">
      <w:rPr>
        <w:color w:val="FFFFFF"/>
      </w:rPr>
      <w:instrText xml:space="preserve"> PAGE   \* MERGEFORMAT </w:instrText>
    </w:r>
    <w:r w:rsidRPr="00CA023F">
      <w:rPr>
        <w:color w:val="FFFFFF"/>
      </w:rPr>
      <w:fldChar w:fldCharType="separate"/>
    </w:r>
    <w:r w:rsidRPr="00CA023F">
      <w:rPr>
        <w:noProof/>
        <w:color w:val="FFFFFF"/>
      </w:rPr>
      <w:t>6</w:t>
    </w:r>
    <w:r w:rsidRPr="00CA023F">
      <w:rPr>
        <w:color w:val="FFFFFF"/>
      </w:rPr>
      <w:fldChar w:fldCharType="end"/>
    </w:r>
  </w:p>
  <w:p w:rsidR="006F2C86" w:rsidRDefault="006F2C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0E88776"/>
    <w:lvl w:ilvl="0">
      <w:start w:val="1"/>
      <w:numFmt w:val="decimal"/>
      <w:pStyle w:val="ListNumber"/>
      <w:lvlText w:val="%1."/>
      <w:lvlJc w:val="left"/>
      <w:pPr>
        <w:tabs>
          <w:tab w:val="num" w:pos="360"/>
        </w:tabs>
        <w:ind w:left="360" w:hanging="360"/>
      </w:pPr>
    </w:lvl>
  </w:abstractNum>
  <w:abstractNum w:abstractNumId="1">
    <w:nsid w:val="00E63828"/>
    <w:multiLevelType w:val="hybridMultilevel"/>
    <w:tmpl w:val="1BBE9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182EF9"/>
    <w:multiLevelType w:val="hybridMultilevel"/>
    <w:tmpl w:val="A65E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8D51A1"/>
    <w:multiLevelType w:val="hybridMultilevel"/>
    <w:tmpl w:val="8E22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AF1A22"/>
    <w:multiLevelType w:val="hybridMultilevel"/>
    <w:tmpl w:val="87F2F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5B2217"/>
    <w:multiLevelType w:val="hybridMultilevel"/>
    <w:tmpl w:val="EA36C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B33036"/>
    <w:multiLevelType w:val="hybridMultilevel"/>
    <w:tmpl w:val="885464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45D30E6"/>
    <w:multiLevelType w:val="hybridMultilevel"/>
    <w:tmpl w:val="5A54DA58"/>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BD2EFA"/>
    <w:multiLevelType w:val="hybridMultilevel"/>
    <w:tmpl w:val="B78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194C39"/>
    <w:multiLevelType w:val="hybridMultilevel"/>
    <w:tmpl w:val="8D28CA0E"/>
    <w:lvl w:ilvl="0" w:tplc="1D304346">
      <w:start w:val="1"/>
      <w:numFmt w:val="decimal"/>
      <w:pStyle w:val="Figure"/>
      <w:lvlText w:val="Figure %1:"/>
      <w:lvlJc w:val="left"/>
      <w:pPr>
        <w:ind w:left="1211"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0">
    <w:nsid w:val="2A6D4050"/>
    <w:multiLevelType w:val="hybridMultilevel"/>
    <w:tmpl w:val="11625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FE067FE"/>
    <w:multiLevelType w:val="hybridMultilevel"/>
    <w:tmpl w:val="8E48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2970C0"/>
    <w:multiLevelType w:val="hybridMultilevel"/>
    <w:tmpl w:val="AB6E1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734E38"/>
    <w:multiLevelType w:val="hybridMultilevel"/>
    <w:tmpl w:val="C2AE30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93016DD"/>
    <w:multiLevelType w:val="multilevel"/>
    <w:tmpl w:val="824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573EF"/>
    <w:multiLevelType w:val="hybridMultilevel"/>
    <w:tmpl w:val="1DA0C806"/>
    <w:lvl w:ilvl="0" w:tplc="2EE45E3C">
      <w:start w:val="1"/>
      <w:numFmt w:val="decimal"/>
      <w:pStyle w:val="Table"/>
      <w:lvlText w:val="Table %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4621367"/>
    <w:multiLevelType w:val="hybridMultilevel"/>
    <w:tmpl w:val="13DC3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7D3A65"/>
    <w:multiLevelType w:val="hybridMultilevel"/>
    <w:tmpl w:val="55620924"/>
    <w:lvl w:ilvl="0" w:tplc="4DB2364A">
      <w:start w:val="1"/>
      <w:numFmt w:val="bullet"/>
      <w:pStyle w:val="Bullet1"/>
      <w:lvlText w:val=""/>
      <w:lvlJc w:val="left"/>
      <w:pPr>
        <w:ind w:left="720" w:hanging="360"/>
      </w:pPr>
      <w:rPr>
        <w:rFonts w:ascii="Symbol" w:hAnsi="Symbol" w:hint="default"/>
      </w:rPr>
    </w:lvl>
    <w:lvl w:ilvl="1" w:tplc="FB8813DE">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633B35"/>
    <w:multiLevelType w:val="hybridMultilevel"/>
    <w:tmpl w:val="3328F3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1B96F82"/>
    <w:multiLevelType w:val="hybridMultilevel"/>
    <w:tmpl w:val="FAC05AD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54660FE2"/>
    <w:multiLevelType w:val="hybridMultilevel"/>
    <w:tmpl w:val="F1862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58356D7"/>
    <w:multiLevelType w:val="hybridMultilevel"/>
    <w:tmpl w:val="785AB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78B3B0C"/>
    <w:multiLevelType w:val="hybridMultilevel"/>
    <w:tmpl w:val="9434FBD4"/>
    <w:lvl w:ilvl="0" w:tplc="5B6226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DA3A51"/>
    <w:multiLevelType w:val="multilevel"/>
    <w:tmpl w:val="D404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FA408A"/>
    <w:multiLevelType w:val="hybridMultilevel"/>
    <w:tmpl w:val="3F52B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4B52D1F"/>
    <w:multiLevelType w:val="hybridMultilevel"/>
    <w:tmpl w:val="6F7C64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8D634A2"/>
    <w:multiLevelType w:val="hybridMultilevel"/>
    <w:tmpl w:val="1ADCE74A"/>
    <w:lvl w:ilvl="0" w:tplc="0C090001">
      <w:start w:val="1"/>
      <w:numFmt w:val="bullet"/>
      <w:lvlText w:val=""/>
      <w:lvlJc w:val="left"/>
      <w:pPr>
        <w:ind w:left="720" w:hanging="360"/>
      </w:pPr>
      <w:rPr>
        <w:rFonts w:ascii="Symbol" w:hAnsi="Symbol" w:hint="default"/>
      </w:rPr>
    </w:lvl>
    <w:lvl w:ilvl="1" w:tplc="8A3EF7A0">
      <w:numFmt w:val="bullet"/>
      <w:lvlText w:val="•"/>
      <w:lvlJc w:val="left"/>
      <w:pPr>
        <w:ind w:left="1440" w:hanging="36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A517660"/>
    <w:multiLevelType w:val="multilevel"/>
    <w:tmpl w:val="3100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E17A3E"/>
    <w:multiLevelType w:val="hybridMultilevel"/>
    <w:tmpl w:val="CF1A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F637637"/>
    <w:multiLevelType w:val="hybridMultilevel"/>
    <w:tmpl w:val="C0BA5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E14B9B"/>
    <w:multiLevelType w:val="multilevel"/>
    <w:tmpl w:val="6D1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1A3190"/>
    <w:multiLevelType w:val="hybridMultilevel"/>
    <w:tmpl w:val="176A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3B18C3"/>
    <w:multiLevelType w:val="hybridMultilevel"/>
    <w:tmpl w:val="F21A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9A3581"/>
    <w:multiLevelType w:val="hybridMultilevel"/>
    <w:tmpl w:val="0B1A5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E3E6E3B"/>
    <w:multiLevelType w:val="hybridMultilevel"/>
    <w:tmpl w:val="4078B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9"/>
  </w:num>
  <w:num w:numId="4">
    <w:abstractNumId w:val="0"/>
  </w:num>
  <w:num w:numId="5">
    <w:abstractNumId w:val="7"/>
  </w:num>
  <w:num w:numId="6">
    <w:abstractNumId w:val="22"/>
  </w:num>
  <w:num w:numId="7">
    <w:abstractNumId w:val="19"/>
  </w:num>
  <w:num w:numId="8">
    <w:abstractNumId w:val="26"/>
  </w:num>
  <w:num w:numId="9">
    <w:abstractNumId w:val="8"/>
  </w:num>
  <w:num w:numId="10">
    <w:abstractNumId w:val="12"/>
  </w:num>
  <w:num w:numId="11">
    <w:abstractNumId w:val="27"/>
  </w:num>
  <w:num w:numId="12">
    <w:abstractNumId w:val="10"/>
  </w:num>
  <w:num w:numId="13">
    <w:abstractNumId w:val="3"/>
  </w:num>
  <w:num w:numId="14">
    <w:abstractNumId w:val="32"/>
  </w:num>
  <w:num w:numId="15">
    <w:abstractNumId w:val="20"/>
  </w:num>
  <w:num w:numId="16">
    <w:abstractNumId w:val="1"/>
  </w:num>
  <w:num w:numId="17">
    <w:abstractNumId w:val="24"/>
  </w:num>
  <w:num w:numId="18">
    <w:abstractNumId w:val="18"/>
  </w:num>
  <w:num w:numId="19">
    <w:abstractNumId w:val="2"/>
  </w:num>
  <w:num w:numId="20">
    <w:abstractNumId w:val="25"/>
  </w:num>
  <w:num w:numId="21">
    <w:abstractNumId w:val="34"/>
  </w:num>
  <w:num w:numId="22">
    <w:abstractNumId w:val="11"/>
  </w:num>
  <w:num w:numId="23">
    <w:abstractNumId w:val="14"/>
  </w:num>
  <w:num w:numId="24">
    <w:abstractNumId w:val="30"/>
  </w:num>
  <w:num w:numId="25">
    <w:abstractNumId w:val="28"/>
  </w:num>
  <w:num w:numId="26">
    <w:abstractNumId w:val="5"/>
  </w:num>
  <w:num w:numId="27">
    <w:abstractNumId w:val="31"/>
  </w:num>
  <w:num w:numId="28">
    <w:abstractNumId w:val="16"/>
  </w:num>
  <w:num w:numId="29">
    <w:abstractNumId w:val="6"/>
  </w:num>
  <w:num w:numId="30">
    <w:abstractNumId w:val="13"/>
  </w:num>
  <w:num w:numId="31">
    <w:abstractNumId w:val="23"/>
  </w:num>
  <w:num w:numId="32">
    <w:abstractNumId w:val="29"/>
  </w:num>
  <w:num w:numId="33">
    <w:abstractNumId w:val="4"/>
  </w:num>
  <w:num w:numId="34">
    <w:abstractNumId w:val="21"/>
  </w:num>
  <w:num w:numId="35">
    <w:abstractNumId w:val="33"/>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Lyons">
    <w15:presenceInfo w15:providerId="AD" w15:userId="S-1-5-21-1357991532-774116324-2826774396-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61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58B"/>
    <w:rsid w:val="000030FE"/>
    <w:rsid w:val="0000392A"/>
    <w:rsid w:val="000040EE"/>
    <w:rsid w:val="00006A6E"/>
    <w:rsid w:val="00010898"/>
    <w:rsid w:val="0001350E"/>
    <w:rsid w:val="00013EB2"/>
    <w:rsid w:val="00016254"/>
    <w:rsid w:val="000169BD"/>
    <w:rsid w:val="000174BD"/>
    <w:rsid w:val="0002087E"/>
    <w:rsid w:val="00023532"/>
    <w:rsid w:val="00023CC2"/>
    <w:rsid w:val="000333FA"/>
    <w:rsid w:val="000339D4"/>
    <w:rsid w:val="00036712"/>
    <w:rsid w:val="00037395"/>
    <w:rsid w:val="00040F63"/>
    <w:rsid w:val="000430C0"/>
    <w:rsid w:val="000441A0"/>
    <w:rsid w:val="00050439"/>
    <w:rsid w:val="0005460F"/>
    <w:rsid w:val="00056D57"/>
    <w:rsid w:val="00062EAE"/>
    <w:rsid w:val="00063B02"/>
    <w:rsid w:val="00073F20"/>
    <w:rsid w:val="00074E0B"/>
    <w:rsid w:val="00074EA6"/>
    <w:rsid w:val="0007639F"/>
    <w:rsid w:val="00077C23"/>
    <w:rsid w:val="00080ED7"/>
    <w:rsid w:val="000814D3"/>
    <w:rsid w:val="000841E8"/>
    <w:rsid w:val="000911C2"/>
    <w:rsid w:val="00091A1E"/>
    <w:rsid w:val="000926BB"/>
    <w:rsid w:val="000957B6"/>
    <w:rsid w:val="00097067"/>
    <w:rsid w:val="0009784D"/>
    <w:rsid w:val="00097ADD"/>
    <w:rsid w:val="000A0365"/>
    <w:rsid w:val="000A194C"/>
    <w:rsid w:val="000A29DD"/>
    <w:rsid w:val="000A421E"/>
    <w:rsid w:val="000A6F37"/>
    <w:rsid w:val="000A7D11"/>
    <w:rsid w:val="000B06A0"/>
    <w:rsid w:val="000B06CA"/>
    <w:rsid w:val="000B5931"/>
    <w:rsid w:val="000B7D2F"/>
    <w:rsid w:val="000C12CC"/>
    <w:rsid w:val="000C2623"/>
    <w:rsid w:val="000C30DF"/>
    <w:rsid w:val="000C6851"/>
    <w:rsid w:val="000C7492"/>
    <w:rsid w:val="000D06F6"/>
    <w:rsid w:val="000D0AF5"/>
    <w:rsid w:val="000D104E"/>
    <w:rsid w:val="000D1A61"/>
    <w:rsid w:val="000D225F"/>
    <w:rsid w:val="000D4FF4"/>
    <w:rsid w:val="000D5122"/>
    <w:rsid w:val="000D7193"/>
    <w:rsid w:val="000E3F16"/>
    <w:rsid w:val="000E4DBA"/>
    <w:rsid w:val="000E63A5"/>
    <w:rsid w:val="000E712F"/>
    <w:rsid w:val="000F09D9"/>
    <w:rsid w:val="000F2294"/>
    <w:rsid w:val="000F2D34"/>
    <w:rsid w:val="000F4E52"/>
    <w:rsid w:val="000F50E4"/>
    <w:rsid w:val="000F6258"/>
    <w:rsid w:val="000F761F"/>
    <w:rsid w:val="000F7DC8"/>
    <w:rsid w:val="00102D39"/>
    <w:rsid w:val="00102E93"/>
    <w:rsid w:val="00102FFF"/>
    <w:rsid w:val="0010791B"/>
    <w:rsid w:val="001100FE"/>
    <w:rsid w:val="0011758B"/>
    <w:rsid w:val="00121B41"/>
    <w:rsid w:val="0012209C"/>
    <w:rsid w:val="00122D8F"/>
    <w:rsid w:val="0012350D"/>
    <w:rsid w:val="0012495E"/>
    <w:rsid w:val="00127D78"/>
    <w:rsid w:val="00130746"/>
    <w:rsid w:val="001316EE"/>
    <w:rsid w:val="0013368C"/>
    <w:rsid w:val="00140394"/>
    <w:rsid w:val="0014154F"/>
    <w:rsid w:val="00141D0B"/>
    <w:rsid w:val="00146107"/>
    <w:rsid w:val="001474B4"/>
    <w:rsid w:val="0014767C"/>
    <w:rsid w:val="0015537B"/>
    <w:rsid w:val="001561A1"/>
    <w:rsid w:val="00160970"/>
    <w:rsid w:val="00160DC8"/>
    <w:rsid w:val="00161CF7"/>
    <w:rsid w:val="00164E0A"/>
    <w:rsid w:val="001672E6"/>
    <w:rsid w:val="00172849"/>
    <w:rsid w:val="001804A8"/>
    <w:rsid w:val="00181577"/>
    <w:rsid w:val="00181EFC"/>
    <w:rsid w:val="00184231"/>
    <w:rsid w:val="001856E7"/>
    <w:rsid w:val="00186895"/>
    <w:rsid w:val="00186C97"/>
    <w:rsid w:val="00186FC5"/>
    <w:rsid w:val="001876A6"/>
    <w:rsid w:val="00191A18"/>
    <w:rsid w:val="001A1DF9"/>
    <w:rsid w:val="001A1F0E"/>
    <w:rsid w:val="001A1FF4"/>
    <w:rsid w:val="001A2273"/>
    <w:rsid w:val="001A3CF2"/>
    <w:rsid w:val="001A3F0D"/>
    <w:rsid w:val="001A7FBB"/>
    <w:rsid w:val="001B127F"/>
    <w:rsid w:val="001B1530"/>
    <w:rsid w:val="001B1587"/>
    <w:rsid w:val="001B1D00"/>
    <w:rsid w:val="001B400D"/>
    <w:rsid w:val="001B4014"/>
    <w:rsid w:val="001C7190"/>
    <w:rsid w:val="001D0949"/>
    <w:rsid w:val="001D22D0"/>
    <w:rsid w:val="001D3140"/>
    <w:rsid w:val="001D3C3E"/>
    <w:rsid w:val="001E0B44"/>
    <w:rsid w:val="001E2125"/>
    <w:rsid w:val="001E2F67"/>
    <w:rsid w:val="001E307C"/>
    <w:rsid w:val="001E738F"/>
    <w:rsid w:val="001E7FF8"/>
    <w:rsid w:val="001F127A"/>
    <w:rsid w:val="001F14A3"/>
    <w:rsid w:val="001F6CD9"/>
    <w:rsid w:val="002026C9"/>
    <w:rsid w:val="0020283E"/>
    <w:rsid w:val="00211517"/>
    <w:rsid w:val="00212441"/>
    <w:rsid w:val="00213826"/>
    <w:rsid w:val="00213C2C"/>
    <w:rsid w:val="0022048B"/>
    <w:rsid w:val="0022373F"/>
    <w:rsid w:val="00224BC4"/>
    <w:rsid w:val="00225470"/>
    <w:rsid w:val="002259EC"/>
    <w:rsid w:val="002308B1"/>
    <w:rsid w:val="00235005"/>
    <w:rsid w:val="0023517F"/>
    <w:rsid w:val="00240F0B"/>
    <w:rsid w:val="00241B3B"/>
    <w:rsid w:val="002424D7"/>
    <w:rsid w:val="0024350F"/>
    <w:rsid w:val="002452FB"/>
    <w:rsid w:val="0024650C"/>
    <w:rsid w:val="002502FB"/>
    <w:rsid w:val="00251DAA"/>
    <w:rsid w:val="002533AA"/>
    <w:rsid w:val="00255FB3"/>
    <w:rsid w:val="00260F61"/>
    <w:rsid w:val="0026112A"/>
    <w:rsid w:val="00262DDC"/>
    <w:rsid w:val="0027130A"/>
    <w:rsid w:val="00271408"/>
    <w:rsid w:val="00271721"/>
    <w:rsid w:val="002719FB"/>
    <w:rsid w:val="00282DB9"/>
    <w:rsid w:val="00285E54"/>
    <w:rsid w:val="00290A67"/>
    <w:rsid w:val="00291976"/>
    <w:rsid w:val="00292E1B"/>
    <w:rsid w:val="00292E90"/>
    <w:rsid w:val="00294650"/>
    <w:rsid w:val="00295866"/>
    <w:rsid w:val="0029697E"/>
    <w:rsid w:val="00296B66"/>
    <w:rsid w:val="002A26E4"/>
    <w:rsid w:val="002A43B0"/>
    <w:rsid w:val="002A46A2"/>
    <w:rsid w:val="002B1DA1"/>
    <w:rsid w:val="002B2B2D"/>
    <w:rsid w:val="002B68E7"/>
    <w:rsid w:val="002C237F"/>
    <w:rsid w:val="002C2453"/>
    <w:rsid w:val="002C4BD3"/>
    <w:rsid w:val="002C6785"/>
    <w:rsid w:val="002C7BF5"/>
    <w:rsid w:val="002D0D91"/>
    <w:rsid w:val="002D2C1E"/>
    <w:rsid w:val="002D3645"/>
    <w:rsid w:val="002D4D7B"/>
    <w:rsid w:val="002E16A0"/>
    <w:rsid w:val="002E2A1B"/>
    <w:rsid w:val="002F0525"/>
    <w:rsid w:val="002F2678"/>
    <w:rsid w:val="002F31F6"/>
    <w:rsid w:val="002F3E4F"/>
    <w:rsid w:val="002F5EAA"/>
    <w:rsid w:val="002F7E31"/>
    <w:rsid w:val="003010A9"/>
    <w:rsid w:val="003022FE"/>
    <w:rsid w:val="00312093"/>
    <w:rsid w:val="0031543A"/>
    <w:rsid w:val="00315DD5"/>
    <w:rsid w:val="00317217"/>
    <w:rsid w:val="00317B24"/>
    <w:rsid w:val="0032055F"/>
    <w:rsid w:val="003215FE"/>
    <w:rsid w:val="003269D9"/>
    <w:rsid w:val="00330161"/>
    <w:rsid w:val="003325C4"/>
    <w:rsid w:val="00333C39"/>
    <w:rsid w:val="00333E83"/>
    <w:rsid w:val="003340D7"/>
    <w:rsid w:val="00335809"/>
    <w:rsid w:val="00336491"/>
    <w:rsid w:val="003407F4"/>
    <w:rsid w:val="00340EBA"/>
    <w:rsid w:val="00342653"/>
    <w:rsid w:val="003433C3"/>
    <w:rsid w:val="003528A0"/>
    <w:rsid w:val="00352B7E"/>
    <w:rsid w:val="00355F28"/>
    <w:rsid w:val="00361088"/>
    <w:rsid w:val="00365D2C"/>
    <w:rsid w:val="00372023"/>
    <w:rsid w:val="00372C51"/>
    <w:rsid w:val="003752C8"/>
    <w:rsid w:val="00381539"/>
    <w:rsid w:val="00381EBB"/>
    <w:rsid w:val="003826DD"/>
    <w:rsid w:val="00382D98"/>
    <w:rsid w:val="0038329D"/>
    <w:rsid w:val="00383E6F"/>
    <w:rsid w:val="00387BB9"/>
    <w:rsid w:val="0039531C"/>
    <w:rsid w:val="00396513"/>
    <w:rsid w:val="003A2784"/>
    <w:rsid w:val="003A4B38"/>
    <w:rsid w:val="003A4E43"/>
    <w:rsid w:val="003B31EA"/>
    <w:rsid w:val="003B66AE"/>
    <w:rsid w:val="003B6E3C"/>
    <w:rsid w:val="003C147F"/>
    <w:rsid w:val="003C1FA8"/>
    <w:rsid w:val="003C266E"/>
    <w:rsid w:val="003C7313"/>
    <w:rsid w:val="003D0A6F"/>
    <w:rsid w:val="003D2074"/>
    <w:rsid w:val="003D4E20"/>
    <w:rsid w:val="003D7DB4"/>
    <w:rsid w:val="003E054C"/>
    <w:rsid w:val="003E0722"/>
    <w:rsid w:val="003E0FD4"/>
    <w:rsid w:val="003E6F47"/>
    <w:rsid w:val="003F01F5"/>
    <w:rsid w:val="003F6897"/>
    <w:rsid w:val="00403DA3"/>
    <w:rsid w:val="004065C2"/>
    <w:rsid w:val="00406C22"/>
    <w:rsid w:val="00410978"/>
    <w:rsid w:val="0041165E"/>
    <w:rsid w:val="004133A6"/>
    <w:rsid w:val="0041474E"/>
    <w:rsid w:val="004177E4"/>
    <w:rsid w:val="00420EB3"/>
    <w:rsid w:val="0042225A"/>
    <w:rsid w:val="00422C07"/>
    <w:rsid w:val="00424671"/>
    <w:rsid w:val="00426086"/>
    <w:rsid w:val="00426C63"/>
    <w:rsid w:val="00427C5F"/>
    <w:rsid w:val="0043266E"/>
    <w:rsid w:val="00432D42"/>
    <w:rsid w:val="00432DA3"/>
    <w:rsid w:val="004332AB"/>
    <w:rsid w:val="00433398"/>
    <w:rsid w:val="00435973"/>
    <w:rsid w:val="004362D2"/>
    <w:rsid w:val="004367EF"/>
    <w:rsid w:val="00437851"/>
    <w:rsid w:val="00440F3C"/>
    <w:rsid w:val="00442FFC"/>
    <w:rsid w:val="00446237"/>
    <w:rsid w:val="00452EB5"/>
    <w:rsid w:val="0045379F"/>
    <w:rsid w:val="004627F9"/>
    <w:rsid w:val="00463452"/>
    <w:rsid w:val="0046420E"/>
    <w:rsid w:val="004670D7"/>
    <w:rsid w:val="00467C9A"/>
    <w:rsid w:val="0047241A"/>
    <w:rsid w:val="0047336A"/>
    <w:rsid w:val="00474E71"/>
    <w:rsid w:val="00476C09"/>
    <w:rsid w:val="004770AA"/>
    <w:rsid w:val="0048027F"/>
    <w:rsid w:val="00480E0F"/>
    <w:rsid w:val="00483AE3"/>
    <w:rsid w:val="00484890"/>
    <w:rsid w:val="00490B1E"/>
    <w:rsid w:val="00493584"/>
    <w:rsid w:val="00495218"/>
    <w:rsid w:val="00496B92"/>
    <w:rsid w:val="004A1CB5"/>
    <w:rsid w:val="004A46AD"/>
    <w:rsid w:val="004A539D"/>
    <w:rsid w:val="004A5C9A"/>
    <w:rsid w:val="004A5FF2"/>
    <w:rsid w:val="004B1771"/>
    <w:rsid w:val="004B78C5"/>
    <w:rsid w:val="004C055F"/>
    <w:rsid w:val="004C18A6"/>
    <w:rsid w:val="004C2F9F"/>
    <w:rsid w:val="004C3C6B"/>
    <w:rsid w:val="004C4B32"/>
    <w:rsid w:val="004C5162"/>
    <w:rsid w:val="004C7049"/>
    <w:rsid w:val="004C721A"/>
    <w:rsid w:val="004D1FAF"/>
    <w:rsid w:val="004D4884"/>
    <w:rsid w:val="004D5BD9"/>
    <w:rsid w:val="004D5EDE"/>
    <w:rsid w:val="004E06A0"/>
    <w:rsid w:val="004E1DBD"/>
    <w:rsid w:val="004E7C82"/>
    <w:rsid w:val="004F389A"/>
    <w:rsid w:val="004F499C"/>
    <w:rsid w:val="004F6E33"/>
    <w:rsid w:val="00501585"/>
    <w:rsid w:val="00507B37"/>
    <w:rsid w:val="005108C6"/>
    <w:rsid w:val="00510C21"/>
    <w:rsid w:val="00513B05"/>
    <w:rsid w:val="005166B0"/>
    <w:rsid w:val="005178A0"/>
    <w:rsid w:val="00523C9B"/>
    <w:rsid w:val="0052410C"/>
    <w:rsid w:val="00525076"/>
    <w:rsid w:val="00525FBD"/>
    <w:rsid w:val="00527704"/>
    <w:rsid w:val="0053192D"/>
    <w:rsid w:val="00534377"/>
    <w:rsid w:val="0053660B"/>
    <w:rsid w:val="00536767"/>
    <w:rsid w:val="00540C54"/>
    <w:rsid w:val="0054278A"/>
    <w:rsid w:val="00542890"/>
    <w:rsid w:val="00542AA9"/>
    <w:rsid w:val="00542E70"/>
    <w:rsid w:val="00546868"/>
    <w:rsid w:val="00546FEA"/>
    <w:rsid w:val="0055020D"/>
    <w:rsid w:val="005504B2"/>
    <w:rsid w:val="00551B40"/>
    <w:rsid w:val="00551D4E"/>
    <w:rsid w:val="00552102"/>
    <w:rsid w:val="005538AD"/>
    <w:rsid w:val="0056126D"/>
    <w:rsid w:val="005644D8"/>
    <w:rsid w:val="00564623"/>
    <w:rsid w:val="0057137D"/>
    <w:rsid w:val="00571B83"/>
    <w:rsid w:val="005721EF"/>
    <w:rsid w:val="00572D24"/>
    <w:rsid w:val="00573E83"/>
    <w:rsid w:val="00577FCE"/>
    <w:rsid w:val="00582D85"/>
    <w:rsid w:val="0058497E"/>
    <w:rsid w:val="00587C9A"/>
    <w:rsid w:val="00591D66"/>
    <w:rsid w:val="00593F8D"/>
    <w:rsid w:val="00594840"/>
    <w:rsid w:val="0059545B"/>
    <w:rsid w:val="00597350"/>
    <w:rsid w:val="005A0DD1"/>
    <w:rsid w:val="005A3623"/>
    <w:rsid w:val="005A65F2"/>
    <w:rsid w:val="005B13AD"/>
    <w:rsid w:val="005B2AA7"/>
    <w:rsid w:val="005B6FD6"/>
    <w:rsid w:val="005C3072"/>
    <w:rsid w:val="005C669E"/>
    <w:rsid w:val="005D1536"/>
    <w:rsid w:val="005D1EDA"/>
    <w:rsid w:val="005E0B94"/>
    <w:rsid w:val="005E0F8E"/>
    <w:rsid w:val="005E25D3"/>
    <w:rsid w:val="005E6E97"/>
    <w:rsid w:val="005E7872"/>
    <w:rsid w:val="005F1A2D"/>
    <w:rsid w:val="005F3163"/>
    <w:rsid w:val="005F542B"/>
    <w:rsid w:val="005F6407"/>
    <w:rsid w:val="00600B5D"/>
    <w:rsid w:val="0060332F"/>
    <w:rsid w:val="00604940"/>
    <w:rsid w:val="00605562"/>
    <w:rsid w:val="00605B69"/>
    <w:rsid w:val="00607CCF"/>
    <w:rsid w:val="00610680"/>
    <w:rsid w:val="006123B5"/>
    <w:rsid w:val="006127F8"/>
    <w:rsid w:val="0061351D"/>
    <w:rsid w:val="0061612C"/>
    <w:rsid w:val="00616A10"/>
    <w:rsid w:val="00620C68"/>
    <w:rsid w:val="00623337"/>
    <w:rsid w:val="00623B57"/>
    <w:rsid w:val="00625EF8"/>
    <w:rsid w:val="00627AC9"/>
    <w:rsid w:val="006321FB"/>
    <w:rsid w:val="00636D4B"/>
    <w:rsid w:val="00640002"/>
    <w:rsid w:val="00643B60"/>
    <w:rsid w:val="00643D9C"/>
    <w:rsid w:val="00644BCC"/>
    <w:rsid w:val="006457A9"/>
    <w:rsid w:val="00654F66"/>
    <w:rsid w:val="00660F5A"/>
    <w:rsid w:val="006845CA"/>
    <w:rsid w:val="00691933"/>
    <w:rsid w:val="006923B2"/>
    <w:rsid w:val="00693283"/>
    <w:rsid w:val="00695C72"/>
    <w:rsid w:val="00696CB8"/>
    <w:rsid w:val="006A33DE"/>
    <w:rsid w:val="006A3D65"/>
    <w:rsid w:val="006A6519"/>
    <w:rsid w:val="006A7466"/>
    <w:rsid w:val="006B023A"/>
    <w:rsid w:val="006B045F"/>
    <w:rsid w:val="006B208A"/>
    <w:rsid w:val="006B5D96"/>
    <w:rsid w:val="006C0481"/>
    <w:rsid w:val="006C4DF2"/>
    <w:rsid w:val="006C5CE2"/>
    <w:rsid w:val="006D1E0A"/>
    <w:rsid w:val="006D3E2E"/>
    <w:rsid w:val="006D534C"/>
    <w:rsid w:val="006D5FA8"/>
    <w:rsid w:val="006D7A01"/>
    <w:rsid w:val="006E0879"/>
    <w:rsid w:val="006E1075"/>
    <w:rsid w:val="006E2C6D"/>
    <w:rsid w:val="006F28E7"/>
    <w:rsid w:val="006F2C86"/>
    <w:rsid w:val="006F2D6B"/>
    <w:rsid w:val="006F3548"/>
    <w:rsid w:val="006F354E"/>
    <w:rsid w:val="006F35F8"/>
    <w:rsid w:val="006F5EDF"/>
    <w:rsid w:val="00700214"/>
    <w:rsid w:val="00710A6C"/>
    <w:rsid w:val="00714939"/>
    <w:rsid w:val="007149A2"/>
    <w:rsid w:val="00716C87"/>
    <w:rsid w:val="00716FCC"/>
    <w:rsid w:val="00717383"/>
    <w:rsid w:val="00733824"/>
    <w:rsid w:val="007338F4"/>
    <w:rsid w:val="007348EF"/>
    <w:rsid w:val="007351E9"/>
    <w:rsid w:val="007357AA"/>
    <w:rsid w:val="00736F2B"/>
    <w:rsid w:val="007402F7"/>
    <w:rsid w:val="00743EBC"/>
    <w:rsid w:val="00744EE5"/>
    <w:rsid w:val="007450DF"/>
    <w:rsid w:val="00745FAC"/>
    <w:rsid w:val="00747928"/>
    <w:rsid w:val="00750191"/>
    <w:rsid w:val="00751163"/>
    <w:rsid w:val="00751E3F"/>
    <w:rsid w:val="00753088"/>
    <w:rsid w:val="00753C03"/>
    <w:rsid w:val="007567A5"/>
    <w:rsid w:val="00762088"/>
    <w:rsid w:val="00764ABD"/>
    <w:rsid w:val="00770367"/>
    <w:rsid w:val="007709CB"/>
    <w:rsid w:val="007743A5"/>
    <w:rsid w:val="00775CF6"/>
    <w:rsid w:val="00786D06"/>
    <w:rsid w:val="00787358"/>
    <w:rsid w:val="00793BFF"/>
    <w:rsid w:val="00795851"/>
    <w:rsid w:val="00797F92"/>
    <w:rsid w:val="007A1199"/>
    <w:rsid w:val="007A17C7"/>
    <w:rsid w:val="007A39AA"/>
    <w:rsid w:val="007A39C9"/>
    <w:rsid w:val="007B03BA"/>
    <w:rsid w:val="007B1249"/>
    <w:rsid w:val="007B1635"/>
    <w:rsid w:val="007B1924"/>
    <w:rsid w:val="007B45B5"/>
    <w:rsid w:val="007B54FD"/>
    <w:rsid w:val="007C0070"/>
    <w:rsid w:val="007C5419"/>
    <w:rsid w:val="007C619A"/>
    <w:rsid w:val="007C7E6A"/>
    <w:rsid w:val="007D01AC"/>
    <w:rsid w:val="007D01B9"/>
    <w:rsid w:val="007D130D"/>
    <w:rsid w:val="007D1CAC"/>
    <w:rsid w:val="007D3AFC"/>
    <w:rsid w:val="007D5D4B"/>
    <w:rsid w:val="007D7F60"/>
    <w:rsid w:val="007E0F2B"/>
    <w:rsid w:val="007E4D6F"/>
    <w:rsid w:val="007E5118"/>
    <w:rsid w:val="007E59B7"/>
    <w:rsid w:val="007E5CEF"/>
    <w:rsid w:val="007E7876"/>
    <w:rsid w:val="007F07FB"/>
    <w:rsid w:val="007F5D76"/>
    <w:rsid w:val="00800623"/>
    <w:rsid w:val="00801C49"/>
    <w:rsid w:val="008045CA"/>
    <w:rsid w:val="00804C18"/>
    <w:rsid w:val="00810F73"/>
    <w:rsid w:val="00812AC7"/>
    <w:rsid w:val="00812B49"/>
    <w:rsid w:val="0081403F"/>
    <w:rsid w:val="008153DC"/>
    <w:rsid w:val="0081544F"/>
    <w:rsid w:val="00815953"/>
    <w:rsid w:val="008159FA"/>
    <w:rsid w:val="00816FCE"/>
    <w:rsid w:val="008253D9"/>
    <w:rsid w:val="00826C6F"/>
    <w:rsid w:val="00840274"/>
    <w:rsid w:val="00847A77"/>
    <w:rsid w:val="008500CE"/>
    <w:rsid w:val="008535FD"/>
    <w:rsid w:val="008538CD"/>
    <w:rsid w:val="008540FF"/>
    <w:rsid w:val="0085662A"/>
    <w:rsid w:val="0085669B"/>
    <w:rsid w:val="00861094"/>
    <w:rsid w:val="008645A7"/>
    <w:rsid w:val="00864CBB"/>
    <w:rsid w:val="00866EBD"/>
    <w:rsid w:val="0087004C"/>
    <w:rsid w:val="0087237E"/>
    <w:rsid w:val="0088035A"/>
    <w:rsid w:val="008822ED"/>
    <w:rsid w:val="00882B69"/>
    <w:rsid w:val="008831EA"/>
    <w:rsid w:val="008850AA"/>
    <w:rsid w:val="00887451"/>
    <w:rsid w:val="0088779E"/>
    <w:rsid w:val="0089083D"/>
    <w:rsid w:val="008911CD"/>
    <w:rsid w:val="008A0290"/>
    <w:rsid w:val="008A27FE"/>
    <w:rsid w:val="008A29FF"/>
    <w:rsid w:val="008A35C8"/>
    <w:rsid w:val="008B2823"/>
    <w:rsid w:val="008C1E0D"/>
    <w:rsid w:val="008C4F4B"/>
    <w:rsid w:val="008C5457"/>
    <w:rsid w:val="008C6072"/>
    <w:rsid w:val="008C7D7A"/>
    <w:rsid w:val="008D2296"/>
    <w:rsid w:val="008D39A1"/>
    <w:rsid w:val="008D504F"/>
    <w:rsid w:val="008E21D1"/>
    <w:rsid w:val="008E300A"/>
    <w:rsid w:val="008E68FB"/>
    <w:rsid w:val="008F04AD"/>
    <w:rsid w:val="008F0DA1"/>
    <w:rsid w:val="008F2DF2"/>
    <w:rsid w:val="008F56BE"/>
    <w:rsid w:val="008F5B7A"/>
    <w:rsid w:val="009012FA"/>
    <w:rsid w:val="00902D37"/>
    <w:rsid w:val="0090305B"/>
    <w:rsid w:val="009036A4"/>
    <w:rsid w:val="0090495F"/>
    <w:rsid w:val="00907D6A"/>
    <w:rsid w:val="00907EE9"/>
    <w:rsid w:val="009107E1"/>
    <w:rsid w:val="00916177"/>
    <w:rsid w:val="0091770D"/>
    <w:rsid w:val="0092079E"/>
    <w:rsid w:val="00922331"/>
    <w:rsid w:val="00923EDA"/>
    <w:rsid w:val="009240E8"/>
    <w:rsid w:val="009245C2"/>
    <w:rsid w:val="00924D7F"/>
    <w:rsid w:val="0092565A"/>
    <w:rsid w:val="009258BD"/>
    <w:rsid w:val="00925EF1"/>
    <w:rsid w:val="00933FC8"/>
    <w:rsid w:val="00935088"/>
    <w:rsid w:val="009404D8"/>
    <w:rsid w:val="00942E36"/>
    <w:rsid w:val="00945417"/>
    <w:rsid w:val="00953521"/>
    <w:rsid w:val="00954AAF"/>
    <w:rsid w:val="009566AE"/>
    <w:rsid w:val="0095727C"/>
    <w:rsid w:val="00960A61"/>
    <w:rsid w:val="00960D20"/>
    <w:rsid w:val="00963B8D"/>
    <w:rsid w:val="00963B99"/>
    <w:rsid w:val="009706EB"/>
    <w:rsid w:val="0097162C"/>
    <w:rsid w:val="00972BEF"/>
    <w:rsid w:val="009730B5"/>
    <w:rsid w:val="00973C58"/>
    <w:rsid w:val="009829CA"/>
    <w:rsid w:val="00986142"/>
    <w:rsid w:val="00986CF1"/>
    <w:rsid w:val="00987F1C"/>
    <w:rsid w:val="00992BC8"/>
    <w:rsid w:val="0099302C"/>
    <w:rsid w:val="00993F53"/>
    <w:rsid w:val="00994358"/>
    <w:rsid w:val="009953B9"/>
    <w:rsid w:val="0099554A"/>
    <w:rsid w:val="00995FE5"/>
    <w:rsid w:val="009A0DB2"/>
    <w:rsid w:val="009A27B2"/>
    <w:rsid w:val="009A7394"/>
    <w:rsid w:val="009B78D0"/>
    <w:rsid w:val="009C200F"/>
    <w:rsid w:val="009C2974"/>
    <w:rsid w:val="009C385B"/>
    <w:rsid w:val="009C385E"/>
    <w:rsid w:val="009D0E7F"/>
    <w:rsid w:val="009D3BD5"/>
    <w:rsid w:val="009D3BF9"/>
    <w:rsid w:val="009D7018"/>
    <w:rsid w:val="009D7926"/>
    <w:rsid w:val="009E0223"/>
    <w:rsid w:val="009E17BD"/>
    <w:rsid w:val="009E7F5F"/>
    <w:rsid w:val="009F25F0"/>
    <w:rsid w:val="009F2712"/>
    <w:rsid w:val="009F7176"/>
    <w:rsid w:val="00A0203E"/>
    <w:rsid w:val="00A025EE"/>
    <w:rsid w:val="00A03FE2"/>
    <w:rsid w:val="00A07C66"/>
    <w:rsid w:val="00A100B0"/>
    <w:rsid w:val="00A11992"/>
    <w:rsid w:val="00A132D0"/>
    <w:rsid w:val="00A227F0"/>
    <w:rsid w:val="00A259DC"/>
    <w:rsid w:val="00A262F9"/>
    <w:rsid w:val="00A35042"/>
    <w:rsid w:val="00A35F69"/>
    <w:rsid w:val="00A37901"/>
    <w:rsid w:val="00A420E8"/>
    <w:rsid w:val="00A43075"/>
    <w:rsid w:val="00A4529A"/>
    <w:rsid w:val="00A45480"/>
    <w:rsid w:val="00A45B64"/>
    <w:rsid w:val="00A47360"/>
    <w:rsid w:val="00A5471E"/>
    <w:rsid w:val="00A55489"/>
    <w:rsid w:val="00A5563B"/>
    <w:rsid w:val="00A5655A"/>
    <w:rsid w:val="00A565B5"/>
    <w:rsid w:val="00A56B28"/>
    <w:rsid w:val="00A56C2E"/>
    <w:rsid w:val="00A57106"/>
    <w:rsid w:val="00A60CBA"/>
    <w:rsid w:val="00A61F94"/>
    <w:rsid w:val="00A62CEB"/>
    <w:rsid w:val="00A70F88"/>
    <w:rsid w:val="00A73A1E"/>
    <w:rsid w:val="00A73DF6"/>
    <w:rsid w:val="00A826B2"/>
    <w:rsid w:val="00A82B78"/>
    <w:rsid w:val="00A948B9"/>
    <w:rsid w:val="00A964B9"/>
    <w:rsid w:val="00AA097E"/>
    <w:rsid w:val="00AA3D2E"/>
    <w:rsid w:val="00AA4A91"/>
    <w:rsid w:val="00AB0271"/>
    <w:rsid w:val="00AB231E"/>
    <w:rsid w:val="00AB2387"/>
    <w:rsid w:val="00AB3446"/>
    <w:rsid w:val="00AB4478"/>
    <w:rsid w:val="00AB6860"/>
    <w:rsid w:val="00AD3C02"/>
    <w:rsid w:val="00AD6CAF"/>
    <w:rsid w:val="00AE005C"/>
    <w:rsid w:val="00AE2923"/>
    <w:rsid w:val="00AE52FC"/>
    <w:rsid w:val="00AF204E"/>
    <w:rsid w:val="00AF2F7C"/>
    <w:rsid w:val="00AF61CE"/>
    <w:rsid w:val="00B00321"/>
    <w:rsid w:val="00B01B8C"/>
    <w:rsid w:val="00B0363E"/>
    <w:rsid w:val="00B04F81"/>
    <w:rsid w:val="00B053CC"/>
    <w:rsid w:val="00B10EF2"/>
    <w:rsid w:val="00B15E74"/>
    <w:rsid w:val="00B26482"/>
    <w:rsid w:val="00B31704"/>
    <w:rsid w:val="00B31D04"/>
    <w:rsid w:val="00B32CBA"/>
    <w:rsid w:val="00B35439"/>
    <w:rsid w:val="00B37F3F"/>
    <w:rsid w:val="00B440E3"/>
    <w:rsid w:val="00B4438B"/>
    <w:rsid w:val="00B44CE3"/>
    <w:rsid w:val="00B452E8"/>
    <w:rsid w:val="00B45416"/>
    <w:rsid w:val="00B46AF4"/>
    <w:rsid w:val="00B507C1"/>
    <w:rsid w:val="00B50C4B"/>
    <w:rsid w:val="00B5124A"/>
    <w:rsid w:val="00B526C7"/>
    <w:rsid w:val="00B53AE7"/>
    <w:rsid w:val="00B556E5"/>
    <w:rsid w:val="00B565E7"/>
    <w:rsid w:val="00B6187A"/>
    <w:rsid w:val="00B61FEB"/>
    <w:rsid w:val="00B62950"/>
    <w:rsid w:val="00B63ADA"/>
    <w:rsid w:val="00B64316"/>
    <w:rsid w:val="00B6528C"/>
    <w:rsid w:val="00B66411"/>
    <w:rsid w:val="00B7013E"/>
    <w:rsid w:val="00B8027C"/>
    <w:rsid w:val="00B806A6"/>
    <w:rsid w:val="00B80750"/>
    <w:rsid w:val="00B82A29"/>
    <w:rsid w:val="00B8349B"/>
    <w:rsid w:val="00B8391F"/>
    <w:rsid w:val="00B95760"/>
    <w:rsid w:val="00BB0A8C"/>
    <w:rsid w:val="00BB12CF"/>
    <w:rsid w:val="00BB31DC"/>
    <w:rsid w:val="00BB73AE"/>
    <w:rsid w:val="00BC0967"/>
    <w:rsid w:val="00BC0A5F"/>
    <w:rsid w:val="00BC14CA"/>
    <w:rsid w:val="00BC7FE9"/>
    <w:rsid w:val="00BD7A15"/>
    <w:rsid w:val="00BE2E90"/>
    <w:rsid w:val="00BE42E2"/>
    <w:rsid w:val="00BF05D3"/>
    <w:rsid w:val="00BF31FC"/>
    <w:rsid w:val="00BF3DFA"/>
    <w:rsid w:val="00BF3FDD"/>
    <w:rsid w:val="00BF6F3E"/>
    <w:rsid w:val="00C048D5"/>
    <w:rsid w:val="00C04E77"/>
    <w:rsid w:val="00C0505B"/>
    <w:rsid w:val="00C063D8"/>
    <w:rsid w:val="00C06A49"/>
    <w:rsid w:val="00C07EC7"/>
    <w:rsid w:val="00C144BB"/>
    <w:rsid w:val="00C160B6"/>
    <w:rsid w:val="00C1794E"/>
    <w:rsid w:val="00C21047"/>
    <w:rsid w:val="00C26454"/>
    <w:rsid w:val="00C35050"/>
    <w:rsid w:val="00C3678F"/>
    <w:rsid w:val="00C4098E"/>
    <w:rsid w:val="00C41E19"/>
    <w:rsid w:val="00C43CFE"/>
    <w:rsid w:val="00C45DD2"/>
    <w:rsid w:val="00C513CA"/>
    <w:rsid w:val="00C55C4A"/>
    <w:rsid w:val="00C56270"/>
    <w:rsid w:val="00C568CA"/>
    <w:rsid w:val="00C616C2"/>
    <w:rsid w:val="00C61C33"/>
    <w:rsid w:val="00C65A13"/>
    <w:rsid w:val="00C66BF6"/>
    <w:rsid w:val="00C71574"/>
    <w:rsid w:val="00C71A51"/>
    <w:rsid w:val="00C74E06"/>
    <w:rsid w:val="00C75F9A"/>
    <w:rsid w:val="00C84C2A"/>
    <w:rsid w:val="00C909F6"/>
    <w:rsid w:val="00C93779"/>
    <w:rsid w:val="00C946A6"/>
    <w:rsid w:val="00C95004"/>
    <w:rsid w:val="00CA023F"/>
    <w:rsid w:val="00CA0ECF"/>
    <w:rsid w:val="00CA1B5A"/>
    <w:rsid w:val="00CA68B9"/>
    <w:rsid w:val="00CC26D6"/>
    <w:rsid w:val="00CC6958"/>
    <w:rsid w:val="00CD1095"/>
    <w:rsid w:val="00CD226C"/>
    <w:rsid w:val="00CE073A"/>
    <w:rsid w:val="00CE0D46"/>
    <w:rsid w:val="00CE393C"/>
    <w:rsid w:val="00CE4C36"/>
    <w:rsid w:val="00CE578A"/>
    <w:rsid w:val="00CE6BF6"/>
    <w:rsid w:val="00CF2231"/>
    <w:rsid w:val="00CF2269"/>
    <w:rsid w:val="00CF4490"/>
    <w:rsid w:val="00CF63F9"/>
    <w:rsid w:val="00D01D31"/>
    <w:rsid w:val="00D0320D"/>
    <w:rsid w:val="00D046DA"/>
    <w:rsid w:val="00D04E2E"/>
    <w:rsid w:val="00D0539A"/>
    <w:rsid w:val="00D13EAF"/>
    <w:rsid w:val="00D145BC"/>
    <w:rsid w:val="00D151C4"/>
    <w:rsid w:val="00D153A6"/>
    <w:rsid w:val="00D15D9D"/>
    <w:rsid w:val="00D201F7"/>
    <w:rsid w:val="00D2077B"/>
    <w:rsid w:val="00D22571"/>
    <w:rsid w:val="00D237C6"/>
    <w:rsid w:val="00D2480B"/>
    <w:rsid w:val="00D25B1F"/>
    <w:rsid w:val="00D26353"/>
    <w:rsid w:val="00D31D3A"/>
    <w:rsid w:val="00D37258"/>
    <w:rsid w:val="00D44206"/>
    <w:rsid w:val="00D44B89"/>
    <w:rsid w:val="00D45CCA"/>
    <w:rsid w:val="00D50478"/>
    <w:rsid w:val="00D526CB"/>
    <w:rsid w:val="00D52E61"/>
    <w:rsid w:val="00D53D56"/>
    <w:rsid w:val="00D54DD8"/>
    <w:rsid w:val="00D57F30"/>
    <w:rsid w:val="00D61D71"/>
    <w:rsid w:val="00D6655F"/>
    <w:rsid w:val="00D67F32"/>
    <w:rsid w:val="00D70379"/>
    <w:rsid w:val="00D70AE7"/>
    <w:rsid w:val="00D7504A"/>
    <w:rsid w:val="00D80872"/>
    <w:rsid w:val="00D8162E"/>
    <w:rsid w:val="00D82303"/>
    <w:rsid w:val="00D831CB"/>
    <w:rsid w:val="00D83843"/>
    <w:rsid w:val="00D963EE"/>
    <w:rsid w:val="00DA0FB4"/>
    <w:rsid w:val="00DA1177"/>
    <w:rsid w:val="00DA2734"/>
    <w:rsid w:val="00DA56A1"/>
    <w:rsid w:val="00DB117E"/>
    <w:rsid w:val="00DB33C6"/>
    <w:rsid w:val="00DB4553"/>
    <w:rsid w:val="00DB5632"/>
    <w:rsid w:val="00DB658A"/>
    <w:rsid w:val="00DB770F"/>
    <w:rsid w:val="00DB7B35"/>
    <w:rsid w:val="00DC2231"/>
    <w:rsid w:val="00DC2719"/>
    <w:rsid w:val="00DC4CC1"/>
    <w:rsid w:val="00DC6806"/>
    <w:rsid w:val="00DD1200"/>
    <w:rsid w:val="00DD29DB"/>
    <w:rsid w:val="00DD2F67"/>
    <w:rsid w:val="00DD4C7A"/>
    <w:rsid w:val="00DE1CFB"/>
    <w:rsid w:val="00DE32B6"/>
    <w:rsid w:val="00DE4EE8"/>
    <w:rsid w:val="00DE7A5F"/>
    <w:rsid w:val="00DF0936"/>
    <w:rsid w:val="00DF0EDA"/>
    <w:rsid w:val="00DF3575"/>
    <w:rsid w:val="00E02CF7"/>
    <w:rsid w:val="00E057A9"/>
    <w:rsid w:val="00E06D19"/>
    <w:rsid w:val="00E10B43"/>
    <w:rsid w:val="00E10FCE"/>
    <w:rsid w:val="00E1358C"/>
    <w:rsid w:val="00E1509B"/>
    <w:rsid w:val="00E2629C"/>
    <w:rsid w:val="00E2630E"/>
    <w:rsid w:val="00E27060"/>
    <w:rsid w:val="00E275E7"/>
    <w:rsid w:val="00E277F8"/>
    <w:rsid w:val="00E327E6"/>
    <w:rsid w:val="00E33224"/>
    <w:rsid w:val="00E34088"/>
    <w:rsid w:val="00E342F1"/>
    <w:rsid w:val="00E35170"/>
    <w:rsid w:val="00E37CE5"/>
    <w:rsid w:val="00E471E8"/>
    <w:rsid w:val="00E50056"/>
    <w:rsid w:val="00E53D30"/>
    <w:rsid w:val="00E56A2A"/>
    <w:rsid w:val="00E56AAA"/>
    <w:rsid w:val="00E60B93"/>
    <w:rsid w:val="00E65950"/>
    <w:rsid w:val="00E721E7"/>
    <w:rsid w:val="00E72705"/>
    <w:rsid w:val="00E7640B"/>
    <w:rsid w:val="00E8068F"/>
    <w:rsid w:val="00E80D0C"/>
    <w:rsid w:val="00E80DAA"/>
    <w:rsid w:val="00E81D0F"/>
    <w:rsid w:val="00E833B3"/>
    <w:rsid w:val="00E8343A"/>
    <w:rsid w:val="00E83C87"/>
    <w:rsid w:val="00E843DD"/>
    <w:rsid w:val="00E90BEB"/>
    <w:rsid w:val="00E91680"/>
    <w:rsid w:val="00E927B6"/>
    <w:rsid w:val="00E92B3E"/>
    <w:rsid w:val="00E96FDA"/>
    <w:rsid w:val="00E97A22"/>
    <w:rsid w:val="00EA0384"/>
    <w:rsid w:val="00EA14E5"/>
    <w:rsid w:val="00EA2A86"/>
    <w:rsid w:val="00EA2EAD"/>
    <w:rsid w:val="00EA3859"/>
    <w:rsid w:val="00EB55F4"/>
    <w:rsid w:val="00EB6E24"/>
    <w:rsid w:val="00EC1FF0"/>
    <w:rsid w:val="00EC2A6C"/>
    <w:rsid w:val="00EC71C3"/>
    <w:rsid w:val="00ED1E08"/>
    <w:rsid w:val="00ED373A"/>
    <w:rsid w:val="00ED5A09"/>
    <w:rsid w:val="00ED658E"/>
    <w:rsid w:val="00ED6B75"/>
    <w:rsid w:val="00ED768C"/>
    <w:rsid w:val="00EE5C9B"/>
    <w:rsid w:val="00F00BC4"/>
    <w:rsid w:val="00F024D6"/>
    <w:rsid w:val="00F02F8A"/>
    <w:rsid w:val="00F11225"/>
    <w:rsid w:val="00F11DAA"/>
    <w:rsid w:val="00F141DA"/>
    <w:rsid w:val="00F14A31"/>
    <w:rsid w:val="00F1608E"/>
    <w:rsid w:val="00F17863"/>
    <w:rsid w:val="00F20A7C"/>
    <w:rsid w:val="00F23C27"/>
    <w:rsid w:val="00F24EEF"/>
    <w:rsid w:val="00F25201"/>
    <w:rsid w:val="00F30A4D"/>
    <w:rsid w:val="00F33BA3"/>
    <w:rsid w:val="00F34E03"/>
    <w:rsid w:val="00F371BE"/>
    <w:rsid w:val="00F37F70"/>
    <w:rsid w:val="00F41FB9"/>
    <w:rsid w:val="00F4506F"/>
    <w:rsid w:val="00F4695B"/>
    <w:rsid w:val="00F52595"/>
    <w:rsid w:val="00F527E1"/>
    <w:rsid w:val="00F52DBF"/>
    <w:rsid w:val="00F605C0"/>
    <w:rsid w:val="00F62C81"/>
    <w:rsid w:val="00F63D24"/>
    <w:rsid w:val="00F65E13"/>
    <w:rsid w:val="00F67BD4"/>
    <w:rsid w:val="00F7559A"/>
    <w:rsid w:val="00F757C5"/>
    <w:rsid w:val="00F81ED7"/>
    <w:rsid w:val="00F841E6"/>
    <w:rsid w:val="00F87431"/>
    <w:rsid w:val="00F91586"/>
    <w:rsid w:val="00F9229E"/>
    <w:rsid w:val="00F93757"/>
    <w:rsid w:val="00F974D7"/>
    <w:rsid w:val="00FA0437"/>
    <w:rsid w:val="00FA7739"/>
    <w:rsid w:val="00FB10A0"/>
    <w:rsid w:val="00FB1C9D"/>
    <w:rsid w:val="00FB2C11"/>
    <w:rsid w:val="00FB307E"/>
    <w:rsid w:val="00FB3357"/>
    <w:rsid w:val="00FB3CD2"/>
    <w:rsid w:val="00FC202E"/>
    <w:rsid w:val="00FC275C"/>
    <w:rsid w:val="00FC3404"/>
    <w:rsid w:val="00FC34A9"/>
    <w:rsid w:val="00FD190A"/>
    <w:rsid w:val="00FD6AE4"/>
    <w:rsid w:val="00FE360F"/>
    <w:rsid w:val="00FE47CB"/>
    <w:rsid w:val="00FE4DB2"/>
    <w:rsid w:val="00FF07C1"/>
    <w:rsid w:val="00FF152C"/>
    <w:rsid w:val="00FF2135"/>
    <w:rsid w:val="00FF40B2"/>
    <w:rsid w:val="00FF64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C74E06"/>
    <w:pPr>
      <w:keepNext/>
      <w:keepLines/>
      <w:spacing w:after="240" w:line="240" w:lineRule="auto"/>
      <w:outlineLvl w:val="0"/>
    </w:pPr>
    <w:rPr>
      <w:rFonts w:eastAsia="Times New Roman"/>
      <w:b/>
      <w:bCs/>
      <w:color w:val="4B306A"/>
      <w:sz w:val="36"/>
      <w:szCs w:val="36"/>
    </w:rPr>
  </w:style>
  <w:style w:type="paragraph" w:styleId="Heading2">
    <w:name w:val="heading 2"/>
    <w:basedOn w:val="Normal"/>
    <w:next w:val="Normal"/>
    <w:link w:val="Heading2Char"/>
    <w:autoRedefine/>
    <w:uiPriority w:val="9"/>
    <w:unhideWhenUsed/>
    <w:qFormat/>
    <w:rsid w:val="00800623"/>
    <w:pPr>
      <w:keepNext/>
      <w:keepLines/>
      <w:tabs>
        <w:tab w:val="left" w:pos="8505"/>
      </w:tabs>
      <w:spacing w:before="320"/>
      <w:outlineLvl w:val="1"/>
    </w:pPr>
    <w:rPr>
      <w:rFonts w:eastAsia="Times New Roman"/>
      <w:b/>
      <w:bCs/>
      <w:color w:val="7AB800"/>
      <w:sz w:val="32"/>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E2629C"/>
    <w:pPr>
      <w:keepNext/>
      <w:keepLines/>
      <w:spacing w:before="200" w:after="0"/>
      <w:outlineLvl w:val="3"/>
    </w:pPr>
    <w:rPr>
      <w:rFonts w:eastAsia="MS Mincho"/>
      <w:b/>
      <w:bCs/>
      <w:i/>
      <w:iCs/>
      <w:color w:val="auto"/>
      <w:sz w:val="24"/>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4E06"/>
    <w:rPr>
      <w:rFonts w:eastAsia="Times New Roman"/>
      <w:b/>
      <w:bCs/>
      <w:color w:val="4B306A"/>
      <w:sz w:val="36"/>
      <w:szCs w:val="36"/>
    </w:rPr>
  </w:style>
  <w:style w:type="character" w:customStyle="1" w:styleId="Heading2Char">
    <w:name w:val="Heading 2 Char"/>
    <w:link w:val="Heading2"/>
    <w:uiPriority w:val="9"/>
    <w:rsid w:val="00800623"/>
    <w:rPr>
      <w:rFonts w:eastAsia="Times New Roman"/>
      <w:b/>
      <w:bCs/>
      <w:color w:val="7AB800"/>
      <w:sz w:val="32"/>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E2629C"/>
    <w:rPr>
      <w:rFonts w:eastAsia="MS Mincho"/>
      <w:b/>
      <w:bCs/>
      <w:i/>
      <w:iCs/>
      <w:sz w:val="24"/>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0E"/>
    <w:pPr>
      <w:spacing w:before="120" w:after="120" w:line="276" w:lineRule="auto"/>
    </w:pPr>
    <w:rPr>
      <w:color w:val="262626"/>
      <w:sz w:val="22"/>
      <w:szCs w:val="22"/>
    </w:rPr>
  </w:style>
  <w:style w:type="paragraph" w:styleId="Heading1">
    <w:name w:val="heading 1"/>
    <w:basedOn w:val="Normal"/>
    <w:next w:val="Normal"/>
    <w:link w:val="Heading1Char"/>
    <w:autoRedefine/>
    <w:uiPriority w:val="9"/>
    <w:qFormat/>
    <w:rsid w:val="00C74E06"/>
    <w:pPr>
      <w:keepNext/>
      <w:keepLines/>
      <w:spacing w:after="240" w:line="240" w:lineRule="auto"/>
      <w:outlineLvl w:val="0"/>
    </w:pPr>
    <w:rPr>
      <w:rFonts w:eastAsia="Times New Roman"/>
      <w:b/>
      <w:bCs/>
      <w:color w:val="4B306A"/>
      <w:sz w:val="36"/>
      <w:szCs w:val="36"/>
    </w:rPr>
  </w:style>
  <w:style w:type="paragraph" w:styleId="Heading2">
    <w:name w:val="heading 2"/>
    <w:basedOn w:val="Normal"/>
    <w:next w:val="Normal"/>
    <w:link w:val="Heading2Char"/>
    <w:autoRedefine/>
    <w:uiPriority w:val="9"/>
    <w:unhideWhenUsed/>
    <w:qFormat/>
    <w:rsid w:val="00800623"/>
    <w:pPr>
      <w:keepNext/>
      <w:keepLines/>
      <w:tabs>
        <w:tab w:val="left" w:pos="8505"/>
      </w:tabs>
      <w:spacing w:before="320"/>
      <w:outlineLvl w:val="1"/>
    </w:pPr>
    <w:rPr>
      <w:rFonts w:eastAsia="Times New Roman"/>
      <w:b/>
      <w:bCs/>
      <w:color w:val="7AB800"/>
      <w:sz w:val="32"/>
      <w:szCs w:val="32"/>
    </w:rPr>
  </w:style>
  <w:style w:type="paragraph" w:styleId="Heading3">
    <w:name w:val="heading 3"/>
    <w:basedOn w:val="Normal"/>
    <w:next w:val="Normal"/>
    <w:link w:val="Heading3Char"/>
    <w:autoRedefine/>
    <w:uiPriority w:val="9"/>
    <w:unhideWhenUsed/>
    <w:qFormat/>
    <w:rsid w:val="003E0722"/>
    <w:pPr>
      <w:keepNext/>
      <w:keepLines/>
      <w:tabs>
        <w:tab w:val="right" w:pos="9480"/>
      </w:tabs>
      <w:spacing w:before="200" w:after="0"/>
      <w:outlineLvl w:val="2"/>
    </w:pPr>
    <w:rPr>
      <w:rFonts w:eastAsia="MS Mincho"/>
      <w:b/>
      <w:i/>
      <w:color w:val="7AB800"/>
      <w:sz w:val="28"/>
      <w:szCs w:val="28"/>
    </w:rPr>
  </w:style>
  <w:style w:type="paragraph" w:styleId="Heading4">
    <w:name w:val="heading 4"/>
    <w:basedOn w:val="Normal"/>
    <w:next w:val="Normal"/>
    <w:link w:val="Heading4Char"/>
    <w:autoRedefine/>
    <w:uiPriority w:val="9"/>
    <w:unhideWhenUsed/>
    <w:qFormat/>
    <w:rsid w:val="00E2629C"/>
    <w:pPr>
      <w:keepNext/>
      <w:keepLines/>
      <w:spacing w:before="200" w:after="0"/>
      <w:outlineLvl w:val="3"/>
    </w:pPr>
    <w:rPr>
      <w:rFonts w:eastAsia="MS Mincho"/>
      <w:b/>
      <w:bCs/>
      <w:i/>
      <w:iCs/>
      <w:color w:val="auto"/>
      <w:sz w:val="24"/>
      <w:szCs w:val="24"/>
    </w:rPr>
  </w:style>
  <w:style w:type="paragraph" w:styleId="Heading5">
    <w:name w:val="heading 5"/>
    <w:basedOn w:val="Normal"/>
    <w:next w:val="Normal"/>
    <w:link w:val="Heading5Char"/>
    <w:autoRedefine/>
    <w:uiPriority w:val="9"/>
    <w:unhideWhenUsed/>
    <w:qFormat/>
    <w:rsid w:val="008C1E0D"/>
    <w:pPr>
      <w:keepNext/>
      <w:keepLines/>
      <w:spacing w:before="200" w:after="0"/>
      <w:outlineLvl w:val="4"/>
    </w:pPr>
    <w:rPr>
      <w:rFonts w:ascii="Avenir LT 35 Light" w:eastAsia="MS Mincho" w:hAnsi="Avenir LT 35 Light"/>
      <w:color w:val="404040"/>
      <w:sz w:val="26"/>
      <w:szCs w:val="26"/>
      <w:u w:val="single"/>
    </w:rPr>
  </w:style>
  <w:style w:type="paragraph" w:styleId="Heading6">
    <w:name w:val="heading 6"/>
    <w:basedOn w:val="Normal"/>
    <w:next w:val="Normal"/>
    <w:link w:val="Heading6Char"/>
    <w:uiPriority w:val="9"/>
    <w:unhideWhenUsed/>
    <w:qFormat/>
    <w:rsid w:val="002C237F"/>
    <w:pPr>
      <w:keepNext/>
      <w:keepLines/>
      <w:spacing w:before="200" w:after="0"/>
      <w:outlineLvl w:val="5"/>
    </w:pPr>
    <w:rPr>
      <w:rFonts w:eastAsia="MS Mincho"/>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74E06"/>
    <w:rPr>
      <w:rFonts w:eastAsia="Times New Roman"/>
      <w:b/>
      <w:bCs/>
      <w:color w:val="4B306A"/>
      <w:sz w:val="36"/>
      <w:szCs w:val="36"/>
    </w:rPr>
  </w:style>
  <w:style w:type="character" w:customStyle="1" w:styleId="Heading2Char">
    <w:name w:val="Heading 2 Char"/>
    <w:link w:val="Heading2"/>
    <w:uiPriority w:val="9"/>
    <w:rsid w:val="00800623"/>
    <w:rPr>
      <w:rFonts w:eastAsia="Times New Roman"/>
      <w:b/>
      <w:bCs/>
      <w:color w:val="7AB800"/>
      <w:sz w:val="32"/>
      <w:szCs w:val="32"/>
    </w:rPr>
  </w:style>
  <w:style w:type="character" w:customStyle="1" w:styleId="Heading3Char">
    <w:name w:val="Heading 3 Char"/>
    <w:link w:val="Heading3"/>
    <w:uiPriority w:val="9"/>
    <w:rsid w:val="003E0722"/>
    <w:rPr>
      <w:rFonts w:eastAsia="MS Mincho"/>
      <w:b/>
      <w:i/>
      <w:color w:val="7AB800"/>
      <w:sz w:val="28"/>
      <w:szCs w:val="28"/>
    </w:rPr>
  </w:style>
  <w:style w:type="character" w:customStyle="1" w:styleId="Heading4Char">
    <w:name w:val="Heading 4 Char"/>
    <w:link w:val="Heading4"/>
    <w:uiPriority w:val="9"/>
    <w:rsid w:val="00E2629C"/>
    <w:rPr>
      <w:rFonts w:eastAsia="MS Mincho"/>
      <w:b/>
      <w:bCs/>
      <w:i/>
      <w:iCs/>
      <w:sz w:val="24"/>
      <w:szCs w:val="24"/>
    </w:rPr>
  </w:style>
  <w:style w:type="character" w:customStyle="1" w:styleId="Heading5Char">
    <w:name w:val="Heading 5 Char"/>
    <w:link w:val="Heading5"/>
    <w:uiPriority w:val="9"/>
    <w:rsid w:val="008C1E0D"/>
    <w:rPr>
      <w:rFonts w:ascii="Avenir LT 35 Light" w:eastAsia="MS Mincho" w:hAnsi="Avenir LT 35 Light"/>
      <w:color w:val="404040"/>
      <w:sz w:val="26"/>
      <w:szCs w:val="26"/>
      <w:u w:val="single"/>
    </w:rPr>
  </w:style>
  <w:style w:type="character" w:customStyle="1" w:styleId="Heading6Char">
    <w:name w:val="Heading 6 Char"/>
    <w:link w:val="Heading6"/>
    <w:uiPriority w:val="9"/>
    <w:rsid w:val="002C237F"/>
    <w:rPr>
      <w:rFonts w:ascii="Avenir LT 45 Book" w:eastAsia="MS Mincho" w:hAnsi="Avenir LT 45 Book" w:cs="Times New Roman"/>
      <w:b/>
      <w:iCs/>
      <w:color w:val="262626"/>
      <w:sz w:val="24"/>
      <w:szCs w:val="22"/>
      <w:lang w:eastAsia="en-US"/>
    </w:rPr>
  </w:style>
  <w:style w:type="paragraph" w:styleId="Title">
    <w:name w:val="Title"/>
    <w:aliases w:val="Heading 1 Title Page"/>
    <w:basedOn w:val="Normal"/>
    <w:next w:val="Normal"/>
    <w:link w:val="TitleChar"/>
    <w:autoRedefine/>
    <w:uiPriority w:val="10"/>
    <w:qFormat/>
    <w:rsid w:val="00804C18"/>
    <w:pPr>
      <w:pBdr>
        <w:bottom w:val="single" w:sz="8" w:space="4" w:color="4F81BD"/>
      </w:pBdr>
      <w:spacing w:before="0" w:after="300" w:line="240" w:lineRule="auto"/>
      <w:contextualSpacing/>
      <w:jc w:val="right"/>
    </w:pPr>
    <w:rPr>
      <w:rFonts w:ascii="Avenir LT 35 Light" w:eastAsia="Times New Roman" w:hAnsi="Avenir LT 35 Light"/>
      <w:color w:val="FFFFFF"/>
      <w:spacing w:val="-40"/>
      <w:kern w:val="28"/>
      <w:sz w:val="56"/>
      <w:szCs w:val="52"/>
    </w:rPr>
  </w:style>
  <w:style w:type="character" w:customStyle="1" w:styleId="TitleChar">
    <w:name w:val="Title Char"/>
    <w:aliases w:val="Heading 1 Title Page Char"/>
    <w:link w:val="Title"/>
    <w:uiPriority w:val="10"/>
    <w:rsid w:val="00804C18"/>
    <w:rPr>
      <w:rFonts w:ascii="Avenir LT 35 Light" w:eastAsia="Times New Roman" w:hAnsi="Avenir LT 35 Light"/>
      <w:color w:val="FFFFFF"/>
      <w:spacing w:val="-40"/>
      <w:kern w:val="28"/>
      <w:sz w:val="56"/>
      <w:szCs w:val="52"/>
      <w:lang w:eastAsia="en-US"/>
    </w:rPr>
  </w:style>
  <w:style w:type="paragraph" w:styleId="BalloonText">
    <w:name w:val="Balloon Text"/>
    <w:basedOn w:val="Normal"/>
    <w:link w:val="BalloonTextChar"/>
    <w:uiPriority w:val="99"/>
    <w:semiHidden/>
    <w:unhideWhenUsed/>
    <w:rsid w:val="00E80D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D0C"/>
    <w:rPr>
      <w:rFonts w:ascii="Tahoma" w:hAnsi="Tahoma" w:cs="Tahoma"/>
      <w:sz w:val="16"/>
      <w:szCs w:val="16"/>
    </w:rPr>
  </w:style>
  <w:style w:type="paragraph" w:styleId="Header">
    <w:name w:val="header"/>
    <w:basedOn w:val="Normal"/>
    <w:link w:val="HeaderChar"/>
    <w:uiPriority w:val="99"/>
    <w:unhideWhenUsed/>
    <w:rsid w:val="00E80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D0C"/>
  </w:style>
  <w:style w:type="paragraph" w:styleId="Footer">
    <w:name w:val="footer"/>
    <w:basedOn w:val="Normal"/>
    <w:link w:val="FooterChar"/>
    <w:uiPriority w:val="99"/>
    <w:unhideWhenUsed/>
    <w:rsid w:val="00E80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D0C"/>
  </w:style>
  <w:style w:type="character" w:styleId="SubtleEmphasis">
    <w:name w:val="Subtle Emphasis"/>
    <w:aliases w:val="Page Number SW"/>
    <w:uiPriority w:val="19"/>
    <w:qFormat/>
    <w:rsid w:val="000030FE"/>
    <w:rPr>
      <w:rFonts w:ascii="Avenir LT 45 Book" w:hAnsi="Avenir LT 45 Book"/>
      <w:iCs/>
      <w:color w:val="FFFFFF"/>
      <w:sz w:val="20"/>
    </w:rPr>
  </w:style>
  <w:style w:type="character" w:styleId="Emphasis">
    <w:name w:val="Emphasis"/>
    <w:aliases w:val="Footer SW"/>
    <w:uiPriority w:val="20"/>
    <w:qFormat/>
    <w:rsid w:val="003022FE"/>
    <w:rPr>
      <w:rFonts w:ascii="Avenir LT 45 Book" w:hAnsi="Avenir LT 45 Book"/>
      <w:iCs/>
      <w:color w:val="655CA8"/>
      <w:sz w:val="18"/>
    </w:rPr>
  </w:style>
  <w:style w:type="paragraph" w:customStyle="1" w:styleId="TitlePageH1">
    <w:name w:val="Title Page H1"/>
    <w:basedOn w:val="Normal"/>
    <w:autoRedefine/>
    <w:qFormat/>
    <w:rsid w:val="003010A9"/>
    <w:pPr>
      <w:spacing w:before="2760"/>
      <w:jc w:val="right"/>
    </w:pPr>
    <w:rPr>
      <w:b/>
      <w:bCs/>
      <w:color w:val="FFFFFF"/>
      <w:kern w:val="20"/>
      <w:sz w:val="56"/>
      <w:szCs w:val="56"/>
    </w:rPr>
  </w:style>
  <w:style w:type="paragraph" w:customStyle="1" w:styleId="TitlePageH2">
    <w:name w:val="Title Page H2"/>
    <w:basedOn w:val="TitlePageH1"/>
    <w:autoRedefine/>
    <w:qFormat/>
    <w:rsid w:val="003010A9"/>
    <w:pPr>
      <w:spacing w:before="120"/>
    </w:pPr>
    <w:rPr>
      <w:sz w:val="28"/>
      <w:szCs w:val="28"/>
    </w:rPr>
  </w:style>
  <w:style w:type="paragraph" w:customStyle="1" w:styleId="Heading30">
    <w:name w:val="Heading3"/>
    <w:basedOn w:val="Normal"/>
    <w:link w:val="Heading3Char0"/>
    <w:rsid w:val="00130746"/>
    <w:rPr>
      <w:rFonts w:ascii="Avenir LT 65 Medium" w:hAnsi="Avenir LT 65 Medium"/>
      <w:b/>
    </w:rPr>
  </w:style>
  <w:style w:type="character" w:customStyle="1" w:styleId="Heading3Char0">
    <w:name w:val="Heading3 Char"/>
    <w:link w:val="Heading30"/>
    <w:rsid w:val="00130746"/>
    <w:rPr>
      <w:rFonts w:ascii="Avenir LT 65 Medium" w:hAnsi="Avenir LT 65 Medium"/>
      <w:b/>
      <w:color w:val="262626"/>
      <w:sz w:val="24"/>
      <w:szCs w:val="22"/>
      <w:lang w:eastAsia="en-US"/>
    </w:rPr>
  </w:style>
  <w:style w:type="paragraph" w:styleId="IntenseQuote">
    <w:name w:val="Intense Quote"/>
    <w:basedOn w:val="Normal"/>
    <w:next w:val="Normal"/>
    <w:link w:val="IntenseQuoteChar"/>
    <w:autoRedefine/>
    <w:uiPriority w:val="30"/>
    <w:qFormat/>
    <w:rsid w:val="00750191"/>
    <w:pPr>
      <w:pBdr>
        <w:left w:val="single" w:sz="8" w:space="4" w:color="4B306A"/>
        <w:bottom w:val="single" w:sz="8" w:space="0" w:color="4B306A"/>
      </w:pBdr>
      <w:spacing w:before="200" w:after="280"/>
      <w:ind w:left="360" w:right="936"/>
    </w:pPr>
    <w:rPr>
      <w:b/>
      <w:bCs/>
      <w:i/>
      <w:iCs/>
      <w:color w:val="4B306A"/>
    </w:rPr>
  </w:style>
  <w:style w:type="character" w:customStyle="1" w:styleId="IntenseQuoteChar">
    <w:name w:val="Intense Quote Char"/>
    <w:link w:val="IntenseQuote"/>
    <w:uiPriority w:val="30"/>
    <w:rsid w:val="00750191"/>
    <w:rPr>
      <w:b/>
      <w:bCs/>
      <w:i/>
      <w:iCs/>
      <w:color w:val="4B306A"/>
      <w:sz w:val="22"/>
      <w:szCs w:val="22"/>
    </w:rPr>
  </w:style>
  <w:style w:type="paragraph" w:customStyle="1" w:styleId="Bullet1">
    <w:name w:val="Bullet1"/>
    <w:basedOn w:val="ListParagraph"/>
    <w:link w:val="Bullet1Char"/>
    <w:qFormat/>
    <w:rsid w:val="00130746"/>
    <w:pPr>
      <w:numPr>
        <w:numId w:val="1"/>
      </w:numPr>
      <w:contextualSpacing/>
    </w:pPr>
  </w:style>
  <w:style w:type="paragraph" w:styleId="ListParagraph">
    <w:name w:val="List Paragraph"/>
    <w:basedOn w:val="Normal"/>
    <w:uiPriority w:val="99"/>
    <w:qFormat/>
    <w:rsid w:val="00130746"/>
    <w:pPr>
      <w:ind w:left="720"/>
    </w:pPr>
  </w:style>
  <w:style w:type="character" w:customStyle="1" w:styleId="Bullet1Char">
    <w:name w:val="Bullet1 Char"/>
    <w:link w:val="Bullet1"/>
    <w:rsid w:val="00130746"/>
    <w:rPr>
      <w:color w:val="262626"/>
      <w:sz w:val="22"/>
      <w:szCs w:val="22"/>
    </w:rPr>
  </w:style>
  <w:style w:type="paragraph" w:customStyle="1" w:styleId="Bullet2">
    <w:name w:val="Bullet2"/>
    <w:basedOn w:val="ListParagraph"/>
    <w:link w:val="Bullet2Char"/>
    <w:qFormat/>
    <w:rsid w:val="00130746"/>
    <w:pPr>
      <w:numPr>
        <w:ilvl w:val="1"/>
        <w:numId w:val="1"/>
      </w:numPr>
      <w:contextualSpacing/>
    </w:pPr>
  </w:style>
  <w:style w:type="character" w:customStyle="1" w:styleId="Bullet2Char">
    <w:name w:val="Bullet2 Char"/>
    <w:link w:val="Bullet2"/>
    <w:rsid w:val="00130746"/>
    <w:rPr>
      <w:color w:val="262626"/>
      <w:sz w:val="22"/>
      <w:szCs w:val="22"/>
    </w:rPr>
  </w:style>
  <w:style w:type="paragraph" w:customStyle="1" w:styleId="Table">
    <w:name w:val="Table"/>
    <w:basedOn w:val="ListParagraph"/>
    <w:link w:val="TableChar"/>
    <w:qFormat/>
    <w:rsid w:val="008C1E0D"/>
    <w:pPr>
      <w:numPr>
        <w:numId w:val="2"/>
      </w:numPr>
      <w:tabs>
        <w:tab w:val="left" w:pos="1134"/>
      </w:tabs>
      <w:ind w:left="1560" w:hanging="1134"/>
      <w:contextualSpacing/>
    </w:pPr>
    <w:rPr>
      <w:b/>
    </w:rPr>
  </w:style>
  <w:style w:type="character" w:customStyle="1" w:styleId="TableChar">
    <w:name w:val="Table Char"/>
    <w:link w:val="Table"/>
    <w:rsid w:val="008C1E0D"/>
    <w:rPr>
      <w:b/>
      <w:color w:val="262626"/>
      <w:sz w:val="22"/>
      <w:szCs w:val="22"/>
    </w:rPr>
  </w:style>
  <w:style w:type="paragraph" w:customStyle="1" w:styleId="Figure">
    <w:name w:val="Figure"/>
    <w:next w:val="Normal"/>
    <w:link w:val="FigureChar"/>
    <w:qFormat/>
    <w:rsid w:val="008C1E0D"/>
    <w:pPr>
      <w:numPr>
        <w:numId w:val="3"/>
      </w:numPr>
      <w:ind w:left="1560" w:hanging="1134"/>
    </w:pPr>
    <w:rPr>
      <w:b/>
      <w:color w:val="262626"/>
      <w:sz w:val="22"/>
      <w:szCs w:val="22"/>
    </w:rPr>
  </w:style>
  <w:style w:type="character" w:customStyle="1" w:styleId="FigureChar">
    <w:name w:val="Figure Char"/>
    <w:link w:val="Figure"/>
    <w:rsid w:val="008C1E0D"/>
    <w:rPr>
      <w:b/>
      <w:color w:val="262626"/>
      <w:sz w:val="22"/>
      <w:szCs w:val="22"/>
    </w:rPr>
  </w:style>
  <w:style w:type="table" w:customStyle="1" w:styleId="MediumList21">
    <w:name w:val="Medium List 21"/>
    <w:basedOn w:val="TableNormal"/>
    <w:uiPriority w:val="66"/>
    <w:rsid w:val="0013074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1307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1">
    <w:name w:val="toc 1"/>
    <w:basedOn w:val="Normal"/>
    <w:next w:val="Normal"/>
    <w:autoRedefine/>
    <w:uiPriority w:val="39"/>
    <w:unhideWhenUsed/>
    <w:rsid w:val="008C1E0D"/>
    <w:pPr>
      <w:tabs>
        <w:tab w:val="right" w:pos="9480"/>
      </w:tabs>
      <w:spacing w:before="240"/>
    </w:pPr>
  </w:style>
  <w:style w:type="paragraph" w:styleId="TOC2">
    <w:name w:val="toc 2"/>
    <w:basedOn w:val="Normal"/>
    <w:next w:val="Normal"/>
    <w:autoRedefine/>
    <w:uiPriority w:val="39"/>
    <w:unhideWhenUsed/>
    <w:rsid w:val="00625EF8"/>
    <w:pPr>
      <w:tabs>
        <w:tab w:val="right" w:pos="9480"/>
      </w:tabs>
      <w:ind w:left="284"/>
    </w:pPr>
    <w:rPr>
      <w:noProof/>
    </w:rPr>
  </w:style>
  <w:style w:type="character" w:styleId="Hyperlink">
    <w:name w:val="Hyperlink"/>
    <w:uiPriority w:val="99"/>
    <w:unhideWhenUsed/>
    <w:rsid w:val="00130746"/>
    <w:rPr>
      <w:color w:val="0000FF"/>
      <w:u w:val="single"/>
    </w:rPr>
  </w:style>
  <w:style w:type="paragraph" w:styleId="DocumentMap">
    <w:name w:val="Document Map"/>
    <w:basedOn w:val="Normal"/>
    <w:link w:val="DocumentMapChar"/>
    <w:uiPriority w:val="99"/>
    <w:semiHidden/>
    <w:unhideWhenUsed/>
    <w:rsid w:val="00C56270"/>
    <w:pPr>
      <w:spacing w:before="0" w:after="0" w:line="240" w:lineRule="auto"/>
    </w:pPr>
    <w:rPr>
      <w:rFonts w:ascii="Tahoma" w:hAnsi="Tahoma" w:cs="Tahoma"/>
      <w:sz w:val="16"/>
      <w:szCs w:val="16"/>
    </w:rPr>
  </w:style>
  <w:style w:type="character" w:customStyle="1" w:styleId="DocumentMapChar">
    <w:name w:val="Document Map Char"/>
    <w:link w:val="DocumentMap"/>
    <w:uiPriority w:val="99"/>
    <w:semiHidden/>
    <w:rsid w:val="00C56270"/>
    <w:rPr>
      <w:rFonts w:ascii="Tahoma" w:hAnsi="Tahoma" w:cs="Tahoma"/>
      <w:color w:val="262626"/>
      <w:sz w:val="16"/>
      <w:szCs w:val="16"/>
      <w:lang w:eastAsia="en-US"/>
    </w:rPr>
  </w:style>
  <w:style w:type="paragraph" w:styleId="Revision">
    <w:name w:val="Revision"/>
    <w:hidden/>
    <w:uiPriority w:val="99"/>
    <w:semiHidden/>
    <w:rsid w:val="0081403F"/>
    <w:rPr>
      <w:rFonts w:ascii="Avenir LT 45 Book" w:hAnsi="Avenir LT 45 Book"/>
      <w:color w:val="262626"/>
      <w:sz w:val="24"/>
      <w:szCs w:val="22"/>
      <w:lang w:eastAsia="en-US"/>
    </w:rPr>
  </w:style>
  <w:style w:type="paragraph" w:customStyle="1" w:styleId="TableFont">
    <w:name w:val="Table Font"/>
    <w:basedOn w:val="Figure"/>
    <w:link w:val="TableFontChar"/>
    <w:qFormat/>
    <w:rsid w:val="0058497E"/>
    <w:pPr>
      <w:numPr>
        <w:numId w:val="0"/>
      </w:numPr>
    </w:pPr>
    <w:rPr>
      <w:rFonts w:ascii="Avenir LT 35 Light" w:hAnsi="Avenir LT 35 Light"/>
      <w:b w:val="0"/>
      <w:szCs w:val="20"/>
    </w:rPr>
  </w:style>
  <w:style w:type="character" w:customStyle="1" w:styleId="TableFontChar">
    <w:name w:val="Table Font Char"/>
    <w:link w:val="TableFont"/>
    <w:rsid w:val="0058497E"/>
    <w:rPr>
      <w:rFonts w:ascii="Avenir LT 35 Light" w:hAnsi="Avenir LT 35 Light"/>
      <w:b/>
      <w:color w:val="262626"/>
      <w:sz w:val="24"/>
      <w:szCs w:val="22"/>
      <w:lang w:eastAsia="en-US"/>
    </w:rPr>
  </w:style>
  <w:style w:type="paragraph" w:customStyle="1" w:styleId="TableHeading">
    <w:name w:val="Table Heading"/>
    <w:basedOn w:val="Figure"/>
    <w:link w:val="TableHeadingChar"/>
    <w:qFormat/>
    <w:rsid w:val="00523C9B"/>
    <w:pPr>
      <w:numPr>
        <w:numId w:val="0"/>
      </w:numPr>
      <w:jc w:val="center"/>
    </w:pPr>
  </w:style>
  <w:style w:type="character" w:customStyle="1" w:styleId="TableHeadingChar">
    <w:name w:val="Table Heading Char"/>
    <w:link w:val="TableHeading"/>
    <w:rsid w:val="00523C9B"/>
    <w:rPr>
      <w:rFonts w:ascii="Avenir LT 45 Book" w:hAnsi="Avenir LT 45 Book"/>
      <w:b/>
      <w:color w:val="262626"/>
      <w:sz w:val="24"/>
      <w:szCs w:val="22"/>
      <w:lang w:eastAsia="en-US"/>
    </w:rPr>
  </w:style>
  <w:style w:type="paragraph" w:customStyle="1" w:styleId="TableHeadingWhite">
    <w:name w:val="Table Heading White"/>
    <w:basedOn w:val="Figure"/>
    <w:link w:val="TableHeadingWhiteChar"/>
    <w:qFormat/>
    <w:rsid w:val="00523C9B"/>
    <w:pPr>
      <w:numPr>
        <w:numId w:val="0"/>
      </w:numPr>
      <w:jc w:val="center"/>
    </w:pPr>
    <w:rPr>
      <w:color w:val="FFFFFF"/>
      <w:szCs w:val="24"/>
    </w:rPr>
  </w:style>
  <w:style w:type="character" w:customStyle="1" w:styleId="TableHeadingWhiteChar">
    <w:name w:val="Table Heading White Char"/>
    <w:link w:val="TableHeadingWhite"/>
    <w:rsid w:val="00523C9B"/>
    <w:rPr>
      <w:rFonts w:ascii="Avenir LT 45 Book" w:hAnsi="Avenir LT 45 Book"/>
      <w:b/>
      <w:color w:val="FFFFFF"/>
      <w:sz w:val="24"/>
      <w:szCs w:val="24"/>
      <w:lang w:eastAsia="en-US"/>
    </w:rPr>
  </w:style>
  <w:style w:type="paragraph" w:styleId="Subtitle">
    <w:name w:val="Subtitle"/>
    <w:basedOn w:val="Normal"/>
    <w:next w:val="Normal"/>
    <w:link w:val="SubtitleChar"/>
    <w:uiPriority w:val="11"/>
    <w:rsid w:val="00AB231E"/>
    <w:pPr>
      <w:numPr>
        <w:ilvl w:val="1"/>
      </w:numPr>
    </w:pPr>
    <w:rPr>
      <w:rFonts w:ascii="Avenir LT 35 Light" w:eastAsia="MS Mincho" w:hAnsi="Avenir LT 35 Light"/>
      <w:i/>
      <w:iCs/>
      <w:color w:val="4F81BD"/>
      <w:spacing w:val="15"/>
      <w:szCs w:val="24"/>
    </w:rPr>
  </w:style>
  <w:style w:type="character" w:customStyle="1" w:styleId="SubtitleChar">
    <w:name w:val="Subtitle Char"/>
    <w:link w:val="Subtitle"/>
    <w:uiPriority w:val="11"/>
    <w:rsid w:val="00AB231E"/>
    <w:rPr>
      <w:rFonts w:ascii="Avenir LT 35 Light" w:eastAsia="MS Mincho" w:hAnsi="Avenir LT 35 Light" w:cs="Times New Roman"/>
      <w:i/>
      <w:iCs/>
      <w:color w:val="4F81BD"/>
      <w:spacing w:val="15"/>
      <w:sz w:val="24"/>
      <w:szCs w:val="24"/>
      <w:lang w:eastAsia="en-US"/>
    </w:rPr>
  </w:style>
  <w:style w:type="table" w:styleId="TableGrid">
    <w:name w:val="Table Grid"/>
    <w:basedOn w:val="TableNormal"/>
    <w:uiPriority w:val="59"/>
    <w:rsid w:val="00AB23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B23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AB231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2-Accent3">
    <w:name w:val="Medium Shading 2 Accent 3"/>
    <w:basedOn w:val="TableNormal"/>
    <w:uiPriority w:val="64"/>
    <w:rsid w:val="00AB23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Reference">
    <w:name w:val="Subtle Reference"/>
    <w:uiPriority w:val="31"/>
    <w:qFormat/>
    <w:rsid w:val="000F50E4"/>
    <w:rPr>
      <w:sz w:val="16"/>
    </w:rPr>
  </w:style>
  <w:style w:type="character" w:styleId="BookTitle">
    <w:name w:val="Book Title"/>
    <w:uiPriority w:val="33"/>
    <w:qFormat/>
    <w:rsid w:val="000F50E4"/>
    <w:rPr>
      <w:bCs/>
      <w:i/>
      <w:spacing w:val="5"/>
    </w:rPr>
  </w:style>
  <w:style w:type="paragraph" w:styleId="ListNumber">
    <w:name w:val="List Number"/>
    <w:basedOn w:val="Normal"/>
    <w:uiPriority w:val="99"/>
    <w:unhideWhenUsed/>
    <w:qFormat/>
    <w:rsid w:val="006B023A"/>
    <w:pPr>
      <w:numPr>
        <w:numId w:val="4"/>
      </w:numPr>
      <w:contextualSpacing/>
    </w:pPr>
  </w:style>
  <w:style w:type="paragraph" w:customStyle="1" w:styleId="FrontPageSubHeading">
    <w:name w:val="Front Page Sub Heading"/>
    <w:basedOn w:val="Normal"/>
    <w:link w:val="FrontPageSubHeadingChar"/>
    <w:qFormat/>
    <w:rsid w:val="008C1E0D"/>
    <w:pPr>
      <w:jc w:val="right"/>
    </w:pPr>
    <w:rPr>
      <w:color w:val="FFFFFF"/>
      <w:sz w:val="28"/>
      <w:szCs w:val="28"/>
    </w:rPr>
  </w:style>
  <w:style w:type="character" w:customStyle="1" w:styleId="FrontPageSubHeadingChar">
    <w:name w:val="Front Page Sub Heading Char"/>
    <w:link w:val="FrontPageSubHeading"/>
    <w:rsid w:val="008C1E0D"/>
    <w:rPr>
      <w:color w:val="FFFFFF"/>
      <w:sz w:val="28"/>
      <w:szCs w:val="28"/>
    </w:rPr>
  </w:style>
  <w:style w:type="character" w:styleId="Strong">
    <w:name w:val="Strong"/>
    <w:uiPriority w:val="22"/>
    <w:qFormat/>
    <w:rsid w:val="0011758B"/>
    <w:rPr>
      <w:b/>
      <w:bCs/>
    </w:rPr>
  </w:style>
  <w:style w:type="character" w:styleId="CommentReference">
    <w:name w:val="annotation reference"/>
    <w:uiPriority w:val="99"/>
    <w:semiHidden/>
    <w:unhideWhenUsed/>
    <w:rsid w:val="0011758B"/>
    <w:rPr>
      <w:sz w:val="16"/>
      <w:szCs w:val="16"/>
    </w:rPr>
  </w:style>
  <w:style w:type="paragraph" w:styleId="CommentText">
    <w:name w:val="annotation text"/>
    <w:basedOn w:val="Normal"/>
    <w:link w:val="CommentTextChar"/>
    <w:uiPriority w:val="99"/>
    <w:semiHidden/>
    <w:unhideWhenUsed/>
    <w:rsid w:val="0011758B"/>
    <w:pPr>
      <w:spacing w:line="240" w:lineRule="auto"/>
    </w:pPr>
    <w:rPr>
      <w:sz w:val="20"/>
      <w:szCs w:val="20"/>
    </w:rPr>
  </w:style>
  <w:style w:type="character" w:customStyle="1" w:styleId="CommentTextChar">
    <w:name w:val="Comment Text Char"/>
    <w:basedOn w:val="DefaultParagraphFont"/>
    <w:link w:val="CommentText"/>
    <w:uiPriority w:val="99"/>
    <w:semiHidden/>
    <w:rsid w:val="0011758B"/>
    <w:rPr>
      <w:color w:val="262626"/>
    </w:rPr>
  </w:style>
  <w:style w:type="paragraph" w:styleId="FootnoteText">
    <w:name w:val="footnote text"/>
    <w:basedOn w:val="Normal"/>
    <w:link w:val="FootnoteTextChar"/>
    <w:uiPriority w:val="99"/>
    <w:unhideWhenUsed/>
    <w:rsid w:val="008A0290"/>
    <w:rPr>
      <w:sz w:val="20"/>
      <w:szCs w:val="20"/>
    </w:rPr>
  </w:style>
  <w:style w:type="character" w:customStyle="1" w:styleId="FootnoteTextChar">
    <w:name w:val="Footnote Text Char"/>
    <w:basedOn w:val="DefaultParagraphFont"/>
    <w:link w:val="FootnoteText"/>
    <w:uiPriority w:val="99"/>
    <w:rsid w:val="008A0290"/>
    <w:rPr>
      <w:color w:val="262626"/>
    </w:rPr>
  </w:style>
  <w:style w:type="character" w:styleId="FootnoteReference">
    <w:name w:val="footnote reference"/>
    <w:basedOn w:val="DefaultParagraphFont"/>
    <w:uiPriority w:val="99"/>
    <w:semiHidden/>
    <w:unhideWhenUsed/>
    <w:rsid w:val="008A0290"/>
    <w:rPr>
      <w:vertAlign w:val="superscript"/>
    </w:rPr>
  </w:style>
  <w:style w:type="character" w:customStyle="1" w:styleId="apple-converted-space">
    <w:name w:val="apple-converted-space"/>
    <w:basedOn w:val="DefaultParagraphFont"/>
    <w:rsid w:val="008500CE"/>
  </w:style>
  <w:style w:type="table" w:styleId="LightGrid-Accent3">
    <w:name w:val="Light Grid Accent 3"/>
    <w:basedOn w:val="TableNormal"/>
    <w:uiPriority w:val="62"/>
    <w:rsid w:val="00E1509B"/>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04F81"/>
    <w:rPr>
      <w:b/>
      <w:bCs/>
    </w:rPr>
  </w:style>
  <w:style w:type="character" w:customStyle="1" w:styleId="CommentSubjectChar">
    <w:name w:val="Comment Subject Char"/>
    <w:basedOn w:val="CommentTextChar"/>
    <w:link w:val="CommentSubject"/>
    <w:uiPriority w:val="99"/>
    <w:semiHidden/>
    <w:rsid w:val="00B04F81"/>
    <w:rPr>
      <w:b/>
      <w:bCs/>
      <w:color w:val="262626"/>
    </w:rPr>
  </w:style>
  <w:style w:type="paragraph" w:styleId="NormalWeb">
    <w:name w:val="Normal (Web)"/>
    <w:basedOn w:val="Normal"/>
    <w:uiPriority w:val="99"/>
    <w:unhideWhenUsed/>
    <w:rsid w:val="00733824"/>
    <w:pPr>
      <w:spacing w:before="0" w:after="150" w:line="240" w:lineRule="auto"/>
    </w:pPr>
    <w:rPr>
      <w:rFonts w:ascii="Times New Roman" w:eastAsia="Times New Roman" w:hAnsi="Times New Roman"/>
      <w:color w:val="auto"/>
      <w:sz w:val="24"/>
      <w:szCs w:val="24"/>
    </w:rPr>
  </w:style>
  <w:style w:type="paragraph" w:customStyle="1" w:styleId="Default">
    <w:name w:val="Default"/>
    <w:rsid w:val="00333E83"/>
    <w:pPr>
      <w:autoSpaceDE w:val="0"/>
      <w:autoSpaceDN w:val="0"/>
      <w:adjustRightInd w:val="0"/>
    </w:pPr>
    <w:rPr>
      <w:rFonts w:ascii="EYInterstate" w:hAnsi="EYInterstate" w:cs="EYInterstate"/>
      <w:color w:val="000000"/>
      <w:sz w:val="24"/>
      <w:szCs w:val="24"/>
      <w:lang w:eastAsia="en-US"/>
    </w:rPr>
  </w:style>
  <w:style w:type="character" w:customStyle="1" w:styleId="jwmain">
    <w:name w:val="jwmain"/>
    <w:basedOn w:val="DefaultParagraphFont"/>
    <w:rsid w:val="00023532"/>
  </w:style>
  <w:style w:type="character" w:customStyle="1" w:styleId="jwcontrols">
    <w:name w:val="jwcontrols"/>
    <w:basedOn w:val="DefaultParagraphFont"/>
    <w:rsid w:val="00023532"/>
  </w:style>
  <w:style w:type="character" w:customStyle="1" w:styleId="jwbackground">
    <w:name w:val="jwbackground"/>
    <w:basedOn w:val="DefaultParagraphFont"/>
    <w:rsid w:val="00023532"/>
  </w:style>
  <w:style w:type="character" w:customStyle="1" w:styleId="jwcapleft">
    <w:name w:val="jwcapleft"/>
    <w:basedOn w:val="DefaultParagraphFont"/>
    <w:rsid w:val="00023532"/>
  </w:style>
  <w:style w:type="character" w:customStyle="1" w:styleId="jwplay">
    <w:name w:val="jwplay"/>
    <w:basedOn w:val="DefaultParagraphFont"/>
    <w:rsid w:val="00023532"/>
  </w:style>
  <w:style w:type="character" w:customStyle="1" w:styleId="jwdivider">
    <w:name w:val="jwdivider"/>
    <w:basedOn w:val="DefaultParagraphFont"/>
    <w:rsid w:val="00023532"/>
  </w:style>
  <w:style w:type="character" w:customStyle="1" w:styleId="jwprev">
    <w:name w:val="jwprev"/>
    <w:basedOn w:val="DefaultParagraphFont"/>
    <w:rsid w:val="00023532"/>
  </w:style>
  <w:style w:type="character" w:customStyle="1" w:styleId="jwnext">
    <w:name w:val="jwnext"/>
    <w:basedOn w:val="DefaultParagraphFont"/>
    <w:rsid w:val="00023532"/>
  </w:style>
  <w:style w:type="character" w:customStyle="1" w:styleId="jwtext">
    <w:name w:val="jwtext"/>
    <w:basedOn w:val="DefaultParagraphFont"/>
    <w:rsid w:val="00023532"/>
  </w:style>
  <w:style w:type="character" w:customStyle="1" w:styleId="jwtimeslidercapleft">
    <w:name w:val="jwtimeslidercapleft"/>
    <w:basedOn w:val="DefaultParagraphFont"/>
    <w:rsid w:val="00023532"/>
  </w:style>
  <w:style w:type="character" w:customStyle="1" w:styleId="jwrail">
    <w:name w:val="jwrail"/>
    <w:basedOn w:val="DefaultParagraphFont"/>
    <w:rsid w:val="00023532"/>
  </w:style>
  <w:style w:type="character" w:customStyle="1" w:styleId="jwtimesliderrailcapleft">
    <w:name w:val="jwtimesliderrailcapleft"/>
    <w:basedOn w:val="DefaultParagraphFont"/>
    <w:rsid w:val="00023532"/>
  </w:style>
  <w:style w:type="character" w:customStyle="1" w:styleId="jwtimesliderrail">
    <w:name w:val="jwtimesliderrail"/>
    <w:basedOn w:val="DefaultParagraphFont"/>
    <w:rsid w:val="00023532"/>
  </w:style>
  <w:style w:type="character" w:customStyle="1" w:styleId="jwtimesliderrailcapright">
    <w:name w:val="jwtimesliderrailcapright"/>
    <w:basedOn w:val="DefaultParagraphFont"/>
    <w:rsid w:val="00023532"/>
  </w:style>
  <w:style w:type="character" w:customStyle="1" w:styleId="jwtimesliderbuffercapleft">
    <w:name w:val="jwtimesliderbuffercapleft"/>
    <w:basedOn w:val="DefaultParagraphFont"/>
    <w:rsid w:val="00023532"/>
  </w:style>
  <w:style w:type="character" w:customStyle="1" w:styleId="jwtimesliderbuffer">
    <w:name w:val="jwtimesliderbuffer"/>
    <w:basedOn w:val="DefaultParagraphFont"/>
    <w:rsid w:val="00023532"/>
  </w:style>
  <w:style w:type="character" w:customStyle="1" w:styleId="jwtimesliderbuffercapright">
    <w:name w:val="jwtimesliderbuffercapright"/>
    <w:basedOn w:val="DefaultParagraphFont"/>
    <w:rsid w:val="00023532"/>
  </w:style>
  <w:style w:type="character" w:customStyle="1" w:styleId="jwtimesliderprogresscapleft">
    <w:name w:val="jwtimesliderprogresscapleft"/>
    <w:basedOn w:val="DefaultParagraphFont"/>
    <w:rsid w:val="00023532"/>
  </w:style>
  <w:style w:type="character" w:customStyle="1" w:styleId="jwtimesliderprogress">
    <w:name w:val="jwtimesliderprogress"/>
    <w:basedOn w:val="DefaultParagraphFont"/>
    <w:rsid w:val="00023532"/>
  </w:style>
  <w:style w:type="character" w:customStyle="1" w:styleId="jwtimesliderprogresscapright">
    <w:name w:val="jwtimesliderprogresscapright"/>
    <w:basedOn w:val="DefaultParagraphFont"/>
    <w:rsid w:val="00023532"/>
  </w:style>
  <w:style w:type="character" w:customStyle="1" w:styleId="jwtimesliderthumb">
    <w:name w:val="jwtimesliderthumb"/>
    <w:basedOn w:val="DefaultParagraphFont"/>
    <w:rsid w:val="00023532"/>
  </w:style>
  <w:style w:type="character" w:customStyle="1" w:styleId="jwtimeslidercapright">
    <w:name w:val="jwtimeslidercapright"/>
    <w:basedOn w:val="DefaultParagraphFont"/>
    <w:rsid w:val="00023532"/>
  </w:style>
  <w:style w:type="character" w:customStyle="1" w:styleId="jwhd">
    <w:name w:val="jwhd"/>
    <w:basedOn w:val="DefaultParagraphFont"/>
    <w:rsid w:val="00023532"/>
  </w:style>
  <w:style w:type="character" w:customStyle="1" w:styleId="jwcc">
    <w:name w:val="jwcc"/>
    <w:basedOn w:val="DefaultParagraphFont"/>
    <w:rsid w:val="00023532"/>
  </w:style>
  <w:style w:type="character" w:customStyle="1" w:styleId="jwmute">
    <w:name w:val="jwmute"/>
    <w:basedOn w:val="DefaultParagraphFont"/>
    <w:rsid w:val="00023532"/>
  </w:style>
  <w:style w:type="character" w:customStyle="1" w:styleId="jwvolumecaptop">
    <w:name w:val="jwvolumecaptop"/>
    <w:basedOn w:val="DefaultParagraphFont"/>
    <w:rsid w:val="00023532"/>
  </w:style>
  <w:style w:type="character" w:customStyle="1" w:styleId="jwvolumerailcaptop">
    <w:name w:val="jwvolumerailcaptop"/>
    <w:basedOn w:val="DefaultParagraphFont"/>
    <w:rsid w:val="00023532"/>
  </w:style>
  <w:style w:type="character" w:customStyle="1" w:styleId="jwvolumerail">
    <w:name w:val="jwvolumerail"/>
    <w:basedOn w:val="DefaultParagraphFont"/>
    <w:rsid w:val="00023532"/>
  </w:style>
  <w:style w:type="character" w:customStyle="1" w:styleId="jwvolumerailcapbottom">
    <w:name w:val="jwvolumerailcapbottom"/>
    <w:basedOn w:val="DefaultParagraphFont"/>
    <w:rsid w:val="00023532"/>
  </w:style>
  <w:style w:type="character" w:customStyle="1" w:styleId="jwvolumeprogresscaptop">
    <w:name w:val="jwvolumeprogresscaptop"/>
    <w:basedOn w:val="DefaultParagraphFont"/>
    <w:rsid w:val="00023532"/>
  </w:style>
  <w:style w:type="character" w:customStyle="1" w:styleId="jwvolumeprogress">
    <w:name w:val="jwvolumeprogress"/>
    <w:basedOn w:val="DefaultParagraphFont"/>
    <w:rsid w:val="00023532"/>
  </w:style>
  <w:style w:type="character" w:customStyle="1" w:styleId="jwvolumeprogresscapbottom">
    <w:name w:val="jwvolumeprogresscapbottom"/>
    <w:basedOn w:val="DefaultParagraphFont"/>
    <w:rsid w:val="00023532"/>
  </w:style>
  <w:style w:type="character" w:customStyle="1" w:styleId="jwvolumethumb">
    <w:name w:val="jwvolumethumb"/>
    <w:basedOn w:val="DefaultParagraphFont"/>
    <w:rsid w:val="00023532"/>
  </w:style>
  <w:style w:type="character" w:customStyle="1" w:styleId="jwvolumecapbottom">
    <w:name w:val="jwvolumecapbottom"/>
    <w:basedOn w:val="DefaultParagraphFont"/>
    <w:rsid w:val="00023532"/>
  </w:style>
  <w:style w:type="character" w:customStyle="1" w:styleId="jwfullscreen">
    <w:name w:val="jwfullscreen"/>
    <w:basedOn w:val="DefaultParagraphFont"/>
    <w:rsid w:val="00023532"/>
  </w:style>
  <w:style w:type="character" w:customStyle="1" w:styleId="jwcapright">
    <w:name w:val="jwcapright"/>
    <w:basedOn w:val="DefaultParagraphFont"/>
    <w:rsid w:val="00023532"/>
  </w:style>
  <w:style w:type="character" w:customStyle="1" w:styleId="file">
    <w:name w:val="file"/>
    <w:basedOn w:val="DefaultParagraphFont"/>
    <w:rsid w:val="00023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3136">
      <w:bodyDiv w:val="1"/>
      <w:marLeft w:val="0"/>
      <w:marRight w:val="0"/>
      <w:marTop w:val="0"/>
      <w:marBottom w:val="0"/>
      <w:divBdr>
        <w:top w:val="none" w:sz="0" w:space="0" w:color="auto"/>
        <w:left w:val="none" w:sz="0" w:space="0" w:color="auto"/>
        <w:bottom w:val="none" w:sz="0" w:space="0" w:color="auto"/>
        <w:right w:val="none" w:sz="0" w:space="0" w:color="auto"/>
      </w:divBdr>
    </w:div>
    <w:div w:id="207690298">
      <w:bodyDiv w:val="1"/>
      <w:marLeft w:val="0"/>
      <w:marRight w:val="0"/>
      <w:marTop w:val="0"/>
      <w:marBottom w:val="0"/>
      <w:divBdr>
        <w:top w:val="none" w:sz="0" w:space="0" w:color="auto"/>
        <w:left w:val="none" w:sz="0" w:space="0" w:color="auto"/>
        <w:bottom w:val="none" w:sz="0" w:space="0" w:color="auto"/>
        <w:right w:val="none" w:sz="0" w:space="0" w:color="auto"/>
      </w:divBdr>
    </w:div>
    <w:div w:id="444617512">
      <w:bodyDiv w:val="1"/>
      <w:marLeft w:val="0"/>
      <w:marRight w:val="0"/>
      <w:marTop w:val="0"/>
      <w:marBottom w:val="0"/>
      <w:divBdr>
        <w:top w:val="none" w:sz="0" w:space="0" w:color="auto"/>
        <w:left w:val="none" w:sz="0" w:space="0" w:color="auto"/>
        <w:bottom w:val="none" w:sz="0" w:space="0" w:color="auto"/>
        <w:right w:val="none" w:sz="0" w:space="0" w:color="auto"/>
      </w:divBdr>
    </w:div>
    <w:div w:id="494346604">
      <w:bodyDiv w:val="1"/>
      <w:marLeft w:val="0"/>
      <w:marRight w:val="0"/>
      <w:marTop w:val="0"/>
      <w:marBottom w:val="0"/>
      <w:divBdr>
        <w:top w:val="none" w:sz="0" w:space="0" w:color="auto"/>
        <w:left w:val="none" w:sz="0" w:space="0" w:color="auto"/>
        <w:bottom w:val="none" w:sz="0" w:space="0" w:color="auto"/>
        <w:right w:val="none" w:sz="0" w:space="0" w:color="auto"/>
      </w:divBdr>
      <w:divsChild>
        <w:div w:id="239100105">
          <w:marLeft w:val="0"/>
          <w:marRight w:val="0"/>
          <w:marTop w:val="0"/>
          <w:marBottom w:val="0"/>
          <w:divBdr>
            <w:top w:val="none" w:sz="0" w:space="0" w:color="auto"/>
            <w:left w:val="none" w:sz="0" w:space="0" w:color="auto"/>
            <w:bottom w:val="none" w:sz="0" w:space="0" w:color="auto"/>
            <w:right w:val="none" w:sz="0" w:space="0" w:color="auto"/>
          </w:divBdr>
          <w:divsChild>
            <w:div w:id="1874803750">
              <w:marLeft w:val="0"/>
              <w:marRight w:val="0"/>
              <w:marTop w:val="0"/>
              <w:marBottom w:val="0"/>
              <w:divBdr>
                <w:top w:val="none" w:sz="0" w:space="0" w:color="auto"/>
                <w:left w:val="none" w:sz="0" w:space="0" w:color="auto"/>
                <w:bottom w:val="none" w:sz="0" w:space="0" w:color="auto"/>
                <w:right w:val="none" w:sz="0" w:space="0" w:color="auto"/>
              </w:divBdr>
              <w:divsChild>
                <w:div w:id="1053429994">
                  <w:marLeft w:val="0"/>
                  <w:marRight w:val="0"/>
                  <w:marTop w:val="0"/>
                  <w:marBottom w:val="0"/>
                  <w:divBdr>
                    <w:top w:val="none" w:sz="0" w:space="0" w:color="auto"/>
                    <w:left w:val="none" w:sz="0" w:space="0" w:color="auto"/>
                    <w:bottom w:val="none" w:sz="0" w:space="0" w:color="auto"/>
                    <w:right w:val="none" w:sz="0" w:space="0" w:color="auto"/>
                  </w:divBdr>
                  <w:divsChild>
                    <w:div w:id="944732564">
                      <w:marLeft w:val="0"/>
                      <w:marRight w:val="0"/>
                      <w:marTop w:val="0"/>
                      <w:marBottom w:val="0"/>
                      <w:divBdr>
                        <w:top w:val="none" w:sz="0" w:space="0" w:color="auto"/>
                        <w:left w:val="none" w:sz="0" w:space="0" w:color="auto"/>
                        <w:bottom w:val="none" w:sz="0" w:space="0" w:color="auto"/>
                        <w:right w:val="none" w:sz="0" w:space="0" w:color="auto"/>
                      </w:divBdr>
                      <w:divsChild>
                        <w:div w:id="740253026">
                          <w:marLeft w:val="0"/>
                          <w:marRight w:val="0"/>
                          <w:marTop w:val="0"/>
                          <w:marBottom w:val="0"/>
                          <w:divBdr>
                            <w:top w:val="none" w:sz="0" w:space="0" w:color="auto"/>
                            <w:left w:val="none" w:sz="0" w:space="0" w:color="auto"/>
                            <w:bottom w:val="none" w:sz="0" w:space="0" w:color="auto"/>
                            <w:right w:val="none" w:sz="0" w:space="0" w:color="auto"/>
                          </w:divBdr>
                          <w:divsChild>
                            <w:div w:id="2037659590">
                              <w:marLeft w:val="0"/>
                              <w:marRight w:val="0"/>
                              <w:marTop w:val="0"/>
                              <w:marBottom w:val="0"/>
                              <w:divBdr>
                                <w:top w:val="none" w:sz="0" w:space="0" w:color="auto"/>
                                <w:left w:val="none" w:sz="0" w:space="0" w:color="auto"/>
                                <w:bottom w:val="none" w:sz="0" w:space="0" w:color="auto"/>
                                <w:right w:val="none" w:sz="0" w:space="0" w:color="auto"/>
                              </w:divBdr>
                            </w:div>
                            <w:div w:id="1313488338">
                              <w:marLeft w:val="0"/>
                              <w:marRight w:val="0"/>
                              <w:marTop w:val="0"/>
                              <w:marBottom w:val="0"/>
                              <w:divBdr>
                                <w:top w:val="none" w:sz="0" w:space="0" w:color="auto"/>
                                <w:left w:val="none" w:sz="0" w:space="0" w:color="auto"/>
                                <w:bottom w:val="none" w:sz="0" w:space="0" w:color="auto"/>
                                <w:right w:val="none" w:sz="0" w:space="0" w:color="auto"/>
                              </w:divBdr>
                            </w:div>
                          </w:divsChild>
                        </w:div>
                        <w:div w:id="2054307158">
                          <w:marLeft w:val="0"/>
                          <w:marRight w:val="0"/>
                          <w:marTop w:val="0"/>
                          <w:marBottom w:val="0"/>
                          <w:divBdr>
                            <w:top w:val="none" w:sz="0" w:space="0" w:color="auto"/>
                            <w:left w:val="none" w:sz="0" w:space="0" w:color="auto"/>
                            <w:bottom w:val="none" w:sz="0" w:space="0" w:color="auto"/>
                            <w:right w:val="none" w:sz="0" w:space="0" w:color="auto"/>
                          </w:divBdr>
                          <w:divsChild>
                            <w:div w:id="1977299628">
                              <w:marLeft w:val="0"/>
                              <w:marRight w:val="0"/>
                              <w:marTop w:val="0"/>
                              <w:marBottom w:val="0"/>
                              <w:divBdr>
                                <w:top w:val="none" w:sz="0" w:space="0" w:color="auto"/>
                                <w:left w:val="none" w:sz="0" w:space="0" w:color="auto"/>
                                <w:bottom w:val="none" w:sz="0" w:space="0" w:color="auto"/>
                                <w:right w:val="none" w:sz="0" w:space="0" w:color="auto"/>
                              </w:divBdr>
                              <w:divsChild>
                                <w:div w:id="224489092">
                                  <w:marLeft w:val="0"/>
                                  <w:marRight w:val="0"/>
                                  <w:marTop w:val="0"/>
                                  <w:marBottom w:val="0"/>
                                  <w:divBdr>
                                    <w:top w:val="none" w:sz="0" w:space="0" w:color="auto"/>
                                    <w:left w:val="none" w:sz="0" w:space="0" w:color="auto"/>
                                    <w:bottom w:val="none" w:sz="0" w:space="0" w:color="auto"/>
                                    <w:right w:val="none" w:sz="0" w:space="0" w:color="auto"/>
                                  </w:divBdr>
                                  <w:divsChild>
                                    <w:div w:id="1302465971">
                                      <w:marLeft w:val="0"/>
                                      <w:marRight w:val="0"/>
                                      <w:marTop w:val="0"/>
                                      <w:marBottom w:val="0"/>
                                      <w:divBdr>
                                        <w:top w:val="none" w:sz="0" w:space="0" w:color="auto"/>
                                        <w:left w:val="none" w:sz="0" w:space="0" w:color="auto"/>
                                        <w:bottom w:val="none" w:sz="0" w:space="0" w:color="auto"/>
                                        <w:right w:val="none" w:sz="0" w:space="0" w:color="auto"/>
                                      </w:divBdr>
                                      <w:divsChild>
                                        <w:div w:id="1657757955">
                                          <w:marLeft w:val="0"/>
                                          <w:marRight w:val="0"/>
                                          <w:marTop w:val="0"/>
                                          <w:marBottom w:val="0"/>
                                          <w:divBdr>
                                            <w:top w:val="none" w:sz="0" w:space="0" w:color="auto"/>
                                            <w:left w:val="none" w:sz="0" w:space="0" w:color="auto"/>
                                            <w:bottom w:val="none" w:sz="0" w:space="0" w:color="auto"/>
                                            <w:right w:val="none" w:sz="0" w:space="0" w:color="auto"/>
                                          </w:divBdr>
                                          <w:divsChild>
                                            <w:div w:id="472648971">
                                              <w:marLeft w:val="0"/>
                                              <w:marRight w:val="0"/>
                                              <w:marTop w:val="0"/>
                                              <w:marBottom w:val="0"/>
                                              <w:divBdr>
                                                <w:top w:val="none" w:sz="0" w:space="0" w:color="auto"/>
                                                <w:left w:val="none" w:sz="0" w:space="0" w:color="auto"/>
                                                <w:bottom w:val="none" w:sz="0" w:space="0" w:color="auto"/>
                                                <w:right w:val="none" w:sz="0" w:space="0" w:color="auto"/>
                                              </w:divBdr>
                                              <w:divsChild>
                                                <w:div w:id="1939943381">
                                                  <w:marLeft w:val="0"/>
                                                  <w:marRight w:val="0"/>
                                                  <w:marTop w:val="0"/>
                                                  <w:marBottom w:val="0"/>
                                                  <w:divBdr>
                                                    <w:top w:val="none" w:sz="0" w:space="0" w:color="auto"/>
                                                    <w:left w:val="none" w:sz="0" w:space="0" w:color="auto"/>
                                                    <w:bottom w:val="none" w:sz="0" w:space="0" w:color="auto"/>
                                                    <w:right w:val="none" w:sz="0" w:space="0" w:color="auto"/>
                                                  </w:divBdr>
                                                  <w:divsChild>
                                                    <w:div w:id="1125850314">
                                                      <w:marLeft w:val="0"/>
                                                      <w:marRight w:val="0"/>
                                                      <w:marTop w:val="150"/>
                                                      <w:marBottom w:val="300"/>
                                                      <w:divBdr>
                                                        <w:top w:val="none" w:sz="0" w:space="0" w:color="auto"/>
                                                        <w:left w:val="none" w:sz="0" w:space="0" w:color="auto"/>
                                                        <w:bottom w:val="none" w:sz="0" w:space="0" w:color="auto"/>
                                                        <w:right w:val="none" w:sz="0" w:space="0" w:color="auto"/>
                                                      </w:divBdr>
                                                      <w:divsChild>
                                                        <w:div w:id="10185288">
                                                          <w:marLeft w:val="0"/>
                                                          <w:marRight w:val="0"/>
                                                          <w:marTop w:val="0"/>
                                                          <w:marBottom w:val="0"/>
                                                          <w:divBdr>
                                                            <w:top w:val="none" w:sz="0" w:space="0" w:color="auto"/>
                                                            <w:left w:val="none" w:sz="0" w:space="0" w:color="auto"/>
                                                            <w:bottom w:val="none" w:sz="0" w:space="0" w:color="auto"/>
                                                            <w:right w:val="none" w:sz="0" w:space="0" w:color="auto"/>
                                                          </w:divBdr>
                                                          <w:divsChild>
                                                            <w:div w:id="474492523">
                                                              <w:marLeft w:val="0"/>
                                                              <w:marRight w:val="0"/>
                                                              <w:marTop w:val="0"/>
                                                              <w:marBottom w:val="0"/>
                                                              <w:divBdr>
                                                                <w:top w:val="none" w:sz="0" w:space="0" w:color="auto"/>
                                                                <w:left w:val="none" w:sz="0" w:space="0" w:color="auto"/>
                                                                <w:bottom w:val="none" w:sz="0" w:space="0" w:color="auto"/>
                                                                <w:right w:val="none" w:sz="0" w:space="0" w:color="auto"/>
                                                              </w:divBdr>
                                                              <w:divsChild>
                                                                <w:div w:id="320813925">
                                                                  <w:marLeft w:val="0"/>
                                                                  <w:marRight w:val="0"/>
                                                                  <w:marTop w:val="0"/>
                                                                  <w:marBottom w:val="0"/>
                                                                  <w:divBdr>
                                                                    <w:top w:val="none" w:sz="0" w:space="0" w:color="auto"/>
                                                                    <w:left w:val="none" w:sz="0" w:space="0" w:color="auto"/>
                                                                    <w:bottom w:val="none" w:sz="0" w:space="0" w:color="auto"/>
                                                                    <w:right w:val="none" w:sz="0" w:space="0" w:color="auto"/>
                                                                  </w:divBdr>
                                                                </w:div>
                                                              </w:divsChild>
                                                            </w:div>
                                                            <w:div w:id="1307903934">
                                                              <w:marLeft w:val="0"/>
                                                              <w:marRight w:val="0"/>
                                                              <w:marTop w:val="0"/>
                                                              <w:marBottom w:val="0"/>
                                                              <w:divBdr>
                                                                <w:top w:val="none" w:sz="0" w:space="0" w:color="auto"/>
                                                                <w:left w:val="none" w:sz="0" w:space="0" w:color="auto"/>
                                                                <w:bottom w:val="none" w:sz="0" w:space="0" w:color="auto"/>
                                                                <w:right w:val="none" w:sz="0" w:space="0" w:color="auto"/>
                                                              </w:divBdr>
                                                              <w:divsChild>
                                                                <w:div w:id="269320116">
                                                                  <w:marLeft w:val="0"/>
                                                                  <w:marRight w:val="0"/>
                                                                  <w:marTop w:val="0"/>
                                                                  <w:marBottom w:val="0"/>
                                                                  <w:divBdr>
                                                                    <w:top w:val="none" w:sz="0" w:space="0" w:color="auto"/>
                                                                    <w:left w:val="none" w:sz="0" w:space="0" w:color="auto"/>
                                                                    <w:bottom w:val="none" w:sz="0" w:space="0" w:color="auto"/>
                                                                    <w:right w:val="none" w:sz="0" w:space="0" w:color="auto"/>
                                                                  </w:divBdr>
                                                                  <w:divsChild>
                                                                    <w:div w:id="527525605">
                                                                      <w:marLeft w:val="0"/>
                                                                      <w:marRight w:val="0"/>
                                                                      <w:marTop w:val="0"/>
                                                                      <w:marBottom w:val="0"/>
                                                                      <w:divBdr>
                                                                        <w:top w:val="none" w:sz="0" w:space="0" w:color="auto"/>
                                                                        <w:left w:val="none" w:sz="0" w:space="0" w:color="auto"/>
                                                                        <w:bottom w:val="none" w:sz="0" w:space="0" w:color="auto"/>
                                                                        <w:right w:val="none" w:sz="0" w:space="0" w:color="auto"/>
                                                                      </w:divBdr>
                                                                      <w:divsChild>
                                                                        <w:div w:id="15201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5986">
                                                                  <w:marLeft w:val="0"/>
                                                                  <w:marRight w:val="0"/>
                                                                  <w:marTop w:val="0"/>
                                                                  <w:marBottom w:val="0"/>
                                                                  <w:divBdr>
                                                                    <w:top w:val="none" w:sz="0" w:space="0" w:color="auto"/>
                                                                    <w:left w:val="none" w:sz="0" w:space="0" w:color="auto"/>
                                                                    <w:bottom w:val="none" w:sz="0" w:space="0" w:color="auto"/>
                                                                    <w:right w:val="none" w:sz="0" w:space="0" w:color="auto"/>
                                                                  </w:divBdr>
                                                                  <w:divsChild>
                                                                    <w:div w:id="1871141754">
                                                                      <w:marLeft w:val="0"/>
                                                                      <w:marRight w:val="0"/>
                                                                      <w:marTop w:val="0"/>
                                                                      <w:marBottom w:val="0"/>
                                                                      <w:divBdr>
                                                                        <w:top w:val="none" w:sz="0" w:space="0" w:color="auto"/>
                                                                        <w:left w:val="none" w:sz="0" w:space="0" w:color="auto"/>
                                                                        <w:bottom w:val="none" w:sz="0" w:space="0" w:color="auto"/>
                                                                        <w:right w:val="none" w:sz="0" w:space="0" w:color="auto"/>
                                                                      </w:divBdr>
                                                                      <w:divsChild>
                                                                        <w:div w:id="12386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4865">
                                                                  <w:marLeft w:val="0"/>
                                                                  <w:marRight w:val="0"/>
                                                                  <w:marTop w:val="0"/>
                                                                  <w:marBottom w:val="0"/>
                                                                  <w:divBdr>
                                                                    <w:top w:val="none" w:sz="0" w:space="0" w:color="auto"/>
                                                                    <w:left w:val="none" w:sz="0" w:space="0" w:color="auto"/>
                                                                    <w:bottom w:val="none" w:sz="0" w:space="0" w:color="auto"/>
                                                                    <w:right w:val="none" w:sz="0" w:space="0" w:color="auto"/>
                                                                  </w:divBdr>
                                                                  <w:divsChild>
                                                                    <w:div w:id="1914967090">
                                                                      <w:marLeft w:val="0"/>
                                                                      <w:marRight w:val="0"/>
                                                                      <w:marTop w:val="0"/>
                                                                      <w:marBottom w:val="0"/>
                                                                      <w:divBdr>
                                                                        <w:top w:val="none" w:sz="0" w:space="0" w:color="auto"/>
                                                                        <w:left w:val="none" w:sz="0" w:space="0" w:color="auto"/>
                                                                        <w:bottom w:val="none" w:sz="0" w:space="0" w:color="auto"/>
                                                                        <w:right w:val="none" w:sz="0" w:space="0" w:color="auto"/>
                                                                      </w:divBdr>
                                                                      <w:divsChild>
                                                                        <w:div w:id="20627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2978">
                                                                  <w:marLeft w:val="0"/>
                                                                  <w:marRight w:val="0"/>
                                                                  <w:marTop w:val="0"/>
                                                                  <w:marBottom w:val="0"/>
                                                                  <w:divBdr>
                                                                    <w:top w:val="none" w:sz="0" w:space="0" w:color="auto"/>
                                                                    <w:left w:val="none" w:sz="0" w:space="0" w:color="auto"/>
                                                                    <w:bottom w:val="none" w:sz="0" w:space="0" w:color="auto"/>
                                                                    <w:right w:val="none" w:sz="0" w:space="0" w:color="auto"/>
                                                                  </w:divBdr>
                                                                  <w:divsChild>
                                                                    <w:div w:id="1345787842">
                                                                      <w:marLeft w:val="0"/>
                                                                      <w:marRight w:val="0"/>
                                                                      <w:marTop w:val="0"/>
                                                                      <w:marBottom w:val="0"/>
                                                                      <w:divBdr>
                                                                        <w:top w:val="none" w:sz="0" w:space="0" w:color="auto"/>
                                                                        <w:left w:val="none" w:sz="0" w:space="0" w:color="auto"/>
                                                                        <w:bottom w:val="none" w:sz="0" w:space="0" w:color="auto"/>
                                                                        <w:right w:val="none" w:sz="0" w:space="0" w:color="auto"/>
                                                                      </w:divBdr>
                                                                    </w:div>
                                                                  </w:divsChild>
                                                                </w:div>
                                                                <w:div w:id="762380703">
                                                                  <w:marLeft w:val="0"/>
                                                                  <w:marRight w:val="0"/>
                                                                  <w:marTop w:val="0"/>
                                                                  <w:marBottom w:val="0"/>
                                                                  <w:divBdr>
                                                                    <w:top w:val="none" w:sz="0" w:space="0" w:color="auto"/>
                                                                    <w:left w:val="none" w:sz="0" w:space="0" w:color="auto"/>
                                                                    <w:bottom w:val="none" w:sz="0" w:space="0" w:color="auto"/>
                                                                    <w:right w:val="none" w:sz="0" w:space="0" w:color="auto"/>
                                                                  </w:divBdr>
                                                                  <w:divsChild>
                                                                    <w:div w:id="1292394854">
                                                                      <w:marLeft w:val="0"/>
                                                                      <w:marRight w:val="0"/>
                                                                      <w:marTop w:val="0"/>
                                                                      <w:marBottom w:val="0"/>
                                                                      <w:divBdr>
                                                                        <w:top w:val="none" w:sz="0" w:space="0" w:color="auto"/>
                                                                        <w:left w:val="none" w:sz="0" w:space="0" w:color="auto"/>
                                                                        <w:bottom w:val="none" w:sz="0" w:space="0" w:color="auto"/>
                                                                        <w:right w:val="none" w:sz="0" w:space="0" w:color="auto"/>
                                                                      </w:divBdr>
                                                                      <w:divsChild>
                                                                        <w:div w:id="749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994">
                                                                  <w:marLeft w:val="0"/>
                                                                  <w:marRight w:val="0"/>
                                                                  <w:marTop w:val="0"/>
                                                                  <w:marBottom w:val="0"/>
                                                                  <w:divBdr>
                                                                    <w:top w:val="none" w:sz="0" w:space="0" w:color="auto"/>
                                                                    <w:left w:val="none" w:sz="0" w:space="0" w:color="auto"/>
                                                                    <w:bottom w:val="none" w:sz="0" w:space="0" w:color="auto"/>
                                                                    <w:right w:val="none" w:sz="0" w:space="0" w:color="auto"/>
                                                                  </w:divBdr>
                                                                  <w:divsChild>
                                                                    <w:div w:id="7387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105">
                                                          <w:marLeft w:val="0"/>
                                                          <w:marRight w:val="0"/>
                                                          <w:marTop w:val="0"/>
                                                          <w:marBottom w:val="0"/>
                                                          <w:divBdr>
                                                            <w:top w:val="none" w:sz="0" w:space="0" w:color="auto"/>
                                                            <w:left w:val="none" w:sz="0" w:space="0" w:color="auto"/>
                                                            <w:bottom w:val="none" w:sz="0" w:space="0" w:color="auto"/>
                                                            <w:right w:val="none" w:sz="0" w:space="0" w:color="auto"/>
                                                          </w:divBdr>
                                                        </w:div>
                                                      </w:divsChild>
                                                    </w:div>
                                                    <w:div w:id="1890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866">
                                      <w:marLeft w:val="0"/>
                                      <w:marRight w:val="0"/>
                                      <w:marTop w:val="0"/>
                                      <w:marBottom w:val="0"/>
                                      <w:divBdr>
                                        <w:top w:val="none" w:sz="0" w:space="0" w:color="auto"/>
                                        <w:left w:val="none" w:sz="0" w:space="0" w:color="auto"/>
                                        <w:bottom w:val="none" w:sz="0" w:space="0" w:color="auto"/>
                                        <w:right w:val="none" w:sz="0" w:space="0" w:color="auto"/>
                                      </w:divBdr>
                                      <w:divsChild>
                                        <w:div w:id="542643698">
                                          <w:marLeft w:val="0"/>
                                          <w:marRight w:val="0"/>
                                          <w:marTop w:val="0"/>
                                          <w:marBottom w:val="0"/>
                                          <w:divBdr>
                                            <w:top w:val="none" w:sz="0" w:space="0" w:color="auto"/>
                                            <w:left w:val="none" w:sz="0" w:space="0" w:color="auto"/>
                                            <w:bottom w:val="none" w:sz="0" w:space="0" w:color="auto"/>
                                            <w:right w:val="none" w:sz="0" w:space="0" w:color="auto"/>
                                          </w:divBdr>
                                          <w:divsChild>
                                            <w:div w:id="2004896894">
                                              <w:marLeft w:val="0"/>
                                              <w:marRight w:val="0"/>
                                              <w:marTop w:val="0"/>
                                              <w:marBottom w:val="0"/>
                                              <w:divBdr>
                                                <w:top w:val="none" w:sz="0" w:space="0" w:color="auto"/>
                                                <w:left w:val="none" w:sz="0" w:space="0" w:color="auto"/>
                                                <w:bottom w:val="none" w:sz="0" w:space="0" w:color="auto"/>
                                                <w:right w:val="none" w:sz="0" w:space="0" w:color="auto"/>
                                              </w:divBdr>
                                              <w:divsChild>
                                                <w:div w:id="325524168">
                                                  <w:marLeft w:val="0"/>
                                                  <w:marRight w:val="0"/>
                                                  <w:marTop w:val="0"/>
                                                  <w:marBottom w:val="0"/>
                                                  <w:divBdr>
                                                    <w:top w:val="none" w:sz="0" w:space="0" w:color="auto"/>
                                                    <w:left w:val="none" w:sz="0" w:space="0" w:color="auto"/>
                                                    <w:bottom w:val="none" w:sz="0" w:space="0" w:color="auto"/>
                                                    <w:right w:val="none" w:sz="0" w:space="0" w:color="auto"/>
                                                  </w:divBdr>
                                                  <w:divsChild>
                                                    <w:div w:id="445272827">
                                                      <w:marLeft w:val="0"/>
                                                      <w:marRight w:val="0"/>
                                                      <w:marTop w:val="0"/>
                                                      <w:marBottom w:val="0"/>
                                                      <w:divBdr>
                                                        <w:top w:val="none" w:sz="0" w:space="0" w:color="auto"/>
                                                        <w:left w:val="none" w:sz="0" w:space="0" w:color="auto"/>
                                                        <w:bottom w:val="none" w:sz="0" w:space="0" w:color="auto"/>
                                                        <w:right w:val="none" w:sz="0" w:space="0" w:color="auto"/>
                                                      </w:divBdr>
                                                      <w:divsChild>
                                                        <w:div w:id="103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531064">
      <w:bodyDiv w:val="1"/>
      <w:marLeft w:val="0"/>
      <w:marRight w:val="0"/>
      <w:marTop w:val="0"/>
      <w:marBottom w:val="0"/>
      <w:divBdr>
        <w:top w:val="none" w:sz="0" w:space="0" w:color="auto"/>
        <w:left w:val="none" w:sz="0" w:space="0" w:color="auto"/>
        <w:bottom w:val="none" w:sz="0" w:space="0" w:color="auto"/>
        <w:right w:val="none" w:sz="0" w:space="0" w:color="auto"/>
      </w:divBdr>
    </w:div>
    <w:div w:id="805197722">
      <w:bodyDiv w:val="1"/>
      <w:marLeft w:val="0"/>
      <w:marRight w:val="0"/>
      <w:marTop w:val="0"/>
      <w:marBottom w:val="0"/>
      <w:divBdr>
        <w:top w:val="none" w:sz="0" w:space="0" w:color="auto"/>
        <w:left w:val="none" w:sz="0" w:space="0" w:color="auto"/>
        <w:bottom w:val="none" w:sz="0" w:space="0" w:color="auto"/>
        <w:right w:val="none" w:sz="0" w:space="0" w:color="auto"/>
      </w:divBdr>
    </w:div>
    <w:div w:id="936600286">
      <w:bodyDiv w:val="1"/>
      <w:marLeft w:val="0"/>
      <w:marRight w:val="0"/>
      <w:marTop w:val="0"/>
      <w:marBottom w:val="0"/>
      <w:divBdr>
        <w:top w:val="none" w:sz="0" w:space="0" w:color="auto"/>
        <w:left w:val="none" w:sz="0" w:space="0" w:color="auto"/>
        <w:bottom w:val="none" w:sz="0" w:space="0" w:color="auto"/>
        <w:right w:val="none" w:sz="0" w:space="0" w:color="auto"/>
      </w:divBdr>
    </w:div>
    <w:div w:id="1258248217">
      <w:bodyDiv w:val="1"/>
      <w:marLeft w:val="0"/>
      <w:marRight w:val="0"/>
      <w:marTop w:val="0"/>
      <w:marBottom w:val="0"/>
      <w:divBdr>
        <w:top w:val="none" w:sz="0" w:space="0" w:color="auto"/>
        <w:left w:val="none" w:sz="0" w:space="0" w:color="auto"/>
        <w:bottom w:val="none" w:sz="0" w:space="0" w:color="auto"/>
        <w:right w:val="none" w:sz="0" w:space="0" w:color="auto"/>
      </w:divBdr>
    </w:div>
    <w:div w:id="1612780236">
      <w:bodyDiv w:val="1"/>
      <w:marLeft w:val="0"/>
      <w:marRight w:val="0"/>
      <w:marTop w:val="0"/>
      <w:marBottom w:val="0"/>
      <w:divBdr>
        <w:top w:val="none" w:sz="0" w:space="0" w:color="auto"/>
        <w:left w:val="none" w:sz="0" w:space="0" w:color="auto"/>
        <w:bottom w:val="none" w:sz="0" w:space="0" w:color="auto"/>
        <w:right w:val="none" w:sz="0" w:space="0" w:color="auto"/>
      </w:divBdr>
      <w:divsChild>
        <w:div w:id="30620582">
          <w:marLeft w:val="0"/>
          <w:marRight w:val="0"/>
          <w:marTop w:val="0"/>
          <w:marBottom w:val="0"/>
          <w:divBdr>
            <w:top w:val="none" w:sz="0" w:space="0" w:color="auto"/>
            <w:left w:val="none" w:sz="0" w:space="0" w:color="auto"/>
            <w:bottom w:val="none" w:sz="0" w:space="0" w:color="auto"/>
            <w:right w:val="none" w:sz="0" w:space="0" w:color="auto"/>
          </w:divBdr>
          <w:divsChild>
            <w:div w:id="1967466055">
              <w:marLeft w:val="0"/>
              <w:marRight w:val="0"/>
              <w:marTop w:val="0"/>
              <w:marBottom w:val="0"/>
              <w:divBdr>
                <w:top w:val="none" w:sz="0" w:space="0" w:color="auto"/>
                <w:left w:val="none" w:sz="0" w:space="0" w:color="auto"/>
                <w:bottom w:val="none" w:sz="0" w:space="0" w:color="auto"/>
                <w:right w:val="none" w:sz="0" w:space="0" w:color="auto"/>
              </w:divBdr>
              <w:divsChild>
                <w:div w:id="600769276">
                  <w:marLeft w:val="0"/>
                  <w:marRight w:val="0"/>
                  <w:marTop w:val="0"/>
                  <w:marBottom w:val="0"/>
                  <w:divBdr>
                    <w:top w:val="none" w:sz="0" w:space="0" w:color="auto"/>
                    <w:left w:val="none" w:sz="0" w:space="0" w:color="auto"/>
                    <w:bottom w:val="none" w:sz="0" w:space="0" w:color="auto"/>
                    <w:right w:val="none" w:sz="0" w:space="0" w:color="auto"/>
                  </w:divBdr>
                  <w:divsChild>
                    <w:div w:id="870142115">
                      <w:marLeft w:val="0"/>
                      <w:marRight w:val="0"/>
                      <w:marTop w:val="0"/>
                      <w:marBottom w:val="0"/>
                      <w:divBdr>
                        <w:top w:val="none" w:sz="0" w:space="0" w:color="auto"/>
                        <w:left w:val="none" w:sz="0" w:space="0" w:color="auto"/>
                        <w:bottom w:val="none" w:sz="0" w:space="0" w:color="auto"/>
                        <w:right w:val="none" w:sz="0" w:space="0" w:color="auto"/>
                      </w:divBdr>
                      <w:divsChild>
                        <w:div w:id="120078832">
                          <w:marLeft w:val="0"/>
                          <w:marRight w:val="0"/>
                          <w:marTop w:val="0"/>
                          <w:marBottom w:val="0"/>
                          <w:divBdr>
                            <w:top w:val="none" w:sz="0" w:space="0" w:color="auto"/>
                            <w:left w:val="none" w:sz="0" w:space="0" w:color="auto"/>
                            <w:bottom w:val="none" w:sz="0" w:space="0" w:color="auto"/>
                            <w:right w:val="none" w:sz="0" w:space="0" w:color="auto"/>
                          </w:divBdr>
                          <w:divsChild>
                            <w:div w:id="1959098835">
                              <w:marLeft w:val="0"/>
                              <w:marRight w:val="0"/>
                              <w:marTop w:val="0"/>
                              <w:marBottom w:val="0"/>
                              <w:divBdr>
                                <w:top w:val="none" w:sz="0" w:space="0" w:color="auto"/>
                                <w:left w:val="none" w:sz="0" w:space="0" w:color="auto"/>
                                <w:bottom w:val="none" w:sz="0" w:space="0" w:color="auto"/>
                                <w:right w:val="none" w:sz="0" w:space="0" w:color="auto"/>
                              </w:divBdr>
                              <w:divsChild>
                                <w:div w:id="2117870894">
                                  <w:marLeft w:val="0"/>
                                  <w:marRight w:val="0"/>
                                  <w:marTop w:val="0"/>
                                  <w:marBottom w:val="0"/>
                                  <w:divBdr>
                                    <w:top w:val="none" w:sz="0" w:space="0" w:color="auto"/>
                                    <w:left w:val="none" w:sz="0" w:space="0" w:color="auto"/>
                                    <w:bottom w:val="none" w:sz="0" w:space="0" w:color="auto"/>
                                    <w:right w:val="none" w:sz="0" w:space="0" w:color="auto"/>
                                  </w:divBdr>
                                  <w:divsChild>
                                    <w:div w:id="1275594381">
                                      <w:marLeft w:val="0"/>
                                      <w:marRight w:val="0"/>
                                      <w:marTop w:val="0"/>
                                      <w:marBottom w:val="0"/>
                                      <w:divBdr>
                                        <w:top w:val="none" w:sz="0" w:space="0" w:color="auto"/>
                                        <w:left w:val="none" w:sz="0" w:space="0" w:color="auto"/>
                                        <w:bottom w:val="none" w:sz="0" w:space="0" w:color="auto"/>
                                        <w:right w:val="none" w:sz="0" w:space="0" w:color="auto"/>
                                      </w:divBdr>
                                      <w:divsChild>
                                        <w:div w:id="1289969402">
                                          <w:marLeft w:val="0"/>
                                          <w:marRight w:val="0"/>
                                          <w:marTop w:val="0"/>
                                          <w:marBottom w:val="0"/>
                                          <w:divBdr>
                                            <w:top w:val="none" w:sz="0" w:space="0" w:color="auto"/>
                                            <w:left w:val="none" w:sz="0" w:space="0" w:color="auto"/>
                                            <w:bottom w:val="none" w:sz="0" w:space="0" w:color="auto"/>
                                            <w:right w:val="none" w:sz="0" w:space="0" w:color="auto"/>
                                          </w:divBdr>
                                          <w:divsChild>
                                            <w:div w:id="1908805822">
                                              <w:marLeft w:val="0"/>
                                              <w:marRight w:val="0"/>
                                              <w:marTop w:val="0"/>
                                              <w:marBottom w:val="0"/>
                                              <w:divBdr>
                                                <w:top w:val="none" w:sz="0" w:space="0" w:color="auto"/>
                                                <w:left w:val="none" w:sz="0" w:space="0" w:color="auto"/>
                                                <w:bottom w:val="none" w:sz="0" w:space="0" w:color="auto"/>
                                                <w:right w:val="none" w:sz="0" w:space="0" w:color="auto"/>
                                              </w:divBdr>
                                              <w:divsChild>
                                                <w:div w:id="71317684">
                                                  <w:marLeft w:val="0"/>
                                                  <w:marRight w:val="0"/>
                                                  <w:marTop w:val="0"/>
                                                  <w:marBottom w:val="0"/>
                                                  <w:divBdr>
                                                    <w:top w:val="none" w:sz="0" w:space="0" w:color="auto"/>
                                                    <w:left w:val="none" w:sz="0" w:space="0" w:color="auto"/>
                                                    <w:bottom w:val="none" w:sz="0" w:space="0" w:color="auto"/>
                                                    <w:right w:val="none" w:sz="0" w:space="0" w:color="auto"/>
                                                  </w:divBdr>
                                                  <w:divsChild>
                                                    <w:div w:id="127012671">
                                                      <w:marLeft w:val="0"/>
                                                      <w:marRight w:val="0"/>
                                                      <w:marTop w:val="150"/>
                                                      <w:marBottom w:val="300"/>
                                                      <w:divBdr>
                                                        <w:top w:val="none" w:sz="0" w:space="0" w:color="auto"/>
                                                        <w:left w:val="none" w:sz="0" w:space="0" w:color="auto"/>
                                                        <w:bottom w:val="none" w:sz="0" w:space="0" w:color="auto"/>
                                                        <w:right w:val="none" w:sz="0" w:space="0" w:color="auto"/>
                                                      </w:divBdr>
                                                      <w:divsChild>
                                                        <w:div w:id="25372683">
                                                          <w:marLeft w:val="0"/>
                                                          <w:marRight w:val="0"/>
                                                          <w:marTop w:val="0"/>
                                                          <w:marBottom w:val="0"/>
                                                          <w:divBdr>
                                                            <w:top w:val="none" w:sz="0" w:space="0" w:color="auto"/>
                                                            <w:left w:val="none" w:sz="0" w:space="0" w:color="auto"/>
                                                            <w:bottom w:val="none" w:sz="0" w:space="0" w:color="auto"/>
                                                            <w:right w:val="none" w:sz="0" w:space="0" w:color="auto"/>
                                                          </w:divBdr>
                                                          <w:divsChild>
                                                            <w:div w:id="626156671">
                                                              <w:marLeft w:val="0"/>
                                                              <w:marRight w:val="0"/>
                                                              <w:marTop w:val="0"/>
                                                              <w:marBottom w:val="0"/>
                                                              <w:divBdr>
                                                                <w:top w:val="none" w:sz="0" w:space="0" w:color="auto"/>
                                                                <w:left w:val="none" w:sz="0" w:space="0" w:color="auto"/>
                                                                <w:bottom w:val="none" w:sz="0" w:space="0" w:color="auto"/>
                                                                <w:right w:val="none" w:sz="0" w:space="0" w:color="auto"/>
                                                              </w:divBdr>
                                                              <w:divsChild>
                                                                <w:div w:id="1294556978">
                                                                  <w:marLeft w:val="0"/>
                                                                  <w:marRight w:val="0"/>
                                                                  <w:marTop w:val="0"/>
                                                                  <w:marBottom w:val="0"/>
                                                                  <w:divBdr>
                                                                    <w:top w:val="none" w:sz="0" w:space="0" w:color="auto"/>
                                                                    <w:left w:val="none" w:sz="0" w:space="0" w:color="auto"/>
                                                                    <w:bottom w:val="none" w:sz="0" w:space="0" w:color="auto"/>
                                                                    <w:right w:val="none" w:sz="0" w:space="0" w:color="auto"/>
                                                                  </w:divBdr>
                                                                </w:div>
                                                              </w:divsChild>
                                                            </w:div>
                                                            <w:div w:id="778376257">
                                                              <w:marLeft w:val="0"/>
                                                              <w:marRight w:val="0"/>
                                                              <w:marTop w:val="0"/>
                                                              <w:marBottom w:val="0"/>
                                                              <w:divBdr>
                                                                <w:top w:val="none" w:sz="0" w:space="0" w:color="auto"/>
                                                                <w:left w:val="none" w:sz="0" w:space="0" w:color="auto"/>
                                                                <w:bottom w:val="none" w:sz="0" w:space="0" w:color="auto"/>
                                                                <w:right w:val="none" w:sz="0" w:space="0" w:color="auto"/>
                                                              </w:divBdr>
                                                              <w:divsChild>
                                                                <w:div w:id="1787430432">
                                                                  <w:marLeft w:val="0"/>
                                                                  <w:marRight w:val="0"/>
                                                                  <w:marTop w:val="0"/>
                                                                  <w:marBottom w:val="0"/>
                                                                  <w:divBdr>
                                                                    <w:top w:val="none" w:sz="0" w:space="0" w:color="auto"/>
                                                                    <w:left w:val="none" w:sz="0" w:space="0" w:color="auto"/>
                                                                    <w:bottom w:val="none" w:sz="0" w:space="0" w:color="auto"/>
                                                                    <w:right w:val="none" w:sz="0" w:space="0" w:color="auto"/>
                                                                  </w:divBdr>
                                                                  <w:divsChild>
                                                                    <w:div w:id="1426226438">
                                                                      <w:marLeft w:val="0"/>
                                                                      <w:marRight w:val="0"/>
                                                                      <w:marTop w:val="0"/>
                                                                      <w:marBottom w:val="0"/>
                                                                      <w:divBdr>
                                                                        <w:top w:val="none" w:sz="0" w:space="0" w:color="auto"/>
                                                                        <w:left w:val="none" w:sz="0" w:space="0" w:color="auto"/>
                                                                        <w:bottom w:val="none" w:sz="0" w:space="0" w:color="auto"/>
                                                                        <w:right w:val="none" w:sz="0" w:space="0" w:color="auto"/>
                                                                      </w:divBdr>
                                                                      <w:divsChild>
                                                                        <w:div w:id="19406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8686">
                                                                  <w:marLeft w:val="0"/>
                                                                  <w:marRight w:val="0"/>
                                                                  <w:marTop w:val="0"/>
                                                                  <w:marBottom w:val="0"/>
                                                                  <w:divBdr>
                                                                    <w:top w:val="none" w:sz="0" w:space="0" w:color="auto"/>
                                                                    <w:left w:val="none" w:sz="0" w:space="0" w:color="auto"/>
                                                                    <w:bottom w:val="none" w:sz="0" w:space="0" w:color="auto"/>
                                                                    <w:right w:val="none" w:sz="0" w:space="0" w:color="auto"/>
                                                                  </w:divBdr>
                                                                  <w:divsChild>
                                                                    <w:div w:id="1834906183">
                                                                      <w:marLeft w:val="0"/>
                                                                      <w:marRight w:val="0"/>
                                                                      <w:marTop w:val="0"/>
                                                                      <w:marBottom w:val="0"/>
                                                                      <w:divBdr>
                                                                        <w:top w:val="none" w:sz="0" w:space="0" w:color="auto"/>
                                                                        <w:left w:val="none" w:sz="0" w:space="0" w:color="auto"/>
                                                                        <w:bottom w:val="none" w:sz="0" w:space="0" w:color="auto"/>
                                                                        <w:right w:val="none" w:sz="0" w:space="0" w:color="auto"/>
                                                                      </w:divBdr>
                                                                      <w:divsChild>
                                                                        <w:div w:id="2552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7396">
                                                                  <w:marLeft w:val="0"/>
                                                                  <w:marRight w:val="0"/>
                                                                  <w:marTop w:val="0"/>
                                                                  <w:marBottom w:val="0"/>
                                                                  <w:divBdr>
                                                                    <w:top w:val="none" w:sz="0" w:space="0" w:color="auto"/>
                                                                    <w:left w:val="none" w:sz="0" w:space="0" w:color="auto"/>
                                                                    <w:bottom w:val="none" w:sz="0" w:space="0" w:color="auto"/>
                                                                    <w:right w:val="none" w:sz="0" w:space="0" w:color="auto"/>
                                                                  </w:divBdr>
                                                                  <w:divsChild>
                                                                    <w:div w:id="701562989">
                                                                      <w:marLeft w:val="0"/>
                                                                      <w:marRight w:val="0"/>
                                                                      <w:marTop w:val="0"/>
                                                                      <w:marBottom w:val="0"/>
                                                                      <w:divBdr>
                                                                        <w:top w:val="none" w:sz="0" w:space="0" w:color="auto"/>
                                                                        <w:left w:val="none" w:sz="0" w:space="0" w:color="auto"/>
                                                                        <w:bottom w:val="none" w:sz="0" w:space="0" w:color="auto"/>
                                                                        <w:right w:val="none" w:sz="0" w:space="0" w:color="auto"/>
                                                                      </w:divBdr>
                                                                      <w:divsChild>
                                                                        <w:div w:id="1024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94119">
                                                                  <w:marLeft w:val="0"/>
                                                                  <w:marRight w:val="0"/>
                                                                  <w:marTop w:val="0"/>
                                                                  <w:marBottom w:val="0"/>
                                                                  <w:divBdr>
                                                                    <w:top w:val="none" w:sz="0" w:space="0" w:color="auto"/>
                                                                    <w:left w:val="none" w:sz="0" w:space="0" w:color="auto"/>
                                                                    <w:bottom w:val="none" w:sz="0" w:space="0" w:color="auto"/>
                                                                    <w:right w:val="none" w:sz="0" w:space="0" w:color="auto"/>
                                                                  </w:divBdr>
                                                                  <w:divsChild>
                                                                    <w:div w:id="853807436">
                                                                      <w:marLeft w:val="0"/>
                                                                      <w:marRight w:val="0"/>
                                                                      <w:marTop w:val="0"/>
                                                                      <w:marBottom w:val="0"/>
                                                                      <w:divBdr>
                                                                        <w:top w:val="none" w:sz="0" w:space="0" w:color="auto"/>
                                                                        <w:left w:val="none" w:sz="0" w:space="0" w:color="auto"/>
                                                                        <w:bottom w:val="none" w:sz="0" w:space="0" w:color="auto"/>
                                                                        <w:right w:val="none" w:sz="0" w:space="0" w:color="auto"/>
                                                                      </w:divBdr>
                                                                    </w:div>
                                                                  </w:divsChild>
                                                                </w:div>
                                                                <w:div w:id="2002157378">
                                                                  <w:marLeft w:val="0"/>
                                                                  <w:marRight w:val="0"/>
                                                                  <w:marTop w:val="0"/>
                                                                  <w:marBottom w:val="0"/>
                                                                  <w:divBdr>
                                                                    <w:top w:val="none" w:sz="0" w:space="0" w:color="auto"/>
                                                                    <w:left w:val="none" w:sz="0" w:space="0" w:color="auto"/>
                                                                    <w:bottom w:val="none" w:sz="0" w:space="0" w:color="auto"/>
                                                                    <w:right w:val="none" w:sz="0" w:space="0" w:color="auto"/>
                                                                  </w:divBdr>
                                                                  <w:divsChild>
                                                                    <w:div w:id="1822114126">
                                                                      <w:marLeft w:val="0"/>
                                                                      <w:marRight w:val="0"/>
                                                                      <w:marTop w:val="0"/>
                                                                      <w:marBottom w:val="0"/>
                                                                      <w:divBdr>
                                                                        <w:top w:val="none" w:sz="0" w:space="0" w:color="auto"/>
                                                                        <w:left w:val="none" w:sz="0" w:space="0" w:color="auto"/>
                                                                        <w:bottom w:val="none" w:sz="0" w:space="0" w:color="auto"/>
                                                                        <w:right w:val="none" w:sz="0" w:space="0" w:color="auto"/>
                                                                      </w:divBdr>
                                                                      <w:divsChild>
                                                                        <w:div w:id="11016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992">
                                                                  <w:marLeft w:val="0"/>
                                                                  <w:marRight w:val="0"/>
                                                                  <w:marTop w:val="0"/>
                                                                  <w:marBottom w:val="0"/>
                                                                  <w:divBdr>
                                                                    <w:top w:val="none" w:sz="0" w:space="0" w:color="auto"/>
                                                                    <w:left w:val="none" w:sz="0" w:space="0" w:color="auto"/>
                                                                    <w:bottom w:val="none" w:sz="0" w:space="0" w:color="auto"/>
                                                                    <w:right w:val="none" w:sz="0" w:space="0" w:color="auto"/>
                                                                  </w:divBdr>
                                                                  <w:divsChild>
                                                                    <w:div w:id="7838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4390">
                                                          <w:marLeft w:val="0"/>
                                                          <w:marRight w:val="0"/>
                                                          <w:marTop w:val="0"/>
                                                          <w:marBottom w:val="0"/>
                                                          <w:divBdr>
                                                            <w:top w:val="none" w:sz="0" w:space="0" w:color="auto"/>
                                                            <w:left w:val="none" w:sz="0" w:space="0" w:color="auto"/>
                                                            <w:bottom w:val="none" w:sz="0" w:space="0" w:color="auto"/>
                                                            <w:right w:val="none" w:sz="0" w:space="0" w:color="auto"/>
                                                          </w:divBdr>
                                                        </w:div>
                                                      </w:divsChild>
                                                    </w:div>
                                                    <w:div w:id="19986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40130">
                                      <w:marLeft w:val="0"/>
                                      <w:marRight w:val="0"/>
                                      <w:marTop w:val="0"/>
                                      <w:marBottom w:val="0"/>
                                      <w:divBdr>
                                        <w:top w:val="none" w:sz="0" w:space="0" w:color="auto"/>
                                        <w:left w:val="none" w:sz="0" w:space="0" w:color="auto"/>
                                        <w:bottom w:val="none" w:sz="0" w:space="0" w:color="auto"/>
                                        <w:right w:val="none" w:sz="0" w:space="0" w:color="auto"/>
                                      </w:divBdr>
                                      <w:divsChild>
                                        <w:div w:id="1459370414">
                                          <w:marLeft w:val="0"/>
                                          <w:marRight w:val="0"/>
                                          <w:marTop w:val="0"/>
                                          <w:marBottom w:val="0"/>
                                          <w:divBdr>
                                            <w:top w:val="none" w:sz="0" w:space="0" w:color="auto"/>
                                            <w:left w:val="none" w:sz="0" w:space="0" w:color="auto"/>
                                            <w:bottom w:val="none" w:sz="0" w:space="0" w:color="auto"/>
                                            <w:right w:val="none" w:sz="0" w:space="0" w:color="auto"/>
                                          </w:divBdr>
                                          <w:divsChild>
                                            <w:div w:id="664551477">
                                              <w:marLeft w:val="0"/>
                                              <w:marRight w:val="0"/>
                                              <w:marTop w:val="0"/>
                                              <w:marBottom w:val="0"/>
                                              <w:divBdr>
                                                <w:top w:val="none" w:sz="0" w:space="0" w:color="auto"/>
                                                <w:left w:val="none" w:sz="0" w:space="0" w:color="auto"/>
                                                <w:bottom w:val="none" w:sz="0" w:space="0" w:color="auto"/>
                                                <w:right w:val="none" w:sz="0" w:space="0" w:color="auto"/>
                                              </w:divBdr>
                                              <w:divsChild>
                                                <w:div w:id="618418394">
                                                  <w:marLeft w:val="0"/>
                                                  <w:marRight w:val="0"/>
                                                  <w:marTop w:val="0"/>
                                                  <w:marBottom w:val="0"/>
                                                  <w:divBdr>
                                                    <w:top w:val="none" w:sz="0" w:space="0" w:color="auto"/>
                                                    <w:left w:val="none" w:sz="0" w:space="0" w:color="auto"/>
                                                    <w:bottom w:val="none" w:sz="0" w:space="0" w:color="auto"/>
                                                    <w:right w:val="none" w:sz="0" w:space="0" w:color="auto"/>
                                                  </w:divBdr>
                                                  <w:divsChild>
                                                    <w:div w:id="1537153600">
                                                      <w:marLeft w:val="0"/>
                                                      <w:marRight w:val="0"/>
                                                      <w:marTop w:val="0"/>
                                                      <w:marBottom w:val="0"/>
                                                      <w:divBdr>
                                                        <w:top w:val="none" w:sz="0" w:space="0" w:color="auto"/>
                                                        <w:left w:val="none" w:sz="0" w:space="0" w:color="auto"/>
                                                        <w:bottom w:val="none" w:sz="0" w:space="0" w:color="auto"/>
                                                        <w:right w:val="none" w:sz="0" w:space="0" w:color="auto"/>
                                                      </w:divBdr>
                                                      <w:divsChild>
                                                        <w:div w:id="12775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5872">
                                                  <w:marLeft w:val="0"/>
                                                  <w:marRight w:val="0"/>
                                                  <w:marTop w:val="0"/>
                                                  <w:marBottom w:val="0"/>
                                                  <w:divBdr>
                                                    <w:top w:val="none" w:sz="0" w:space="0" w:color="auto"/>
                                                    <w:left w:val="none" w:sz="0" w:space="0" w:color="auto"/>
                                                    <w:bottom w:val="none" w:sz="0" w:space="0" w:color="auto"/>
                                                    <w:right w:val="none" w:sz="0" w:space="0" w:color="auto"/>
                                                  </w:divBdr>
                                                  <w:divsChild>
                                                    <w:div w:id="1186673130">
                                                      <w:marLeft w:val="0"/>
                                                      <w:marRight w:val="0"/>
                                                      <w:marTop w:val="0"/>
                                                      <w:marBottom w:val="0"/>
                                                      <w:divBdr>
                                                        <w:top w:val="none" w:sz="0" w:space="0" w:color="auto"/>
                                                        <w:left w:val="none" w:sz="0" w:space="0" w:color="auto"/>
                                                        <w:bottom w:val="none" w:sz="0" w:space="0" w:color="auto"/>
                                                        <w:right w:val="none" w:sz="0" w:space="0" w:color="auto"/>
                                                      </w:divBdr>
                                                      <w:divsChild>
                                                        <w:div w:id="16312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973">
                                              <w:marLeft w:val="0"/>
                                              <w:marRight w:val="0"/>
                                              <w:marTop w:val="0"/>
                                              <w:marBottom w:val="0"/>
                                              <w:divBdr>
                                                <w:top w:val="none" w:sz="0" w:space="0" w:color="auto"/>
                                                <w:left w:val="none" w:sz="0" w:space="0" w:color="auto"/>
                                                <w:bottom w:val="none" w:sz="0" w:space="0" w:color="auto"/>
                                                <w:right w:val="none" w:sz="0" w:space="0" w:color="auto"/>
                                              </w:divBdr>
                                              <w:divsChild>
                                                <w:div w:id="1365212579">
                                                  <w:marLeft w:val="0"/>
                                                  <w:marRight w:val="0"/>
                                                  <w:marTop w:val="0"/>
                                                  <w:marBottom w:val="0"/>
                                                  <w:divBdr>
                                                    <w:top w:val="none" w:sz="0" w:space="0" w:color="auto"/>
                                                    <w:left w:val="none" w:sz="0" w:space="0" w:color="auto"/>
                                                    <w:bottom w:val="none" w:sz="0" w:space="0" w:color="auto"/>
                                                    <w:right w:val="none" w:sz="0" w:space="0" w:color="auto"/>
                                                  </w:divBdr>
                                                  <w:divsChild>
                                                    <w:div w:id="448547250">
                                                      <w:marLeft w:val="0"/>
                                                      <w:marRight w:val="0"/>
                                                      <w:marTop w:val="0"/>
                                                      <w:marBottom w:val="0"/>
                                                      <w:divBdr>
                                                        <w:top w:val="none" w:sz="0" w:space="0" w:color="auto"/>
                                                        <w:left w:val="none" w:sz="0" w:space="0" w:color="auto"/>
                                                        <w:bottom w:val="none" w:sz="0" w:space="0" w:color="auto"/>
                                                        <w:right w:val="none" w:sz="0" w:space="0" w:color="auto"/>
                                                      </w:divBdr>
                                                      <w:divsChild>
                                                        <w:div w:id="11367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0303">
                                                  <w:marLeft w:val="0"/>
                                                  <w:marRight w:val="0"/>
                                                  <w:marTop w:val="0"/>
                                                  <w:marBottom w:val="0"/>
                                                  <w:divBdr>
                                                    <w:top w:val="none" w:sz="0" w:space="0" w:color="auto"/>
                                                    <w:left w:val="none" w:sz="0" w:space="0" w:color="auto"/>
                                                    <w:bottom w:val="none" w:sz="0" w:space="0" w:color="auto"/>
                                                    <w:right w:val="none" w:sz="0" w:space="0" w:color="auto"/>
                                                  </w:divBdr>
                                                  <w:divsChild>
                                                    <w:div w:id="1378117462">
                                                      <w:marLeft w:val="0"/>
                                                      <w:marRight w:val="0"/>
                                                      <w:marTop w:val="0"/>
                                                      <w:marBottom w:val="0"/>
                                                      <w:divBdr>
                                                        <w:top w:val="none" w:sz="0" w:space="0" w:color="auto"/>
                                                        <w:left w:val="none" w:sz="0" w:space="0" w:color="auto"/>
                                                        <w:bottom w:val="none" w:sz="0" w:space="0" w:color="auto"/>
                                                        <w:right w:val="none" w:sz="0" w:space="0" w:color="auto"/>
                                                      </w:divBdr>
                                                      <w:divsChild>
                                                        <w:div w:id="20023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9244">
                                              <w:marLeft w:val="0"/>
                                              <w:marRight w:val="0"/>
                                              <w:marTop w:val="0"/>
                                              <w:marBottom w:val="0"/>
                                              <w:divBdr>
                                                <w:top w:val="none" w:sz="0" w:space="0" w:color="auto"/>
                                                <w:left w:val="none" w:sz="0" w:space="0" w:color="auto"/>
                                                <w:bottom w:val="none" w:sz="0" w:space="0" w:color="auto"/>
                                                <w:right w:val="none" w:sz="0" w:space="0" w:color="auto"/>
                                              </w:divBdr>
                                              <w:divsChild>
                                                <w:div w:id="165827312">
                                                  <w:marLeft w:val="0"/>
                                                  <w:marRight w:val="0"/>
                                                  <w:marTop w:val="0"/>
                                                  <w:marBottom w:val="0"/>
                                                  <w:divBdr>
                                                    <w:top w:val="none" w:sz="0" w:space="0" w:color="auto"/>
                                                    <w:left w:val="none" w:sz="0" w:space="0" w:color="auto"/>
                                                    <w:bottom w:val="none" w:sz="0" w:space="0" w:color="auto"/>
                                                    <w:right w:val="none" w:sz="0" w:space="0" w:color="auto"/>
                                                  </w:divBdr>
                                                  <w:divsChild>
                                                    <w:div w:id="575670750">
                                                      <w:marLeft w:val="0"/>
                                                      <w:marRight w:val="0"/>
                                                      <w:marTop w:val="0"/>
                                                      <w:marBottom w:val="0"/>
                                                      <w:divBdr>
                                                        <w:top w:val="none" w:sz="0" w:space="0" w:color="auto"/>
                                                        <w:left w:val="none" w:sz="0" w:space="0" w:color="auto"/>
                                                        <w:bottom w:val="none" w:sz="0" w:space="0" w:color="auto"/>
                                                        <w:right w:val="none" w:sz="0" w:space="0" w:color="auto"/>
                                                      </w:divBdr>
                                                      <w:divsChild>
                                                        <w:div w:id="2745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975">
                                                  <w:marLeft w:val="0"/>
                                                  <w:marRight w:val="0"/>
                                                  <w:marTop w:val="0"/>
                                                  <w:marBottom w:val="0"/>
                                                  <w:divBdr>
                                                    <w:top w:val="none" w:sz="0" w:space="0" w:color="auto"/>
                                                    <w:left w:val="none" w:sz="0" w:space="0" w:color="auto"/>
                                                    <w:bottom w:val="none" w:sz="0" w:space="0" w:color="auto"/>
                                                    <w:right w:val="none" w:sz="0" w:space="0" w:color="auto"/>
                                                  </w:divBdr>
                                                  <w:divsChild>
                                                    <w:div w:id="556284751">
                                                      <w:marLeft w:val="0"/>
                                                      <w:marRight w:val="0"/>
                                                      <w:marTop w:val="0"/>
                                                      <w:marBottom w:val="0"/>
                                                      <w:divBdr>
                                                        <w:top w:val="none" w:sz="0" w:space="0" w:color="auto"/>
                                                        <w:left w:val="none" w:sz="0" w:space="0" w:color="auto"/>
                                                        <w:bottom w:val="none" w:sz="0" w:space="0" w:color="auto"/>
                                                        <w:right w:val="none" w:sz="0" w:space="0" w:color="auto"/>
                                                      </w:divBdr>
                                                      <w:divsChild>
                                                        <w:div w:id="13933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239746">
                              <w:marLeft w:val="0"/>
                              <w:marRight w:val="0"/>
                              <w:marTop w:val="0"/>
                              <w:marBottom w:val="0"/>
                              <w:divBdr>
                                <w:top w:val="none" w:sz="0" w:space="0" w:color="auto"/>
                                <w:left w:val="none" w:sz="0" w:space="0" w:color="auto"/>
                                <w:bottom w:val="none" w:sz="0" w:space="0" w:color="auto"/>
                                <w:right w:val="none" w:sz="0" w:space="0" w:color="auto"/>
                              </w:divBdr>
                              <w:divsChild>
                                <w:div w:id="1816869584">
                                  <w:marLeft w:val="0"/>
                                  <w:marRight w:val="0"/>
                                  <w:marTop w:val="0"/>
                                  <w:marBottom w:val="0"/>
                                  <w:divBdr>
                                    <w:top w:val="none" w:sz="0" w:space="0" w:color="auto"/>
                                    <w:left w:val="none" w:sz="0" w:space="0" w:color="auto"/>
                                    <w:bottom w:val="none" w:sz="0" w:space="0" w:color="auto"/>
                                    <w:right w:val="none" w:sz="0" w:space="0" w:color="auto"/>
                                  </w:divBdr>
                                  <w:divsChild>
                                    <w:div w:id="779185216">
                                      <w:marLeft w:val="0"/>
                                      <w:marRight w:val="0"/>
                                      <w:marTop w:val="0"/>
                                      <w:marBottom w:val="0"/>
                                      <w:divBdr>
                                        <w:top w:val="none" w:sz="0" w:space="0" w:color="auto"/>
                                        <w:left w:val="none" w:sz="0" w:space="0" w:color="auto"/>
                                        <w:bottom w:val="none" w:sz="0" w:space="0" w:color="auto"/>
                                        <w:right w:val="none" w:sz="0" w:space="0" w:color="auto"/>
                                      </w:divBdr>
                                      <w:divsChild>
                                        <w:div w:id="1611085922">
                                          <w:marLeft w:val="0"/>
                                          <w:marRight w:val="0"/>
                                          <w:marTop w:val="0"/>
                                          <w:marBottom w:val="0"/>
                                          <w:divBdr>
                                            <w:top w:val="none" w:sz="0" w:space="0" w:color="auto"/>
                                            <w:left w:val="none" w:sz="0" w:space="0" w:color="auto"/>
                                            <w:bottom w:val="none" w:sz="0" w:space="0" w:color="auto"/>
                                            <w:right w:val="none" w:sz="0" w:space="0" w:color="auto"/>
                                          </w:divBdr>
                                          <w:divsChild>
                                            <w:div w:id="10073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0590316">
      <w:bodyDiv w:val="1"/>
      <w:marLeft w:val="0"/>
      <w:marRight w:val="0"/>
      <w:marTop w:val="0"/>
      <w:marBottom w:val="0"/>
      <w:divBdr>
        <w:top w:val="none" w:sz="0" w:space="0" w:color="auto"/>
        <w:left w:val="none" w:sz="0" w:space="0" w:color="auto"/>
        <w:bottom w:val="none" w:sz="0" w:space="0" w:color="auto"/>
        <w:right w:val="none" w:sz="0" w:space="0" w:color="auto"/>
      </w:divBdr>
    </w:div>
    <w:div w:id="1693144188">
      <w:bodyDiv w:val="1"/>
      <w:marLeft w:val="0"/>
      <w:marRight w:val="0"/>
      <w:marTop w:val="0"/>
      <w:marBottom w:val="0"/>
      <w:divBdr>
        <w:top w:val="none" w:sz="0" w:space="0" w:color="auto"/>
        <w:left w:val="none" w:sz="0" w:space="0" w:color="auto"/>
        <w:bottom w:val="none" w:sz="0" w:space="0" w:color="auto"/>
        <w:right w:val="none" w:sz="0" w:space="0" w:color="auto"/>
      </w:divBdr>
      <w:divsChild>
        <w:div w:id="650332238">
          <w:marLeft w:val="0"/>
          <w:marRight w:val="0"/>
          <w:marTop w:val="0"/>
          <w:marBottom w:val="0"/>
          <w:divBdr>
            <w:top w:val="none" w:sz="0" w:space="0" w:color="auto"/>
            <w:left w:val="none" w:sz="0" w:space="0" w:color="auto"/>
            <w:bottom w:val="none" w:sz="0" w:space="0" w:color="auto"/>
            <w:right w:val="none" w:sz="0" w:space="0" w:color="auto"/>
          </w:divBdr>
          <w:divsChild>
            <w:div w:id="373623880">
              <w:marLeft w:val="0"/>
              <w:marRight w:val="0"/>
              <w:marTop w:val="0"/>
              <w:marBottom w:val="0"/>
              <w:divBdr>
                <w:top w:val="none" w:sz="0" w:space="0" w:color="auto"/>
                <w:left w:val="none" w:sz="0" w:space="0" w:color="auto"/>
                <w:bottom w:val="none" w:sz="0" w:space="0" w:color="auto"/>
                <w:right w:val="none" w:sz="0" w:space="0" w:color="auto"/>
              </w:divBdr>
              <w:divsChild>
                <w:div w:id="1225992075">
                  <w:marLeft w:val="0"/>
                  <w:marRight w:val="0"/>
                  <w:marTop w:val="0"/>
                  <w:marBottom w:val="0"/>
                  <w:divBdr>
                    <w:top w:val="none" w:sz="0" w:space="0" w:color="auto"/>
                    <w:left w:val="none" w:sz="0" w:space="0" w:color="auto"/>
                    <w:bottom w:val="none" w:sz="0" w:space="0" w:color="auto"/>
                    <w:right w:val="none" w:sz="0" w:space="0" w:color="auto"/>
                  </w:divBdr>
                  <w:divsChild>
                    <w:div w:id="920793440">
                      <w:marLeft w:val="0"/>
                      <w:marRight w:val="0"/>
                      <w:marTop w:val="0"/>
                      <w:marBottom w:val="0"/>
                      <w:divBdr>
                        <w:top w:val="none" w:sz="0" w:space="0" w:color="auto"/>
                        <w:left w:val="none" w:sz="0" w:space="0" w:color="auto"/>
                        <w:bottom w:val="none" w:sz="0" w:space="0" w:color="auto"/>
                        <w:right w:val="none" w:sz="0" w:space="0" w:color="auto"/>
                      </w:divBdr>
                      <w:divsChild>
                        <w:div w:id="1977105827">
                          <w:marLeft w:val="0"/>
                          <w:marRight w:val="0"/>
                          <w:marTop w:val="0"/>
                          <w:marBottom w:val="0"/>
                          <w:divBdr>
                            <w:top w:val="none" w:sz="0" w:space="0" w:color="auto"/>
                            <w:left w:val="none" w:sz="0" w:space="0" w:color="auto"/>
                            <w:bottom w:val="none" w:sz="0" w:space="0" w:color="auto"/>
                            <w:right w:val="none" w:sz="0" w:space="0" w:color="auto"/>
                          </w:divBdr>
                          <w:divsChild>
                            <w:div w:id="1556701264">
                              <w:marLeft w:val="0"/>
                              <w:marRight w:val="0"/>
                              <w:marTop w:val="0"/>
                              <w:marBottom w:val="0"/>
                              <w:divBdr>
                                <w:top w:val="none" w:sz="0" w:space="0" w:color="auto"/>
                                <w:left w:val="none" w:sz="0" w:space="0" w:color="auto"/>
                                <w:bottom w:val="none" w:sz="0" w:space="0" w:color="auto"/>
                                <w:right w:val="none" w:sz="0" w:space="0" w:color="auto"/>
                              </w:divBdr>
                              <w:divsChild>
                                <w:div w:id="2134327229">
                                  <w:marLeft w:val="0"/>
                                  <w:marRight w:val="0"/>
                                  <w:marTop w:val="0"/>
                                  <w:marBottom w:val="0"/>
                                  <w:divBdr>
                                    <w:top w:val="none" w:sz="0" w:space="0" w:color="auto"/>
                                    <w:left w:val="none" w:sz="0" w:space="0" w:color="auto"/>
                                    <w:bottom w:val="none" w:sz="0" w:space="0" w:color="auto"/>
                                    <w:right w:val="none" w:sz="0" w:space="0" w:color="auto"/>
                                  </w:divBdr>
                                  <w:divsChild>
                                    <w:div w:id="5168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765362">
      <w:bodyDiv w:val="1"/>
      <w:marLeft w:val="0"/>
      <w:marRight w:val="0"/>
      <w:marTop w:val="0"/>
      <w:marBottom w:val="0"/>
      <w:divBdr>
        <w:top w:val="none" w:sz="0" w:space="0" w:color="auto"/>
        <w:left w:val="none" w:sz="0" w:space="0" w:color="auto"/>
        <w:bottom w:val="none" w:sz="0" w:space="0" w:color="auto"/>
        <w:right w:val="none" w:sz="0" w:space="0" w:color="auto"/>
      </w:divBdr>
    </w:div>
    <w:div w:id="1884172377">
      <w:bodyDiv w:val="1"/>
      <w:marLeft w:val="0"/>
      <w:marRight w:val="0"/>
      <w:marTop w:val="0"/>
      <w:marBottom w:val="0"/>
      <w:divBdr>
        <w:top w:val="none" w:sz="0" w:space="0" w:color="auto"/>
        <w:left w:val="none" w:sz="0" w:space="0" w:color="auto"/>
        <w:bottom w:val="none" w:sz="0" w:space="0" w:color="auto"/>
        <w:right w:val="none" w:sz="0" w:space="0" w:color="auto"/>
      </w:divBdr>
    </w:div>
    <w:div w:id="1974290280">
      <w:bodyDiv w:val="1"/>
      <w:marLeft w:val="0"/>
      <w:marRight w:val="0"/>
      <w:marTop w:val="0"/>
      <w:marBottom w:val="0"/>
      <w:divBdr>
        <w:top w:val="none" w:sz="0" w:space="0" w:color="auto"/>
        <w:left w:val="none" w:sz="0" w:space="0" w:color="auto"/>
        <w:bottom w:val="none" w:sz="0" w:space="0" w:color="auto"/>
        <w:right w:val="none" w:sz="0" w:space="0" w:color="auto"/>
      </w:divBdr>
    </w:div>
    <w:div w:id="2005887092">
      <w:bodyDiv w:val="1"/>
      <w:marLeft w:val="0"/>
      <w:marRight w:val="0"/>
      <w:marTop w:val="0"/>
      <w:marBottom w:val="0"/>
      <w:divBdr>
        <w:top w:val="none" w:sz="0" w:space="0" w:color="auto"/>
        <w:left w:val="none" w:sz="0" w:space="0" w:color="auto"/>
        <w:bottom w:val="none" w:sz="0" w:space="0" w:color="auto"/>
        <w:right w:val="none" w:sz="0" w:space="0" w:color="auto"/>
      </w:divBdr>
    </w:div>
    <w:div w:id="2024701741">
      <w:bodyDiv w:val="1"/>
      <w:marLeft w:val="0"/>
      <w:marRight w:val="0"/>
      <w:marTop w:val="0"/>
      <w:marBottom w:val="0"/>
      <w:divBdr>
        <w:top w:val="none" w:sz="0" w:space="0" w:color="auto"/>
        <w:left w:val="none" w:sz="0" w:space="0" w:color="auto"/>
        <w:bottom w:val="none" w:sz="0" w:space="0" w:color="auto"/>
        <w:right w:val="none" w:sz="0" w:space="0" w:color="auto"/>
      </w:divBdr>
    </w:div>
    <w:div w:id="2102867157">
      <w:bodyDiv w:val="1"/>
      <w:marLeft w:val="0"/>
      <w:marRight w:val="0"/>
      <w:marTop w:val="0"/>
      <w:marBottom w:val="0"/>
      <w:divBdr>
        <w:top w:val="none" w:sz="0" w:space="0" w:color="auto"/>
        <w:left w:val="none" w:sz="0" w:space="0" w:color="auto"/>
        <w:bottom w:val="none" w:sz="0" w:space="0" w:color="auto"/>
        <w:right w:val="none" w:sz="0" w:space="0" w:color="auto"/>
      </w:divBdr>
      <w:divsChild>
        <w:div w:id="227150899">
          <w:marLeft w:val="0"/>
          <w:marRight w:val="0"/>
          <w:marTop w:val="0"/>
          <w:marBottom w:val="0"/>
          <w:divBdr>
            <w:top w:val="none" w:sz="0" w:space="0" w:color="auto"/>
            <w:left w:val="none" w:sz="0" w:space="0" w:color="auto"/>
            <w:bottom w:val="none" w:sz="0" w:space="0" w:color="auto"/>
            <w:right w:val="none" w:sz="0" w:space="0" w:color="auto"/>
          </w:divBdr>
          <w:divsChild>
            <w:div w:id="1676302406">
              <w:marLeft w:val="0"/>
              <w:marRight w:val="0"/>
              <w:marTop w:val="0"/>
              <w:marBottom w:val="0"/>
              <w:divBdr>
                <w:top w:val="none" w:sz="0" w:space="0" w:color="auto"/>
                <w:left w:val="none" w:sz="0" w:space="0" w:color="auto"/>
                <w:bottom w:val="none" w:sz="0" w:space="0" w:color="auto"/>
                <w:right w:val="none" w:sz="0" w:space="0" w:color="auto"/>
              </w:divBdr>
              <w:divsChild>
                <w:div w:id="456678272">
                  <w:marLeft w:val="0"/>
                  <w:marRight w:val="0"/>
                  <w:marTop w:val="0"/>
                  <w:marBottom w:val="0"/>
                  <w:divBdr>
                    <w:top w:val="none" w:sz="0" w:space="0" w:color="auto"/>
                    <w:left w:val="none" w:sz="0" w:space="0" w:color="auto"/>
                    <w:bottom w:val="none" w:sz="0" w:space="0" w:color="auto"/>
                    <w:right w:val="none" w:sz="0" w:space="0" w:color="auto"/>
                  </w:divBdr>
                  <w:divsChild>
                    <w:div w:id="471366952">
                      <w:marLeft w:val="0"/>
                      <w:marRight w:val="0"/>
                      <w:marTop w:val="0"/>
                      <w:marBottom w:val="0"/>
                      <w:divBdr>
                        <w:top w:val="none" w:sz="0" w:space="0" w:color="auto"/>
                        <w:left w:val="none" w:sz="0" w:space="0" w:color="auto"/>
                        <w:bottom w:val="none" w:sz="0" w:space="0" w:color="auto"/>
                        <w:right w:val="none" w:sz="0" w:space="0" w:color="auto"/>
                      </w:divBdr>
                      <w:divsChild>
                        <w:div w:id="775713924">
                          <w:marLeft w:val="0"/>
                          <w:marRight w:val="0"/>
                          <w:marTop w:val="0"/>
                          <w:marBottom w:val="0"/>
                          <w:divBdr>
                            <w:top w:val="none" w:sz="0" w:space="0" w:color="auto"/>
                            <w:left w:val="none" w:sz="0" w:space="0" w:color="auto"/>
                            <w:bottom w:val="none" w:sz="0" w:space="0" w:color="auto"/>
                            <w:right w:val="none" w:sz="0" w:space="0" w:color="auto"/>
                          </w:divBdr>
                          <w:divsChild>
                            <w:div w:id="1825856136">
                              <w:marLeft w:val="0"/>
                              <w:marRight w:val="0"/>
                              <w:marTop w:val="0"/>
                              <w:marBottom w:val="0"/>
                              <w:divBdr>
                                <w:top w:val="none" w:sz="0" w:space="0" w:color="auto"/>
                                <w:left w:val="none" w:sz="0" w:space="0" w:color="auto"/>
                                <w:bottom w:val="none" w:sz="0" w:space="0" w:color="auto"/>
                                <w:right w:val="none" w:sz="0" w:space="0" w:color="auto"/>
                              </w:divBdr>
                              <w:divsChild>
                                <w:div w:id="1333870185">
                                  <w:marLeft w:val="0"/>
                                  <w:marRight w:val="0"/>
                                  <w:marTop w:val="0"/>
                                  <w:marBottom w:val="0"/>
                                  <w:divBdr>
                                    <w:top w:val="none" w:sz="0" w:space="0" w:color="auto"/>
                                    <w:left w:val="none" w:sz="0" w:space="0" w:color="auto"/>
                                    <w:bottom w:val="none" w:sz="0" w:space="0" w:color="auto"/>
                                    <w:right w:val="none" w:sz="0" w:space="0" w:color="auto"/>
                                  </w:divBdr>
                                  <w:divsChild>
                                    <w:div w:id="13869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c.vic.gov.au/road-safety/towards-ze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ac.vic.gov.au/about-the-tac/grants-and-partnerships/youthgrant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tac.vic.gov.au/about-the-tac/grants-and-partnerships/youthgrants"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tac.vic.gov.au/about-the-tac/grants-and-partnerships/youthgra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Tran\Desktop\Synergistiq_Report_Template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C6533-81FF-4852-8CF8-E0B05392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Synergistiq_Report_Template_V4</Template>
  <TotalTime>0</TotalTime>
  <Pages>29</Pages>
  <Words>5919</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39584</CharactersWithSpaces>
  <SharedDoc>false</SharedDoc>
  <HLinks>
    <vt:vector size="12" baseType="variant">
      <vt:variant>
        <vt:i4>1376304</vt:i4>
      </vt:variant>
      <vt:variant>
        <vt:i4>8</vt:i4>
      </vt:variant>
      <vt:variant>
        <vt:i4>0</vt:i4>
      </vt:variant>
      <vt:variant>
        <vt:i4>5</vt:i4>
      </vt:variant>
      <vt:variant>
        <vt:lpwstr/>
      </vt:variant>
      <vt:variant>
        <vt:lpwstr>_Toc323200021</vt:lpwstr>
      </vt:variant>
      <vt:variant>
        <vt:i4>1376304</vt:i4>
      </vt:variant>
      <vt:variant>
        <vt:i4>2</vt:i4>
      </vt:variant>
      <vt:variant>
        <vt:i4>0</vt:i4>
      </vt:variant>
      <vt:variant>
        <vt:i4>5</vt:i4>
      </vt:variant>
      <vt:variant>
        <vt:lpwstr/>
      </vt:variant>
      <vt:variant>
        <vt:lpwstr>_Toc323200020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Lim</dc:creator>
  <cp:lastModifiedBy>Sarah Chapman</cp:lastModifiedBy>
  <cp:revision>2</cp:revision>
  <cp:lastPrinted>2017-11-23T00:01:00Z</cp:lastPrinted>
  <dcterms:created xsi:type="dcterms:W3CDTF">2018-01-10T01:54:00Z</dcterms:created>
  <dcterms:modified xsi:type="dcterms:W3CDTF">2018-01-10T01:54:00Z</dcterms:modified>
</cp:coreProperties>
</file>