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E11" w:rsidRPr="007A1350" w:rsidRDefault="00B17497" w:rsidP="00990A2C">
      <w:pPr>
        <w:jc w:val="right"/>
        <w:rPr>
          <w:rFonts w:cs="Arial"/>
        </w:rPr>
      </w:pPr>
      <w:sdt>
        <w:sdtPr>
          <w:rPr>
            <w:rFonts w:cs="Arial"/>
          </w:rPr>
          <w:id w:val="1953668498"/>
          <w:picture/>
        </w:sdtPr>
        <w:sdtEndPr/>
        <w:sdtContent/>
      </w:sdt>
      <w:r w:rsidR="00EE4717" w:rsidRPr="007A1350">
        <w:rPr>
          <w:rFonts w:cs="Arial"/>
          <w:noProof/>
          <w:lang w:val="en-AU" w:eastAsia="en-AU"/>
        </w:rPr>
        <w:drawing>
          <wp:anchor distT="0" distB="0" distL="114300" distR="114300" simplePos="0" relativeHeight="251654144" behindDoc="0" locked="0" layoutInCell="1" allowOverlap="1" wp14:anchorId="4F57845F" wp14:editId="6B7E16B6">
            <wp:simplePos x="0" y="0"/>
            <wp:positionH relativeFrom="page">
              <wp:posOffset>0</wp:posOffset>
            </wp:positionH>
            <wp:positionV relativeFrom="page">
              <wp:posOffset>-1270</wp:posOffset>
            </wp:positionV>
            <wp:extent cx="2492375" cy="106914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2375" cy="10691495"/>
                    </a:xfrm>
                    <a:prstGeom prst="rect">
                      <a:avLst/>
                    </a:prstGeom>
                  </pic:spPr>
                </pic:pic>
              </a:graphicData>
            </a:graphic>
            <wp14:sizeRelH relativeFrom="page">
              <wp14:pctWidth>0</wp14:pctWidth>
            </wp14:sizeRelH>
            <wp14:sizeRelV relativeFrom="page">
              <wp14:pctHeight>0</wp14:pctHeight>
            </wp14:sizeRelV>
          </wp:anchor>
        </w:drawing>
      </w:r>
      <w:sdt>
        <w:sdtPr>
          <w:rPr>
            <w:rFonts w:cs="Arial"/>
          </w:rPr>
          <w:id w:val="-2009668499"/>
          <w:showingPlcHdr/>
          <w:picture/>
        </w:sdtPr>
        <w:sdtEndPr/>
        <w:sdtContent>
          <w:r w:rsidR="00735F10">
            <w:rPr>
              <w:rFonts w:cs="Arial"/>
              <w:noProof/>
              <w:lang w:val="en-AU" w:eastAsia="en-AU"/>
            </w:rPr>
            <w:drawing>
              <wp:inline distT="0" distB="0" distL="0" distR="0" wp14:anchorId="5F3A3B07" wp14:editId="57F75F92">
                <wp:extent cx="0" cy="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sdtContent>
      </w:sdt>
    </w:p>
    <w:p w:rsidR="00916A50" w:rsidRPr="007A1350" w:rsidRDefault="006D3405" w:rsidP="00990A2C">
      <w:pPr>
        <w:jc w:val="right"/>
        <w:rPr>
          <w:rFonts w:cs="Arial"/>
        </w:rPr>
      </w:pPr>
      <w:r w:rsidRPr="007A1350">
        <w:rPr>
          <w:rFonts w:cs="Arial"/>
          <w:noProof/>
          <w:lang w:val="en-AU" w:eastAsia="en-AU"/>
        </w:rPr>
        <mc:AlternateContent>
          <mc:Choice Requires="wps">
            <w:drawing>
              <wp:anchor distT="45720" distB="45720" distL="114300" distR="114300" simplePos="0" relativeHeight="251655168" behindDoc="0" locked="0" layoutInCell="1" allowOverlap="1" wp14:anchorId="481A50AF" wp14:editId="349631F3">
                <wp:simplePos x="0" y="0"/>
                <wp:positionH relativeFrom="column">
                  <wp:posOffset>1492469</wp:posOffset>
                </wp:positionH>
                <wp:positionV relativeFrom="page">
                  <wp:posOffset>8303172</wp:posOffset>
                </wp:positionV>
                <wp:extent cx="5174265" cy="795655"/>
                <wp:effectExtent l="0" t="0" r="762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265" cy="795655"/>
                        </a:xfrm>
                        <a:prstGeom prst="rect">
                          <a:avLst/>
                        </a:prstGeom>
                        <a:noFill/>
                        <a:ln w="9525">
                          <a:noFill/>
                          <a:miter lim="800000"/>
                          <a:headEnd/>
                          <a:tailEnd/>
                        </a:ln>
                      </wps:spPr>
                      <wps:txbx>
                        <w:txbxContent>
                          <w:p w:rsidR="003F16ED" w:rsidRDefault="003F16ED" w:rsidP="00492A74">
                            <w:pPr>
                              <w:pStyle w:val="TACPublicationheading"/>
                            </w:pPr>
                            <w:r>
                              <w:t>TAC Road Safety</w:t>
                            </w:r>
                          </w:p>
                          <w:p w:rsidR="003F16ED" w:rsidRDefault="003F16ED" w:rsidP="00EE3CD7">
                            <w:pPr>
                              <w:pStyle w:val="TACPublicationheading"/>
                            </w:pPr>
                            <w:r>
                              <w:t>Quarterly Statistics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A50AF" id="_x0000_t202" coordsize="21600,21600" o:spt="202" path="m,l,21600r21600,l21600,xe">
                <v:stroke joinstyle="miter"/>
                <v:path gradientshapeok="t" o:connecttype="rect"/>
              </v:shapetype>
              <v:shape id="Text Box 2" o:spid="_x0000_s1026" type="#_x0000_t202" style="position:absolute;left:0;text-align:left;margin-left:117.5pt;margin-top:653.8pt;width:407.4pt;height:62.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" filled="f" stroked="f">
                <v:textbox inset="0,0,0,0">
                  <w:txbxContent>
                    <w:p w:rsidR="003F16ED" w:rsidRDefault="003F16ED" w:rsidP="00492A74">
                      <w:pPr>
                        <w:pStyle w:val="TACPublicationheading"/>
                      </w:pPr>
                      <w:r>
                        <w:t>TAC Road Safety</w:t>
                      </w:r>
                    </w:p>
                    <w:p w:rsidR="003F16ED" w:rsidRDefault="003F16ED" w:rsidP="00EE3CD7">
                      <w:pPr>
                        <w:pStyle w:val="TACPublicationheading"/>
                      </w:pPr>
                      <w:r>
                        <w:t>Quarterly Statistics</w:t>
                      </w:r>
                    </w:p>
                  </w:txbxContent>
                </v:textbox>
                <w10:wrap anchory="page"/>
              </v:shape>
            </w:pict>
          </mc:Fallback>
        </mc:AlternateContent>
      </w:r>
      <w:r w:rsidR="00916A50" w:rsidRPr="007A1350">
        <w:rPr>
          <w:rFonts w:cs="Arial"/>
          <w:noProof/>
          <w:lang w:val="en-AU" w:eastAsia="en-AU"/>
        </w:rPr>
        <mc:AlternateContent>
          <mc:Choice Requires="wps">
            <w:drawing>
              <wp:anchor distT="45720" distB="45720" distL="114300" distR="114300" simplePos="0" relativeHeight="251656192" behindDoc="0" locked="0" layoutInCell="1" allowOverlap="1" wp14:anchorId="01071218" wp14:editId="074DDBE5">
                <wp:simplePos x="0" y="0"/>
                <wp:positionH relativeFrom="column">
                  <wp:posOffset>1483995</wp:posOffset>
                </wp:positionH>
                <wp:positionV relativeFrom="page">
                  <wp:posOffset>9173173</wp:posOffset>
                </wp:positionV>
                <wp:extent cx="5185186" cy="408790"/>
                <wp:effectExtent l="0" t="0" r="0" b="1079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5186" cy="408790"/>
                        </a:xfrm>
                        <a:prstGeom prst="rect">
                          <a:avLst/>
                        </a:prstGeom>
                        <a:noFill/>
                        <a:ln w="9525">
                          <a:noFill/>
                          <a:miter lim="800000"/>
                          <a:headEnd/>
                          <a:tailEnd/>
                        </a:ln>
                      </wps:spPr>
                      <wps:txbx>
                        <w:txbxContent>
                          <w:p w:rsidR="003F16ED" w:rsidRPr="00916A50" w:rsidRDefault="003F16ED" w:rsidP="00916A50">
                            <w:pPr>
                              <w:pStyle w:val="TACCoverdate"/>
                            </w:pPr>
                            <w:r>
                              <w:t>June 2023</w:t>
                            </w:r>
                          </w:p>
                          <w:p w:rsidR="003F16ED" w:rsidRDefault="003F16ED" w:rsidP="004A75DE">
                            <w:pPr>
                              <w:pStyle w:val="TACPublicationheading"/>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71218" id="_x0000_s1027" type="#_x0000_t202" style="position:absolute;left:0;text-align:left;margin-left:116.85pt;margin-top:722.3pt;width:408.3pt;height:32.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" filled="f" stroked="f">
                <v:textbox inset="0,0,0,0">
                  <w:txbxContent>
                    <w:p w:rsidR="003F16ED" w:rsidRPr="00916A50" w:rsidRDefault="003F16ED" w:rsidP="00916A50">
                      <w:pPr>
                        <w:pStyle w:val="TACCoverdate"/>
                      </w:pPr>
                      <w:r>
                        <w:t>June 2023</w:t>
                      </w:r>
                    </w:p>
                    <w:p w:rsidR="003F16ED" w:rsidRDefault="003F16ED" w:rsidP="004A75DE">
                      <w:pPr>
                        <w:pStyle w:val="TACPublicationheading"/>
                      </w:pPr>
                    </w:p>
                  </w:txbxContent>
                </v:textbox>
                <w10:wrap anchory="page"/>
              </v:shape>
            </w:pict>
          </mc:Fallback>
        </mc:AlternateContent>
      </w:r>
    </w:p>
    <w:p w:rsidR="00916A50" w:rsidRPr="007A1350" w:rsidRDefault="00916A50" w:rsidP="00990A2C">
      <w:pPr>
        <w:jc w:val="right"/>
        <w:rPr>
          <w:rFonts w:cs="Arial"/>
        </w:rPr>
        <w:sectPr w:rsidR="00916A50" w:rsidRPr="007A1350" w:rsidSect="00493D51">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0" w:right="0" w:bottom="0" w:left="0" w:header="720" w:footer="720" w:gutter="0"/>
          <w:cols w:space="720"/>
          <w:docGrid w:linePitch="360"/>
        </w:sectPr>
      </w:pPr>
    </w:p>
    <w:p w:rsidR="005F60E3" w:rsidRPr="007A1350" w:rsidRDefault="0029608F" w:rsidP="0029608F">
      <w:pPr>
        <w:pStyle w:val="TOC1"/>
        <w:rPr>
          <w:rFonts w:eastAsiaTheme="minorHAnsi" w:cs="Arial"/>
          <w:b w:val="0"/>
          <w:noProof w:val="0"/>
          <w:color w:val="auto"/>
          <w:sz w:val="22"/>
          <w:szCs w:val="22"/>
          <w:lang w:val="en-US"/>
        </w:rPr>
      </w:pPr>
      <w:r w:rsidRPr="007A1350">
        <w:rPr>
          <w:rFonts w:cs="Arial"/>
          <w:lang w:eastAsia="en-AU"/>
        </w:rPr>
        <mc:AlternateContent>
          <mc:Choice Requires="wps">
            <w:drawing>
              <wp:anchor distT="45720" distB="45720" distL="114300" distR="114300" simplePos="0" relativeHeight="251657216" behindDoc="0" locked="0" layoutInCell="1" allowOverlap="1" wp14:anchorId="50F98402" wp14:editId="0F4A1F54">
                <wp:simplePos x="0" y="0"/>
                <wp:positionH relativeFrom="page">
                  <wp:posOffset>1224280</wp:posOffset>
                </wp:positionH>
                <wp:positionV relativeFrom="page">
                  <wp:posOffset>547370</wp:posOffset>
                </wp:positionV>
                <wp:extent cx="5173200" cy="70884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200" cy="708840"/>
                        </a:xfrm>
                        <a:prstGeom prst="rect">
                          <a:avLst/>
                        </a:prstGeom>
                        <a:noFill/>
                        <a:ln w="9525">
                          <a:noFill/>
                          <a:miter lim="800000"/>
                          <a:headEnd/>
                          <a:tailEnd/>
                        </a:ln>
                      </wps:spPr>
                      <wps:txbx>
                        <w:txbxContent>
                          <w:p w:rsidR="003F16ED" w:rsidRDefault="003F16ED" w:rsidP="00745947">
                            <w:pPr>
                              <w:pStyle w:val="TACTOCheadingreport"/>
                            </w:pPr>
                            <w:r>
                              <w:t>Contents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F98402" id="_x0000_s1028" type="#_x0000_t202" style="position:absolute;margin-left:96.4pt;margin-top:43.1pt;width:407.35pt;height:55.8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" filled="f" stroked="f">
                <v:textbox inset="0,0,0,0">
                  <w:txbxContent>
                    <w:p w:rsidR="003F16ED" w:rsidRDefault="003F16ED" w:rsidP="00745947">
                      <w:pPr>
                        <w:pStyle w:val="TACTOCheadingreport"/>
                      </w:pPr>
                      <w:r>
                        <w:t>Contents</w:t>
                      </w:r>
                    </w:p>
                  </w:txbxContent>
                </v:textbox>
                <w10:wrap anchorx="page" anchory="page"/>
              </v:shape>
            </w:pict>
          </mc:Fallback>
        </mc:AlternateContent>
      </w:r>
    </w:p>
    <w:sdt>
      <w:sdtPr>
        <w:rPr>
          <w:rFonts w:eastAsiaTheme="minorHAnsi" w:cstheme="minorBidi"/>
          <w:b w:val="0"/>
          <w:bCs/>
          <w:noProof w:val="0"/>
          <w:color w:val="auto"/>
          <w:sz w:val="18"/>
          <w:szCs w:val="22"/>
          <w:lang w:val="en-US"/>
        </w:rPr>
        <w:id w:val="-1477677584"/>
        <w:docPartObj>
          <w:docPartGallery w:val="Table of Contents"/>
          <w:docPartUnique/>
        </w:docPartObj>
      </w:sdtPr>
      <w:sdtEndPr>
        <w:rPr>
          <w:bCs w:val="0"/>
        </w:rPr>
      </w:sdtEndPr>
      <w:sdtContent>
        <w:p w:rsidR="00F90D64" w:rsidRDefault="00E6596B">
          <w:pPr>
            <w:pStyle w:val="TOC1"/>
            <w:rPr>
              <w:rFonts w:asciiTheme="minorHAnsi" w:eastAsiaTheme="minorEastAsia" w:hAnsiTheme="minorHAnsi" w:cstheme="minorBidi"/>
              <w:b w:val="0"/>
              <w:color w:val="auto"/>
              <w:sz w:val="22"/>
              <w:szCs w:val="22"/>
              <w:lang w:eastAsia="en-AU"/>
            </w:rPr>
          </w:pPr>
          <w:r>
            <w:rPr>
              <w:rFonts w:eastAsiaTheme="minorHAnsi" w:cstheme="minorBidi"/>
              <w:b w:val="0"/>
              <w:bCs/>
              <w:color w:val="auto"/>
              <w:sz w:val="18"/>
              <w:szCs w:val="22"/>
            </w:rPr>
            <w:fldChar w:fldCharType="begin"/>
          </w:r>
          <w:r>
            <w:rPr>
              <w:rFonts w:eastAsiaTheme="minorHAnsi" w:cstheme="minorBidi"/>
              <w:b w:val="0"/>
              <w:bCs/>
              <w:color w:val="auto"/>
              <w:sz w:val="18"/>
              <w:szCs w:val="22"/>
            </w:rPr>
            <w:instrText xml:space="preserve"> TOC \o "1-1" \h \z \u </w:instrText>
          </w:r>
          <w:r>
            <w:rPr>
              <w:rFonts w:eastAsiaTheme="minorHAnsi" w:cstheme="minorBidi"/>
              <w:b w:val="0"/>
              <w:bCs/>
              <w:color w:val="auto"/>
              <w:sz w:val="18"/>
              <w:szCs w:val="22"/>
            </w:rPr>
            <w:fldChar w:fldCharType="separate"/>
          </w:r>
          <w:hyperlink w:anchor="_Toc145324859" w:history="1">
            <w:r w:rsidR="00F90D64" w:rsidRPr="004C707C">
              <w:rPr>
                <w:rStyle w:val="Hyperlink"/>
                <w:rFonts w:cs="Arial"/>
              </w:rPr>
              <w:t>Status Report</w:t>
            </w:r>
            <w:r w:rsidR="00F90D64">
              <w:rPr>
                <w:webHidden/>
              </w:rPr>
              <w:tab/>
            </w:r>
            <w:r w:rsidR="00F90D64">
              <w:rPr>
                <w:webHidden/>
              </w:rPr>
              <w:fldChar w:fldCharType="begin"/>
            </w:r>
            <w:r w:rsidR="00F90D64">
              <w:rPr>
                <w:webHidden/>
              </w:rPr>
              <w:instrText xml:space="preserve"> PAGEREF _Toc145324859 \h </w:instrText>
            </w:r>
            <w:r w:rsidR="00F90D64">
              <w:rPr>
                <w:webHidden/>
              </w:rPr>
            </w:r>
            <w:r w:rsidR="00F90D64">
              <w:rPr>
                <w:webHidden/>
              </w:rPr>
              <w:fldChar w:fldCharType="separate"/>
            </w:r>
            <w:r w:rsidR="00E21A49">
              <w:rPr>
                <w:webHidden/>
              </w:rPr>
              <w:t>3</w:t>
            </w:r>
            <w:r w:rsidR="00F90D64">
              <w:rPr>
                <w:webHidden/>
              </w:rPr>
              <w:fldChar w:fldCharType="end"/>
            </w:r>
          </w:hyperlink>
        </w:p>
        <w:p w:rsidR="00F90D64" w:rsidRDefault="00B17497">
          <w:pPr>
            <w:pStyle w:val="TOC1"/>
            <w:rPr>
              <w:rFonts w:asciiTheme="minorHAnsi" w:eastAsiaTheme="minorEastAsia" w:hAnsiTheme="minorHAnsi" w:cstheme="minorBidi"/>
              <w:b w:val="0"/>
              <w:color w:val="auto"/>
              <w:sz w:val="22"/>
              <w:szCs w:val="22"/>
              <w:lang w:eastAsia="en-AU"/>
            </w:rPr>
          </w:pPr>
          <w:hyperlink w:anchor="_Toc145324860" w:history="1">
            <w:r w:rsidR="00F90D64" w:rsidRPr="004C707C">
              <w:rPr>
                <w:rStyle w:val="Hyperlink"/>
                <w:rFonts w:cs="Arial"/>
              </w:rPr>
              <w:t>Lives lost: Rolling 12 months</w:t>
            </w:r>
            <w:r w:rsidR="00F90D64">
              <w:rPr>
                <w:webHidden/>
              </w:rPr>
              <w:tab/>
            </w:r>
            <w:r w:rsidR="00F90D64">
              <w:rPr>
                <w:webHidden/>
              </w:rPr>
              <w:fldChar w:fldCharType="begin"/>
            </w:r>
            <w:r w:rsidR="00F90D64">
              <w:rPr>
                <w:webHidden/>
              </w:rPr>
              <w:instrText xml:space="preserve"> PAGEREF _Toc145324860 \h </w:instrText>
            </w:r>
            <w:r w:rsidR="00F90D64">
              <w:rPr>
                <w:webHidden/>
              </w:rPr>
            </w:r>
            <w:r w:rsidR="00F90D64">
              <w:rPr>
                <w:webHidden/>
              </w:rPr>
              <w:fldChar w:fldCharType="separate"/>
            </w:r>
            <w:r w:rsidR="00E21A49">
              <w:rPr>
                <w:webHidden/>
              </w:rPr>
              <w:t>5</w:t>
            </w:r>
            <w:r w:rsidR="00F90D64">
              <w:rPr>
                <w:webHidden/>
              </w:rPr>
              <w:fldChar w:fldCharType="end"/>
            </w:r>
          </w:hyperlink>
        </w:p>
        <w:p w:rsidR="00F90D64" w:rsidRDefault="00B17497">
          <w:pPr>
            <w:pStyle w:val="TOC1"/>
            <w:rPr>
              <w:rFonts w:asciiTheme="minorHAnsi" w:eastAsiaTheme="minorEastAsia" w:hAnsiTheme="minorHAnsi" w:cstheme="minorBidi"/>
              <w:b w:val="0"/>
              <w:color w:val="auto"/>
              <w:sz w:val="22"/>
              <w:szCs w:val="22"/>
              <w:lang w:eastAsia="en-AU"/>
            </w:rPr>
          </w:pPr>
          <w:hyperlink w:anchor="_Toc145324861" w:history="1">
            <w:r w:rsidR="00F90D64" w:rsidRPr="004C707C">
              <w:rPr>
                <w:rStyle w:val="Hyperlink"/>
                <w:rFonts w:cs="Arial"/>
              </w:rPr>
              <w:t>Injured claimants admitted to hospital within 7 days of the accident with a hospital stay of more than 14 days</w:t>
            </w:r>
            <w:r w:rsidR="00F90D64">
              <w:rPr>
                <w:webHidden/>
              </w:rPr>
              <w:tab/>
            </w:r>
            <w:r w:rsidR="00F90D64">
              <w:rPr>
                <w:webHidden/>
              </w:rPr>
              <w:fldChar w:fldCharType="begin"/>
            </w:r>
            <w:r w:rsidR="00F90D64">
              <w:rPr>
                <w:webHidden/>
              </w:rPr>
              <w:instrText xml:space="preserve"> PAGEREF _Toc145324861 \h </w:instrText>
            </w:r>
            <w:r w:rsidR="00F90D64">
              <w:rPr>
                <w:webHidden/>
              </w:rPr>
            </w:r>
            <w:r w:rsidR="00F90D64">
              <w:rPr>
                <w:webHidden/>
              </w:rPr>
              <w:fldChar w:fldCharType="separate"/>
            </w:r>
            <w:r w:rsidR="00E21A49">
              <w:rPr>
                <w:webHidden/>
              </w:rPr>
              <w:t>7</w:t>
            </w:r>
            <w:r w:rsidR="00F90D64">
              <w:rPr>
                <w:webHidden/>
              </w:rPr>
              <w:fldChar w:fldCharType="end"/>
            </w:r>
          </w:hyperlink>
        </w:p>
        <w:p w:rsidR="00F90D64" w:rsidRDefault="00B17497">
          <w:pPr>
            <w:pStyle w:val="TOC1"/>
            <w:rPr>
              <w:rFonts w:asciiTheme="minorHAnsi" w:eastAsiaTheme="minorEastAsia" w:hAnsiTheme="minorHAnsi" w:cstheme="minorBidi"/>
              <w:b w:val="0"/>
              <w:color w:val="auto"/>
              <w:sz w:val="22"/>
              <w:szCs w:val="22"/>
              <w:lang w:eastAsia="en-AU"/>
            </w:rPr>
          </w:pPr>
          <w:hyperlink w:anchor="_Toc145324862" w:history="1">
            <w:r w:rsidR="00F90D64" w:rsidRPr="004C707C">
              <w:rPr>
                <w:rStyle w:val="Hyperlink"/>
              </w:rPr>
              <w:t>Injured claimants who were admitted to hospital within 7 days of accident</w:t>
            </w:r>
            <w:r w:rsidR="00F90D64">
              <w:rPr>
                <w:webHidden/>
              </w:rPr>
              <w:tab/>
            </w:r>
            <w:r w:rsidR="00F90D64">
              <w:rPr>
                <w:webHidden/>
              </w:rPr>
              <w:fldChar w:fldCharType="begin"/>
            </w:r>
            <w:r w:rsidR="00F90D64">
              <w:rPr>
                <w:webHidden/>
              </w:rPr>
              <w:instrText xml:space="preserve"> PAGEREF _Toc145324862 \h </w:instrText>
            </w:r>
            <w:r w:rsidR="00F90D64">
              <w:rPr>
                <w:webHidden/>
              </w:rPr>
            </w:r>
            <w:r w:rsidR="00F90D64">
              <w:rPr>
                <w:webHidden/>
              </w:rPr>
              <w:fldChar w:fldCharType="separate"/>
            </w:r>
            <w:r w:rsidR="00E21A49">
              <w:rPr>
                <w:webHidden/>
              </w:rPr>
              <w:t>9</w:t>
            </w:r>
            <w:r w:rsidR="00F90D64">
              <w:rPr>
                <w:webHidden/>
              </w:rPr>
              <w:fldChar w:fldCharType="end"/>
            </w:r>
          </w:hyperlink>
        </w:p>
        <w:p w:rsidR="00F90D64" w:rsidRDefault="00B17497">
          <w:pPr>
            <w:pStyle w:val="TOC1"/>
            <w:rPr>
              <w:rFonts w:asciiTheme="minorHAnsi" w:eastAsiaTheme="minorEastAsia" w:hAnsiTheme="minorHAnsi" w:cstheme="minorBidi"/>
              <w:b w:val="0"/>
              <w:color w:val="auto"/>
              <w:sz w:val="22"/>
              <w:szCs w:val="22"/>
              <w:lang w:eastAsia="en-AU"/>
            </w:rPr>
          </w:pPr>
          <w:hyperlink w:anchor="_Toc145324863" w:history="1">
            <w:r w:rsidR="00F90D64" w:rsidRPr="004C707C">
              <w:rPr>
                <w:rStyle w:val="Hyperlink"/>
              </w:rPr>
              <w:t>Mobile Safety Camera Data</w:t>
            </w:r>
            <w:r w:rsidR="00F90D64">
              <w:rPr>
                <w:webHidden/>
              </w:rPr>
              <w:tab/>
            </w:r>
            <w:r w:rsidR="00F90D64">
              <w:rPr>
                <w:webHidden/>
              </w:rPr>
              <w:fldChar w:fldCharType="begin"/>
            </w:r>
            <w:r w:rsidR="00F90D64">
              <w:rPr>
                <w:webHidden/>
              </w:rPr>
              <w:instrText xml:space="preserve"> PAGEREF _Toc145324863 \h </w:instrText>
            </w:r>
            <w:r w:rsidR="00F90D64">
              <w:rPr>
                <w:webHidden/>
              </w:rPr>
            </w:r>
            <w:r w:rsidR="00F90D64">
              <w:rPr>
                <w:webHidden/>
              </w:rPr>
              <w:fldChar w:fldCharType="separate"/>
            </w:r>
            <w:r w:rsidR="00E21A49">
              <w:rPr>
                <w:webHidden/>
              </w:rPr>
              <w:t>12</w:t>
            </w:r>
            <w:r w:rsidR="00F90D64">
              <w:rPr>
                <w:webHidden/>
              </w:rPr>
              <w:fldChar w:fldCharType="end"/>
            </w:r>
          </w:hyperlink>
        </w:p>
        <w:p w:rsidR="00F90D64" w:rsidRDefault="00B17497">
          <w:pPr>
            <w:pStyle w:val="TOC1"/>
            <w:rPr>
              <w:rFonts w:asciiTheme="minorHAnsi" w:eastAsiaTheme="minorEastAsia" w:hAnsiTheme="minorHAnsi" w:cstheme="minorBidi"/>
              <w:b w:val="0"/>
              <w:color w:val="auto"/>
              <w:sz w:val="22"/>
              <w:szCs w:val="22"/>
              <w:lang w:eastAsia="en-AU"/>
            </w:rPr>
          </w:pPr>
          <w:hyperlink w:anchor="_Toc145324864" w:history="1">
            <w:r w:rsidR="00F90D64" w:rsidRPr="004C707C">
              <w:rPr>
                <w:rStyle w:val="Hyperlink"/>
              </w:rPr>
              <w:t>The National Picture</w:t>
            </w:r>
            <w:r w:rsidR="00F90D64">
              <w:rPr>
                <w:webHidden/>
              </w:rPr>
              <w:tab/>
            </w:r>
            <w:r w:rsidR="00F90D64">
              <w:rPr>
                <w:webHidden/>
              </w:rPr>
              <w:fldChar w:fldCharType="begin"/>
            </w:r>
            <w:r w:rsidR="00F90D64">
              <w:rPr>
                <w:webHidden/>
              </w:rPr>
              <w:instrText xml:space="preserve"> PAGEREF _Toc145324864 \h </w:instrText>
            </w:r>
            <w:r w:rsidR="00F90D64">
              <w:rPr>
                <w:webHidden/>
              </w:rPr>
            </w:r>
            <w:r w:rsidR="00F90D64">
              <w:rPr>
                <w:webHidden/>
              </w:rPr>
              <w:fldChar w:fldCharType="separate"/>
            </w:r>
            <w:r w:rsidR="00E21A49">
              <w:rPr>
                <w:webHidden/>
              </w:rPr>
              <w:t>13</w:t>
            </w:r>
            <w:r w:rsidR="00F90D64">
              <w:rPr>
                <w:webHidden/>
              </w:rPr>
              <w:fldChar w:fldCharType="end"/>
            </w:r>
          </w:hyperlink>
        </w:p>
        <w:p w:rsidR="00F90D64" w:rsidRDefault="00B17497">
          <w:pPr>
            <w:pStyle w:val="TOC1"/>
            <w:rPr>
              <w:rFonts w:asciiTheme="minorHAnsi" w:eastAsiaTheme="minorEastAsia" w:hAnsiTheme="minorHAnsi" w:cstheme="minorBidi"/>
              <w:b w:val="0"/>
              <w:color w:val="auto"/>
              <w:sz w:val="22"/>
              <w:szCs w:val="22"/>
              <w:lang w:eastAsia="en-AU"/>
            </w:rPr>
          </w:pPr>
          <w:hyperlink w:anchor="_Toc145324865" w:history="1">
            <w:r w:rsidR="00F90D64" w:rsidRPr="004C707C">
              <w:rPr>
                <w:rStyle w:val="Hyperlink"/>
              </w:rPr>
              <w:t>International Road Safety Comparison</w:t>
            </w:r>
            <w:r w:rsidR="00F90D64">
              <w:rPr>
                <w:webHidden/>
              </w:rPr>
              <w:tab/>
            </w:r>
            <w:r w:rsidR="00F90D64">
              <w:rPr>
                <w:webHidden/>
              </w:rPr>
              <w:fldChar w:fldCharType="begin"/>
            </w:r>
            <w:r w:rsidR="00F90D64">
              <w:rPr>
                <w:webHidden/>
              </w:rPr>
              <w:instrText xml:space="preserve"> PAGEREF _Toc145324865 \h </w:instrText>
            </w:r>
            <w:r w:rsidR="00F90D64">
              <w:rPr>
                <w:webHidden/>
              </w:rPr>
            </w:r>
            <w:r w:rsidR="00F90D64">
              <w:rPr>
                <w:webHidden/>
              </w:rPr>
              <w:fldChar w:fldCharType="separate"/>
            </w:r>
            <w:r w:rsidR="00E21A49">
              <w:rPr>
                <w:webHidden/>
              </w:rPr>
              <w:t>14</w:t>
            </w:r>
            <w:r w:rsidR="00F90D64">
              <w:rPr>
                <w:webHidden/>
              </w:rPr>
              <w:fldChar w:fldCharType="end"/>
            </w:r>
          </w:hyperlink>
        </w:p>
        <w:p w:rsidR="00F90D64" w:rsidRDefault="00B17497">
          <w:pPr>
            <w:pStyle w:val="TOC1"/>
            <w:rPr>
              <w:rFonts w:asciiTheme="minorHAnsi" w:eastAsiaTheme="minorEastAsia" w:hAnsiTheme="minorHAnsi" w:cstheme="minorBidi"/>
              <w:b w:val="0"/>
              <w:color w:val="auto"/>
              <w:sz w:val="22"/>
              <w:szCs w:val="22"/>
              <w:lang w:eastAsia="en-AU"/>
            </w:rPr>
          </w:pPr>
          <w:hyperlink w:anchor="_Toc145324866" w:history="1">
            <w:r w:rsidR="00F90D64" w:rsidRPr="004C707C">
              <w:rPr>
                <w:rStyle w:val="Hyperlink"/>
                <w:lang w:eastAsia="en-AU"/>
              </w:rPr>
              <w:t>Lives lost rate per 100,000 population - OECD countries, 2021</w:t>
            </w:r>
            <w:r w:rsidR="00F90D64">
              <w:rPr>
                <w:webHidden/>
              </w:rPr>
              <w:tab/>
            </w:r>
            <w:r w:rsidR="00F90D64">
              <w:rPr>
                <w:webHidden/>
              </w:rPr>
              <w:fldChar w:fldCharType="begin"/>
            </w:r>
            <w:r w:rsidR="00F90D64">
              <w:rPr>
                <w:webHidden/>
              </w:rPr>
              <w:instrText xml:space="preserve"> PAGEREF _Toc145324866 \h </w:instrText>
            </w:r>
            <w:r w:rsidR="00F90D64">
              <w:rPr>
                <w:webHidden/>
              </w:rPr>
            </w:r>
            <w:r w:rsidR="00F90D64">
              <w:rPr>
                <w:webHidden/>
              </w:rPr>
              <w:fldChar w:fldCharType="separate"/>
            </w:r>
            <w:r w:rsidR="00E21A49">
              <w:rPr>
                <w:webHidden/>
              </w:rPr>
              <w:t>15</w:t>
            </w:r>
            <w:r w:rsidR="00F90D64">
              <w:rPr>
                <w:webHidden/>
              </w:rPr>
              <w:fldChar w:fldCharType="end"/>
            </w:r>
          </w:hyperlink>
        </w:p>
        <w:p w:rsidR="00F90D64" w:rsidRDefault="00B17497">
          <w:pPr>
            <w:pStyle w:val="TOC1"/>
            <w:rPr>
              <w:rFonts w:asciiTheme="minorHAnsi" w:eastAsiaTheme="minorEastAsia" w:hAnsiTheme="minorHAnsi" w:cstheme="minorBidi"/>
              <w:b w:val="0"/>
              <w:color w:val="auto"/>
              <w:sz w:val="22"/>
              <w:szCs w:val="22"/>
              <w:lang w:eastAsia="en-AU"/>
            </w:rPr>
          </w:pPr>
          <w:hyperlink w:anchor="_Toc145324867" w:history="1">
            <w:r w:rsidR="00F90D64" w:rsidRPr="004C707C">
              <w:rPr>
                <w:rStyle w:val="Hyperlink"/>
                <w:rFonts w:cs="Arial"/>
              </w:rPr>
              <w:t>Explanations and references</w:t>
            </w:r>
            <w:r w:rsidR="00F90D64">
              <w:rPr>
                <w:webHidden/>
              </w:rPr>
              <w:tab/>
            </w:r>
            <w:r w:rsidR="00F90D64">
              <w:rPr>
                <w:webHidden/>
              </w:rPr>
              <w:fldChar w:fldCharType="begin"/>
            </w:r>
            <w:r w:rsidR="00F90D64">
              <w:rPr>
                <w:webHidden/>
              </w:rPr>
              <w:instrText xml:space="preserve"> PAGEREF _Toc145324867 \h </w:instrText>
            </w:r>
            <w:r w:rsidR="00F90D64">
              <w:rPr>
                <w:webHidden/>
              </w:rPr>
            </w:r>
            <w:r w:rsidR="00F90D64">
              <w:rPr>
                <w:webHidden/>
              </w:rPr>
              <w:fldChar w:fldCharType="separate"/>
            </w:r>
            <w:r w:rsidR="00E21A49">
              <w:rPr>
                <w:webHidden/>
              </w:rPr>
              <w:t>16</w:t>
            </w:r>
            <w:r w:rsidR="00F90D64">
              <w:rPr>
                <w:webHidden/>
              </w:rPr>
              <w:fldChar w:fldCharType="end"/>
            </w:r>
          </w:hyperlink>
        </w:p>
        <w:p w:rsidR="00F90D64" w:rsidRDefault="00B17497">
          <w:pPr>
            <w:pStyle w:val="TOC1"/>
            <w:rPr>
              <w:rFonts w:asciiTheme="minorHAnsi" w:eastAsiaTheme="minorEastAsia" w:hAnsiTheme="minorHAnsi" w:cstheme="minorBidi"/>
              <w:b w:val="0"/>
              <w:color w:val="auto"/>
              <w:sz w:val="22"/>
              <w:szCs w:val="22"/>
              <w:lang w:eastAsia="en-AU"/>
            </w:rPr>
          </w:pPr>
          <w:hyperlink w:anchor="_Toc145324868" w:history="1">
            <w:r w:rsidR="00F90D64" w:rsidRPr="004C707C">
              <w:rPr>
                <w:rStyle w:val="Hyperlink"/>
                <w:rFonts w:cs="Arial"/>
              </w:rPr>
              <w:t>Useful websites</w:t>
            </w:r>
            <w:r w:rsidR="00F90D64">
              <w:rPr>
                <w:webHidden/>
              </w:rPr>
              <w:tab/>
            </w:r>
            <w:r w:rsidR="00F90D64">
              <w:rPr>
                <w:webHidden/>
              </w:rPr>
              <w:fldChar w:fldCharType="begin"/>
            </w:r>
            <w:r w:rsidR="00F90D64">
              <w:rPr>
                <w:webHidden/>
              </w:rPr>
              <w:instrText xml:space="preserve"> PAGEREF _Toc145324868 \h </w:instrText>
            </w:r>
            <w:r w:rsidR="00F90D64">
              <w:rPr>
                <w:webHidden/>
              </w:rPr>
            </w:r>
            <w:r w:rsidR="00F90D64">
              <w:rPr>
                <w:webHidden/>
              </w:rPr>
              <w:fldChar w:fldCharType="separate"/>
            </w:r>
            <w:r w:rsidR="00E21A49">
              <w:rPr>
                <w:webHidden/>
              </w:rPr>
              <w:t>17</w:t>
            </w:r>
            <w:r w:rsidR="00F90D64">
              <w:rPr>
                <w:webHidden/>
              </w:rPr>
              <w:fldChar w:fldCharType="end"/>
            </w:r>
          </w:hyperlink>
        </w:p>
        <w:p w:rsidR="00F90D64" w:rsidRDefault="00B17497">
          <w:pPr>
            <w:pStyle w:val="TOC1"/>
            <w:rPr>
              <w:rFonts w:asciiTheme="minorHAnsi" w:eastAsiaTheme="minorEastAsia" w:hAnsiTheme="minorHAnsi" w:cstheme="minorBidi"/>
              <w:b w:val="0"/>
              <w:color w:val="auto"/>
              <w:sz w:val="22"/>
              <w:szCs w:val="22"/>
              <w:lang w:eastAsia="en-AU"/>
            </w:rPr>
          </w:pPr>
          <w:hyperlink w:anchor="_Toc145324869" w:history="1">
            <w:r w:rsidR="00F90D64" w:rsidRPr="004C707C">
              <w:rPr>
                <w:rStyle w:val="Hyperlink"/>
              </w:rPr>
              <w:t>Graphs of Lives Lost and Hospitalised Claims</w:t>
            </w:r>
            <w:r w:rsidR="00F90D64">
              <w:rPr>
                <w:webHidden/>
              </w:rPr>
              <w:tab/>
            </w:r>
            <w:r w:rsidR="00F90D64">
              <w:rPr>
                <w:webHidden/>
              </w:rPr>
              <w:fldChar w:fldCharType="begin"/>
            </w:r>
            <w:r w:rsidR="00F90D64">
              <w:rPr>
                <w:webHidden/>
              </w:rPr>
              <w:instrText xml:space="preserve"> PAGEREF _Toc145324869 \h </w:instrText>
            </w:r>
            <w:r w:rsidR="00F90D64">
              <w:rPr>
                <w:webHidden/>
              </w:rPr>
            </w:r>
            <w:r w:rsidR="00F90D64">
              <w:rPr>
                <w:webHidden/>
              </w:rPr>
              <w:fldChar w:fldCharType="separate"/>
            </w:r>
            <w:r w:rsidR="00E21A49">
              <w:rPr>
                <w:webHidden/>
              </w:rPr>
              <w:t>18</w:t>
            </w:r>
            <w:r w:rsidR="00F90D64">
              <w:rPr>
                <w:webHidden/>
              </w:rPr>
              <w:fldChar w:fldCharType="end"/>
            </w:r>
          </w:hyperlink>
        </w:p>
        <w:p w:rsidR="00F90D64" w:rsidRDefault="00B17497">
          <w:pPr>
            <w:pStyle w:val="TOC1"/>
            <w:rPr>
              <w:rFonts w:asciiTheme="minorHAnsi" w:eastAsiaTheme="minorEastAsia" w:hAnsiTheme="minorHAnsi" w:cstheme="minorBidi"/>
              <w:b w:val="0"/>
              <w:color w:val="auto"/>
              <w:sz w:val="22"/>
              <w:szCs w:val="22"/>
              <w:lang w:eastAsia="en-AU"/>
            </w:rPr>
          </w:pPr>
          <w:hyperlink w:anchor="_Toc145324870" w:history="1">
            <w:r w:rsidR="00F90D64" w:rsidRPr="004C707C">
              <w:rPr>
                <w:rStyle w:val="Hyperlink"/>
              </w:rPr>
              <w:t>Victorian monthly lives lost since 1951</w:t>
            </w:r>
            <w:r w:rsidR="00F90D64">
              <w:rPr>
                <w:webHidden/>
              </w:rPr>
              <w:tab/>
            </w:r>
            <w:r w:rsidR="00F90D64">
              <w:rPr>
                <w:webHidden/>
              </w:rPr>
              <w:fldChar w:fldCharType="begin"/>
            </w:r>
            <w:r w:rsidR="00F90D64">
              <w:rPr>
                <w:webHidden/>
              </w:rPr>
              <w:instrText xml:space="preserve"> PAGEREF _Toc145324870 \h </w:instrText>
            </w:r>
            <w:r w:rsidR="00F90D64">
              <w:rPr>
                <w:webHidden/>
              </w:rPr>
            </w:r>
            <w:r w:rsidR="00F90D64">
              <w:rPr>
                <w:webHidden/>
              </w:rPr>
              <w:fldChar w:fldCharType="separate"/>
            </w:r>
            <w:r w:rsidR="00E21A49">
              <w:rPr>
                <w:webHidden/>
              </w:rPr>
              <w:t>20</w:t>
            </w:r>
            <w:r w:rsidR="00F90D64">
              <w:rPr>
                <w:webHidden/>
              </w:rPr>
              <w:fldChar w:fldCharType="end"/>
            </w:r>
          </w:hyperlink>
        </w:p>
        <w:p w:rsidR="007865B5" w:rsidRDefault="00E6596B">
          <w:pPr>
            <w:pStyle w:val="TOCHeading"/>
          </w:pPr>
          <w:r>
            <w:rPr>
              <w:rFonts w:ascii="Arial" w:eastAsiaTheme="minorHAnsi" w:hAnsi="Arial" w:cstheme="minorBidi"/>
              <w:b w:val="0"/>
              <w:bCs w:val="0"/>
              <w:color w:val="auto"/>
              <w:sz w:val="18"/>
              <w:szCs w:val="22"/>
              <w:lang w:eastAsia="en-US"/>
            </w:rPr>
            <w:fldChar w:fldCharType="end"/>
          </w:r>
        </w:p>
        <w:p w:rsidR="005351A4" w:rsidRDefault="005351A4">
          <w:pPr>
            <w:pStyle w:val="TOC1"/>
            <w:rPr>
              <w:rFonts w:asciiTheme="minorHAnsi" w:eastAsiaTheme="minorEastAsia" w:hAnsiTheme="minorHAnsi" w:cstheme="minorBidi"/>
              <w:b w:val="0"/>
              <w:color w:val="auto"/>
              <w:sz w:val="22"/>
              <w:szCs w:val="22"/>
              <w:lang w:eastAsia="en-AU"/>
            </w:rPr>
          </w:pPr>
          <w:r>
            <w:rPr>
              <w:webHidden/>
            </w:rPr>
            <w:tab/>
          </w:r>
        </w:p>
        <w:p w:rsidR="007865B5" w:rsidRDefault="00B17497"/>
      </w:sdtContent>
    </w:sdt>
    <w:p w:rsidR="0029608F" w:rsidRPr="007A1350" w:rsidRDefault="0029608F" w:rsidP="0029608F">
      <w:pPr>
        <w:rPr>
          <w:rFonts w:cs="Arial"/>
          <w:lang w:val="en-AU"/>
        </w:rPr>
      </w:pPr>
    </w:p>
    <w:p w:rsidR="0029608F" w:rsidRPr="007A1350" w:rsidRDefault="0029608F" w:rsidP="0029608F">
      <w:pPr>
        <w:rPr>
          <w:rFonts w:cs="Arial"/>
          <w:lang w:val="en-AU"/>
        </w:rPr>
      </w:pPr>
    </w:p>
    <w:p w:rsidR="0029608F" w:rsidRPr="007A1350" w:rsidRDefault="0029608F" w:rsidP="0029608F">
      <w:pPr>
        <w:rPr>
          <w:rFonts w:cs="Arial"/>
          <w:lang w:val="en-AU"/>
        </w:rPr>
      </w:pPr>
    </w:p>
    <w:p w:rsidR="00213DF9" w:rsidRDefault="00213DF9" w:rsidP="00213DF9">
      <w:pPr>
        <w:pStyle w:val="TOC2"/>
        <w:rPr>
          <w:rFonts w:cs="Arial"/>
          <w:noProof w:val="0"/>
        </w:rPr>
      </w:pPr>
    </w:p>
    <w:p w:rsidR="00A1492B" w:rsidRDefault="00A1492B" w:rsidP="00A1492B">
      <w:pPr>
        <w:rPr>
          <w:lang w:val="en-AU"/>
        </w:rPr>
      </w:pPr>
    </w:p>
    <w:p w:rsidR="00A1492B" w:rsidRDefault="00A1492B" w:rsidP="00A1492B">
      <w:pPr>
        <w:rPr>
          <w:lang w:val="en-AU"/>
        </w:rPr>
      </w:pPr>
    </w:p>
    <w:p w:rsidR="00A1492B" w:rsidRPr="00A1492B" w:rsidRDefault="00A1492B" w:rsidP="00A1492B">
      <w:pPr>
        <w:rPr>
          <w:lang w:val="en-AU"/>
        </w:rPr>
      </w:pPr>
    </w:p>
    <w:p w:rsidR="007F3BE0" w:rsidRDefault="007F3BE0" w:rsidP="007F3BE0">
      <w:pPr>
        <w:rPr>
          <w:lang w:val="en-AU"/>
        </w:rPr>
      </w:pPr>
    </w:p>
    <w:p w:rsidR="007A1350" w:rsidRPr="007A1350" w:rsidRDefault="007A1350" w:rsidP="007A1350">
      <w:pPr>
        <w:pStyle w:val="TACbody"/>
        <w:rPr>
          <w:rFonts w:cs="Arial"/>
        </w:rPr>
      </w:pPr>
      <w:r w:rsidRPr="007A1350">
        <w:rPr>
          <w:rFonts w:cs="Arial"/>
        </w:rPr>
        <w:t>Notes about the data in this report</w:t>
      </w:r>
    </w:p>
    <w:p w:rsidR="007A1350" w:rsidRPr="007A1350" w:rsidRDefault="007A1350" w:rsidP="007A1350">
      <w:pPr>
        <w:pStyle w:val="TACbody"/>
        <w:numPr>
          <w:ilvl w:val="0"/>
          <w:numId w:val="15"/>
        </w:numPr>
        <w:rPr>
          <w:rFonts w:cs="Arial"/>
        </w:rPr>
      </w:pPr>
      <w:r w:rsidRPr="007A1350">
        <w:rPr>
          <w:rFonts w:cs="Arial"/>
        </w:rPr>
        <w:t>All data provided in this report is the data most recently available at time of production. Fatality data updated to the end of report month. A 6-month lag applies to TAC claims data.</w:t>
      </w:r>
    </w:p>
    <w:p w:rsidR="007A1350" w:rsidRPr="007A1350" w:rsidRDefault="007A1350" w:rsidP="007A1350">
      <w:pPr>
        <w:pStyle w:val="TACbody"/>
        <w:numPr>
          <w:ilvl w:val="0"/>
          <w:numId w:val="15"/>
        </w:numPr>
        <w:rPr>
          <w:rFonts w:cs="Arial"/>
        </w:rPr>
      </w:pPr>
      <w:r w:rsidRPr="007A1350">
        <w:rPr>
          <w:rFonts w:cs="Arial"/>
        </w:rPr>
        <w:t xml:space="preserve">Reported data will have one extra day of exposure for leap years. </w:t>
      </w:r>
    </w:p>
    <w:p w:rsidR="00213DF9" w:rsidRPr="0044447A" w:rsidRDefault="007A1350" w:rsidP="0044447A">
      <w:pPr>
        <w:pStyle w:val="TACbody"/>
        <w:numPr>
          <w:ilvl w:val="0"/>
          <w:numId w:val="15"/>
        </w:numPr>
        <w:rPr>
          <w:rFonts w:cs="Arial"/>
        </w:rPr>
      </w:pPr>
      <w:r w:rsidRPr="007A1350">
        <w:rPr>
          <w:rFonts w:cs="Arial"/>
        </w:rPr>
        <w:t>Data is subject to revision as additional information about known accidents/claims is received, and as new accident/claim reports are received and processed.</w:t>
      </w:r>
    </w:p>
    <w:p w:rsidR="00213DF9" w:rsidRPr="007A1350" w:rsidRDefault="00213DF9" w:rsidP="00213DF9">
      <w:pPr>
        <w:pStyle w:val="TACbody"/>
        <w:rPr>
          <w:rFonts w:cs="Arial"/>
        </w:rPr>
        <w:sectPr w:rsidR="00213DF9" w:rsidRPr="007A1350" w:rsidSect="00493D51">
          <w:headerReference w:type="default" r:id="rId17"/>
          <w:pgSz w:w="11906" w:h="16838"/>
          <w:pgMar w:top="3005" w:right="851" w:bottom="851" w:left="1928" w:header="1134" w:footer="567" w:gutter="0"/>
          <w:cols w:space="720"/>
          <w:docGrid w:linePitch="360"/>
        </w:sectPr>
      </w:pPr>
    </w:p>
    <w:p w:rsidR="007A1350" w:rsidRPr="007A1350" w:rsidRDefault="007A1350" w:rsidP="007A1350">
      <w:pPr>
        <w:pStyle w:val="Heading1"/>
        <w:rPr>
          <w:rFonts w:cs="Arial"/>
        </w:rPr>
      </w:pPr>
      <w:bookmarkStart w:id="0" w:name="_Toc435694150"/>
      <w:bookmarkStart w:id="1" w:name="_Toc72413712"/>
      <w:bookmarkStart w:id="2" w:name="_Toc101447783"/>
      <w:bookmarkStart w:id="3" w:name="_Toc145324859"/>
      <w:bookmarkStart w:id="4" w:name="_Toc481410787"/>
      <w:bookmarkStart w:id="5" w:name="_Toc481410987"/>
      <w:r w:rsidRPr="007A1350">
        <w:rPr>
          <w:rFonts w:cs="Arial"/>
        </w:rPr>
        <w:t>Status Report</w:t>
      </w:r>
      <w:bookmarkEnd w:id="0"/>
      <w:bookmarkEnd w:id="1"/>
      <w:bookmarkEnd w:id="2"/>
      <w:bookmarkEnd w:id="3"/>
      <w:r w:rsidRPr="007A1350">
        <w:rPr>
          <w:rFonts w:cs="Arial"/>
        </w:rPr>
        <w:t xml:space="preserve"> </w:t>
      </w:r>
    </w:p>
    <w:p w:rsidR="007A1350" w:rsidRPr="007A1350" w:rsidRDefault="007A1350" w:rsidP="00200904">
      <w:pPr>
        <w:pStyle w:val="Heading2"/>
        <w:rPr>
          <w:rFonts w:cs="Arial"/>
        </w:rPr>
      </w:pPr>
      <w:bookmarkStart w:id="6" w:name="_Toc72413713"/>
      <w:r w:rsidRPr="007A1350">
        <w:rPr>
          <w:rFonts w:cs="Arial"/>
        </w:rPr>
        <w:t>Lives lost on Victorian roads</w:t>
      </w:r>
      <w:bookmarkEnd w:id="6"/>
    </w:p>
    <w:p w:rsidR="007A1350" w:rsidRDefault="007A1350" w:rsidP="00F16136">
      <w:pPr>
        <w:numPr>
          <w:ilvl w:val="0"/>
          <w:numId w:val="12"/>
        </w:numPr>
        <w:spacing w:after="100" w:line="240" w:lineRule="auto"/>
        <w:rPr>
          <w:rFonts w:cs="Arial"/>
        </w:rPr>
      </w:pPr>
      <w:r w:rsidRPr="007A1350">
        <w:rPr>
          <w:rFonts w:cs="Arial"/>
        </w:rPr>
        <w:t>In a 12-month period from 1</w:t>
      </w:r>
      <w:r w:rsidRPr="007A1350">
        <w:rPr>
          <w:rFonts w:cs="Arial"/>
          <w:vertAlign w:val="superscript"/>
        </w:rPr>
        <w:t>st</w:t>
      </w:r>
      <w:r w:rsidR="00957132">
        <w:rPr>
          <w:rFonts w:cs="Arial"/>
        </w:rPr>
        <w:t xml:space="preserve"> </w:t>
      </w:r>
      <w:r w:rsidR="00AA3479">
        <w:rPr>
          <w:rFonts w:cs="Arial"/>
        </w:rPr>
        <w:t>J</w:t>
      </w:r>
      <w:r w:rsidR="00521B1A">
        <w:rPr>
          <w:rFonts w:cs="Arial"/>
        </w:rPr>
        <w:t>uly</w:t>
      </w:r>
      <w:r w:rsidR="00957132">
        <w:rPr>
          <w:rFonts w:cs="Arial"/>
        </w:rPr>
        <w:t xml:space="preserve"> 202</w:t>
      </w:r>
      <w:r w:rsidR="00AA3479">
        <w:rPr>
          <w:rFonts w:cs="Arial"/>
        </w:rPr>
        <w:t>2</w:t>
      </w:r>
      <w:r w:rsidR="00957132">
        <w:rPr>
          <w:rFonts w:cs="Arial"/>
        </w:rPr>
        <w:t xml:space="preserve"> to the end of </w:t>
      </w:r>
      <w:r w:rsidR="00521B1A">
        <w:rPr>
          <w:rFonts w:cs="Arial"/>
        </w:rPr>
        <w:t>June</w:t>
      </w:r>
      <w:r w:rsidR="00B97509">
        <w:rPr>
          <w:rFonts w:cs="Arial"/>
        </w:rPr>
        <w:t xml:space="preserve"> 202</w:t>
      </w:r>
      <w:r w:rsidR="00521B1A">
        <w:rPr>
          <w:rFonts w:cs="Arial"/>
        </w:rPr>
        <w:t>3</w:t>
      </w:r>
      <w:r w:rsidR="008706ED">
        <w:rPr>
          <w:rFonts w:cs="Arial"/>
        </w:rPr>
        <w:t>, 2</w:t>
      </w:r>
      <w:r w:rsidR="00521B1A">
        <w:rPr>
          <w:rFonts w:cs="Arial"/>
        </w:rPr>
        <w:t>74</w:t>
      </w:r>
      <w:r w:rsidRPr="007A1350">
        <w:rPr>
          <w:rFonts w:cs="Arial"/>
        </w:rPr>
        <w:t xml:space="preserve"> people </w:t>
      </w:r>
      <w:r w:rsidR="008706ED">
        <w:rPr>
          <w:rFonts w:cs="Arial"/>
        </w:rPr>
        <w:t>lost their lives compared to 2</w:t>
      </w:r>
      <w:r w:rsidR="00521B1A">
        <w:rPr>
          <w:rFonts w:cs="Arial"/>
        </w:rPr>
        <w:t>46</w:t>
      </w:r>
      <w:r w:rsidRPr="007A1350">
        <w:rPr>
          <w:rFonts w:cs="Arial"/>
        </w:rPr>
        <w:t xml:space="preserve"> </w:t>
      </w:r>
      <w:r w:rsidR="00E3129A">
        <w:rPr>
          <w:rFonts w:cs="Arial"/>
        </w:rPr>
        <w:t xml:space="preserve">lives lost </w:t>
      </w:r>
      <w:r w:rsidRPr="007A1350">
        <w:rPr>
          <w:rFonts w:cs="Arial"/>
        </w:rPr>
        <w:t xml:space="preserve">during the previous 12-month period from </w:t>
      </w:r>
      <w:r w:rsidR="00AA3479">
        <w:rPr>
          <w:rFonts w:cs="Arial"/>
        </w:rPr>
        <w:t>J</w:t>
      </w:r>
      <w:r w:rsidR="00521B1A">
        <w:rPr>
          <w:rFonts w:cs="Arial"/>
        </w:rPr>
        <w:t>ul</w:t>
      </w:r>
      <w:r w:rsidR="00AA3479">
        <w:rPr>
          <w:rFonts w:cs="Arial"/>
        </w:rPr>
        <w:t>y</w:t>
      </w:r>
      <w:r w:rsidR="00F16136">
        <w:rPr>
          <w:rFonts w:cs="Arial"/>
        </w:rPr>
        <w:t xml:space="preserve"> 202</w:t>
      </w:r>
      <w:r w:rsidR="00AA3479">
        <w:rPr>
          <w:rFonts w:cs="Arial"/>
        </w:rPr>
        <w:t>1</w:t>
      </w:r>
      <w:r w:rsidR="00F16136" w:rsidRPr="00F16136">
        <w:rPr>
          <w:rFonts w:cs="Arial"/>
        </w:rPr>
        <w:t xml:space="preserve"> to the end of </w:t>
      </w:r>
      <w:r w:rsidR="00521B1A">
        <w:rPr>
          <w:rFonts w:cs="Arial"/>
        </w:rPr>
        <w:t>June</w:t>
      </w:r>
      <w:r w:rsidR="00AA3479">
        <w:rPr>
          <w:rFonts w:cs="Arial"/>
        </w:rPr>
        <w:t xml:space="preserve"> </w:t>
      </w:r>
      <w:r w:rsidR="00C1535D">
        <w:rPr>
          <w:rFonts w:cs="Arial"/>
        </w:rPr>
        <w:t>202</w:t>
      </w:r>
      <w:r w:rsidR="00521B1A">
        <w:rPr>
          <w:rFonts w:cs="Arial"/>
        </w:rPr>
        <w:t>2</w:t>
      </w:r>
      <w:r w:rsidR="00E3129A">
        <w:rPr>
          <w:rFonts w:cs="Arial"/>
        </w:rPr>
        <w:t xml:space="preserve">. This </w:t>
      </w:r>
      <w:r w:rsidR="00C1535D">
        <w:rPr>
          <w:rFonts w:cs="Arial"/>
        </w:rPr>
        <w:t>re</w:t>
      </w:r>
      <w:r w:rsidR="00E3129A">
        <w:rPr>
          <w:rFonts w:cs="Arial"/>
        </w:rPr>
        <w:t>present</w:t>
      </w:r>
      <w:r w:rsidR="00096884">
        <w:rPr>
          <w:rFonts w:cs="Arial"/>
        </w:rPr>
        <w:t xml:space="preserve">s </w:t>
      </w:r>
      <w:r w:rsidR="00521B1A">
        <w:rPr>
          <w:rFonts w:cs="Arial"/>
        </w:rPr>
        <w:t>28</w:t>
      </w:r>
      <w:r w:rsidR="00096884">
        <w:rPr>
          <w:rFonts w:cs="Arial"/>
        </w:rPr>
        <w:t xml:space="preserve"> more</w:t>
      </w:r>
      <w:r w:rsidRPr="007A1350">
        <w:rPr>
          <w:rFonts w:cs="Arial"/>
        </w:rPr>
        <w:t xml:space="preserve"> lives lost.</w:t>
      </w:r>
    </w:p>
    <w:p w:rsidR="001F0150" w:rsidRDefault="001F0150" w:rsidP="00D96985">
      <w:pPr>
        <w:spacing w:after="100" w:line="240" w:lineRule="auto"/>
      </w:pPr>
    </w:p>
    <w:tbl>
      <w:tblPr>
        <w:tblW w:w="5000" w:type="pct"/>
        <w:tblLook w:val="04A0" w:firstRow="1" w:lastRow="0" w:firstColumn="1" w:lastColumn="0" w:noHBand="0" w:noVBand="1"/>
      </w:tblPr>
      <w:tblGrid>
        <w:gridCol w:w="3448"/>
        <w:gridCol w:w="1014"/>
        <w:gridCol w:w="1014"/>
        <w:gridCol w:w="1014"/>
        <w:gridCol w:w="1359"/>
        <w:gridCol w:w="1359"/>
        <w:gridCol w:w="996"/>
      </w:tblGrid>
      <w:tr w:rsidR="0022580B" w:rsidRPr="00BA22E2" w:rsidTr="00521B1A">
        <w:trPr>
          <w:trHeight w:val="525"/>
        </w:trPr>
        <w:tc>
          <w:tcPr>
            <w:tcW w:w="1689" w:type="pct"/>
            <w:tcBorders>
              <w:top w:val="nil"/>
              <w:left w:val="nil"/>
              <w:bottom w:val="nil"/>
              <w:right w:val="nil"/>
            </w:tcBorders>
            <w:shd w:val="clear" w:color="000000" w:fill="008FDB"/>
            <w:noWrap/>
            <w:vAlign w:val="center"/>
            <w:hideMark/>
          </w:tcPr>
          <w:p w:rsidR="0022580B" w:rsidRPr="00BA22E2" w:rsidRDefault="0022580B" w:rsidP="0022580B">
            <w:pPr>
              <w:spacing w:after="0" w:line="240" w:lineRule="auto"/>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Category</w:t>
            </w:r>
          </w:p>
        </w:tc>
        <w:tc>
          <w:tcPr>
            <w:tcW w:w="497" w:type="pct"/>
            <w:tcBorders>
              <w:top w:val="nil"/>
              <w:left w:val="nil"/>
              <w:bottom w:val="nil"/>
              <w:right w:val="nil"/>
            </w:tcBorders>
            <w:shd w:val="clear" w:color="000000" w:fill="008FDB"/>
            <w:noWrap/>
            <w:vAlign w:val="center"/>
            <w:hideMark/>
          </w:tcPr>
          <w:p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3</w:t>
            </w:r>
          </w:p>
        </w:tc>
        <w:tc>
          <w:tcPr>
            <w:tcW w:w="497" w:type="pct"/>
            <w:tcBorders>
              <w:top w:val="nil"/>
              <w:left w:val="nil"/>
              <w:bottom w:val="nil"/>
              <w:right w:val="nil"/>
            </w:tcBorders>
            <w:shd w:val="clear" w:color="000000" w:fill="008FDB"/>
            <w:noWrap/>
            <w:vAlign w:val="center"/>
            <w:hideMark/>
          </w:tcPr>
          <w:p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2</w:t>
            </w:r>
          </w:p>
        </w:tc>
        <w:tc>
          <w:tcPr>
            <w:tcW w:w="497" w:type="pct"/>
            <w:tcBorders>
              <w:top w:val="nil"/>
              <w:left w:val="nil"/>
              <w:bottom w:val="nil"/>
              <w:right w:val="nil"/>
            </w:tcBorders>
            <w:shd w:val="clear" w:color="000000" w:fill="008FDB"/>
            <w:noWrap/>
            <w:vAlign w:val="center"/>
            <w:hideMark/>
          </w:tcPr>
          <w:p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1</w:t>
            </w:r>
          </w:p>
        </w:tc>
        <w:tc>
          <w:tcPr>
            <w:tcW w:w="666" w:type="pct"/>
            <w:tcBorders>
              <w:top w:val="nil"/>
              <w:left w:val="nil"/>
              <w:bottom w:val="nil"/>
              <w:right w:val="nil"/>
            </w:tcBorders>
            <w:shd w:val="clear" w:color="000000" w:fill="008FDB"/>
            <w:noWrap/>
            <w:vAlign w:val="center"/>
            <w:hideMark/>
          </w:tcPr>
          <w:p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3</w:t>
            </w:r>
            <w:r w:rsidRPr="00BA22E2">
              <w:rPr>
                <w:rFonts w:eastAsia="Times New Roman" w:cs="Arial"/>
                <w:b/>
                <w:bCs/>
                <w:color w:val="FFFFFF"/>
                <w:sz w:val="16"/>
                <w:szCs w:val="16"/>
                <w:lang w:val="en-AU" w:eastAsia="en-AU"/>
              </w:rPr>
              <w:t xml:space="preserve"> v 202</w:t>
            </w:r>
            <w:r w:rsidR="00521B1A" w:rsidRPr="00BA22E2">
              <w:rPr>
                <w:rFonts w:eastAsia="Times New Roman" w:cs="Arial"/>
                <w:b/>
                <w:bCs/>
                <w:color w:val="FFFFFF"/>
                <w:sz w:val="16"/>
                <w:szCs w:val="16"/>
                <w:lang w:val="en-AU" w:eastAsia="en-AU"/>
              </w:rPr>
              <w:t>2</w:t>
            </w:r>
          </w:p>
        </w:tc>
        <w:tc>
          <w:tcPr>
            <w:tcW w:w="666" w:type="pct"/>
            <w:tcBorders>
              <w:top w:val="nil"/>
              <w:left w:val="nil"/>
              <w:bottom w:val="nil"/>
              <w:right w:val="nil"/>
            </w:tcBorders>
            <w:shd w:val="clear" w:color="000000" w:fill="008FDB"/>
            <w:noWrap/>
            <w:vAlign w:val="center"/>
            <w:hideMark/>
          </w:tcPr>
          <w:p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3</w:t>
            </w:r>
            <w:r w:rsidRPr="00BA22E2">
              <w:rPr>
                <w:rFonts w:eastAsia="Times New Roman" w:cs="Arial"/>
                <w:b/>
                <w:bCs/>
                <w:color w:val="FFFFFF"/>
                <w:sz w:val="16"/>
                <w:szCs w:val="16"/>
                <w:lang w:val="en-AU" w:eastAsia="en-AU"/>
              </w:rPr>
              <w:t xml:space="preserve"> v 202</w:t>
            </w:r>
            <w:r w:rsidR="00521B1A" w:rsidRPr="00BA22E2">
              <w:rPr>
                <w:rFonts w:eastAsia="Times New Roman" w:cs="Arial"/>
                <w:b/>
                <w:bCs/>
                <w:color w:val="FFFFFF"/>
                <w:sz w:val="16"/>
                <w:szCs w:val="16"/>
                <w:lang w:val="en-AU" w:eastAsia="en-AU"/>
              </w:rPr>
              <w:t>1</w:t>
            </w:r>
          </w:p>
        </w:tc>
        <w:tc>
          <w:tcPr>
            <w:tcW w:w="489" w:type="pct"/>
            <w:tcBorders>
              <w:top w:val="nil"/>
              <w:left w:val="nil"/>
              <w:bottom w:val="nil"/>
              <w:right w:val="nil"/>
            </w:tcBorders>
            <w:shd w:val="clear" w:color="000000" w:fill="008FDB"/>
            <w:vAlign w:val="center"/>
            <w:hideMark/>
          </w:tcPr>
          <w:p w:rsidR="0022580B" w:rsidRPr="00BA22E2" w:rsidRDefault="0022580B" w:rsidP="0022580B">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5 Year Average</w:t>
            </w:r>
          </w:p>
        </w:tc>
      </w:tr>
      <w:tr w:rsidR="0022580B" w:rsidRPr="00BA22E2" w:rsidTr="00521B1A">
        <w:trPr>
          <w:trHeight w:val="274"/>
        </w:trPr>
        <w:tc>
          <w:tcPr>
            <w:tcW w:w="1689" w:type="pct"/>
            <w:tcBorders>
              <w:top w:val="nil"/>
              <w:left w:val="nil"/>
              <w:bottom w:val="nil"/>
              <w:right w:val="nil"/>
            </w:tcBorders>
            <w:shd w:val="clear" w:color="auto" w:fill="auto"/>
            <w:noWrap/>
            <w:vAlign w:val="bottom"/>
            <w:hideMark/>
          </w:tcPr>
          <w:p w:rsidR="0022580B" w:rsidRPr="00BA22E2" w:rsidRDefault="0022580B" w:rsidP="0022580B">
            <w:pPr>
              <w:spacing w:after="0" w:line="240" w:lineRule="auto"/>
              <w:jc w:val="right"/>
              <w:rPr>
                <w:rFonts w:eastAsia="Times New Roman" w:cs="Arial"/>
                <w:b/>
                <w:bCs/>
                <w:color w:val="FFFFFF"/>
                <w:sz w:val="16"/>
                <w:szCs w:val="16"/>
                <w:lang w:val="en-AU" w:eastAsia="en-AU"/>
              </w:rPr>
            </w:pPr>
          </w:p>
        </w:tc>
        <w:tc>
          <w:tcPr>
            <w:tcW w:w="497" w:type="pct"/>
            <w:tcBorders>
              <w:top w:val="nil"/>
              <w:left w:val="nil"/>
              <w:bottom w:val="nil"/>
              <w:right w:val="nil"/>
            </w:tcBorders>
            <w:shd w:val="clear" w:color="auto" w:fill="auto"/>
            <w:noWrap/>
            <w:vAlign w:val="bottom"/>
            <w:hideMark/>
          </w:tcPr>
          <w:p w:rsidR="0022580B" w:rsidRPr="00BA22E2" w:rsidRDefault="0022580B" w:rsidP="0022580B">
            <w:pPr>
              <w:spacing w:after="0" w:line="240" w:lineRule="auto"/>
              <w:jc w:val="center"/>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bottom"/>
            <w:hideMark/>
          </w:tcPr>
          <w:p w:rsidR="0022580B" w:rsidRPr="00BA22E2" w:rsidRDefault="0022580B" w:rsidP="0022580B">
            <w:pPr>
              <w:spacing w:after="0" w:line="240" w:lineRule="auto"/>
              <w:jc w:val="center"/>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bottom"/>
            <w:hideMark/>
          </w:tcPr>
          <w:p w:rsidR="0022580B" w:rsidRPr="00BA22E2" w:rsidRDefault="0022580B" w:rsidP="0022580B">
            <w:pPr>
              <w:spacing w:after="0" w:line="240" w:lineRule="auto"/>
              <w:jc w:val="center"/>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bottom"/>
            <w:hideMark/>
          </w:tcPr>
          <w:p w:rsidR="0022580B" w:rsidRPr="00BA22E2" w:rsidRDefault="0022580B" w:rsidP="0022580B">
            <w:pPr>
              <w:spacing w:after="0" w:line="240" w:lineRule="auto"/>
              <w:jc w:val="center"/>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bottom"/>
            <w:hideMark/>
          </w:tcPr>
          <w:p w:rsidR="0022580B" w:rsidRPr="00BA22E2" w:rsidRDefault="0022580B" w:rsidP="0022580B">
            <w:pPr>
              <w:spacing w:after="0" w:line="240" w:lineRule="auto"/>
              <w:jc w:val="center"/>
              <w:rPr>
                <w:rFonts w:eastAsia="Times New Roman" w:cs="Arial"/>
                <w:sz w:val="20"/>
                <w:szCs w:val="20"/>
                <w:lang w:val="en-AU" w:eastAsia="en-AU"/>
              </w:rPr>
            </w:pPr>
          </w:p>
        </w:tc>
        <w:tc>
          <w:tcPr>
            <w:tcW w:w="489" w:type="pct"/>
            <w:tcBorders>
              <w:top w:val="nil"/>
              <w:left w:val="nil"/>
              <w:bottom w:val="nil"/>
              <w:right w:val="nil"/>
            </w:tcBorders>
            <w:shd w:val="clear" w:color="auto" w:fill="auto"/>
            <w:noWrap/>
            <w:vAlign w:val="bottom"/>
            <w:hideMark/>
          </w:tcPr>
          <w:p w:rsidR="0022580B" w:rsidRPr="00BA22E2" w:rsidRDefault="0022580B" w:rsidP="0022580B">
            <w:pPr>
              <w:spacing w:after="0" w:line="240" w:lineRule="auto"/>
              <w:jc w:val="center"/>
              <w:rPr>
                <w:rFonts w:eastAsia="Times New Roman" w:cs="Arial"/>
                <w:sz w:val="20"/>
                <w:szCs w:val="20"/>
                <w:lang w:val="en-AU" w:eastAsia="en-AU"/>
              </w:rPr>
            </w:pPr>
          </w:p>
        </w:tc>
      </w:tr>
      <w:tr w:rsidR="0022580B" w:rsidRPr="00BA22E2" w:rsidTr="00521B1A">
        <w:trPr>
          <w:trHeight w:val="274"/>
        </w:trPr>
        <w:tc>
          <w:tcPr>
            <w:tcW w:w="1689" w:type="pct"/>
            <w:tcBorders>
              <w:top w:val="single" w:sz="8" w:space="0" w:color="F2F2F2"/>
              <w:left w:val="nil"/>
              <w:bottom w:val="single" w:sz="8" w:space="0" w:color="F2F2F2"/>
              <w:right w:val="nil"/>
            </w:tcBorders>
            <w:shd w:val="clear" w:color="auto" w:fill="auto"/>
            <w:noWrap/>
            <w:vAlign w:val="center"/>
            <w:hideMark/>
          </w:tcPr>
          <w:p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Lives Lost (Rolling 12 Month Total)</w:t>
            </w:r>
          </w:p>
        </w:tc>
        <w:tc>
          <w:tcPr>
            <w:tcW w:w="497" w:type="pct"/>
            <w:tcBorders>
              <w:top w:val="single" w:sz="8" w:space="0" w:color="F2F2F2"/>
              <w:left w:val="nil"/>
              <w:bottom w:val="single" w:sz="8" w:space="0" w:color="F2F2F2"/>
              <w:right w:val="nil"/>
            </w:tcBorders>
            <w:shd w:val="clear" w:color="auto" w:fill="auto"/>
            <w:noWrap/>
            <w:vAlign w:val="center"/>
            <w:hideMark/>
          </w:tcPr>
          <w:p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666" w:type="pct"/>
            <w:tcBorders>
              <w:top w:val="single" w:sz="8" w:space="0" w:color="F2F2F2"/>
              <w:left w:val="nil"/>
              <w:bottom w:val="single" w:sz="8" w:space="0" w:color="F2F2F2"/>
              <w:right w:val="nil"/>
            </w:tcBorders>
            <w:shd w:val="clear" w:color="auto" w:fill="auto"/>
            <w:noWrap/>
            <w:vAlign w:val="center"/>
            <w:hideMark/>
          </w:tcPr>
          <w:p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666" w:type="pct"/>
            <w:tcBorders>
              <w:top w:val="single" w:sz="8" w:space="0" w:color="F2F2F2"/>
              <w:left w:val="nil"/>
              <w:bottom w:val="single" w:sz="8" w:space="0" w:color="F2F2F2"/>
              <w:right w:val="nil"/>
            </w:tcBorders>
            <w:shd w:val="clear" w:color="auto" w:fill="auto"/>
            <w:noWrap/>
            <w:vAlign w:val="center"/>
            <w:hideMark/>
          </w:tcPr>
          <w:p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489" w:type="pct"/>
            <w:tcBorders>
              <w:top w:val="single" w:sz="8" w:space="0" w:color="F2F2F2"/>
              <w:left w:val="nil"/>
              <w:bottom w:val="single" w:sz="8" w:space="0" w:color="F2F2F2"/>
              <w:right w:val="nil"/>
            </w:tcBorders>
            <w:shd w:val="clear" w:color="auto" w:fill="auto"/>
            <w:noWrap/>
            <w:vAlign w:val="center"/>
            <w:hideMark/>
          </w:tcPr>
          <w:p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r>
      <w:tr w:rsidR="00521B1A" w:rsidRPr="00BA22E2" w:rsidTr="00521B1A">
        <w:trPr>
          <w:trHeight w:val="274"/>
        </w:trPr>
        <w:tc>
          <w:tcPr>
            <w:tcW w:w="1689"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Lives Lost (to June)</w:t>
            </w:r>
          </w:p>
        </w:tc>
        <w:tc>
          <w:tcPr>
            <w:tcW w:w="497" w:type="pct"/>
            <w:tcBorders>
              <w:top w:val="single" w:sz="8" w:space="0" w:color="F2F2F2"/>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274</w:t>
            </w:r>
          </w:p>
        </w:tc>
        <w:tc>
          <w:tcPr>
            <w:tcW w:w="497" w:type="pct"/>
            <w:tcBorders>
              <w:top w:val="single" w:sz="8" w:space="0" w:color="F2F2F2"/>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246</w:t>
            </w:r>
          </w:p>
        </w:tc>
        <w:tc>
          <w:tcPr>
            <w:tcW w:w="497" w:type="pct"/>
            <w:tcBorders>
              <w:top w:val="single" w:sz="8" w:space="0" w:color="F2F2F2"/>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203</w:t>
            </w:r>
          </w:p>
        </w:tc>
        <w:tc>
          <w:tcPr>
            <w:tcW w:w="666" w:type="pct"/>
            <w:tcBorders>
              <w:top w:val="single" w:sz="8" w:space="0" w:color="F2F2F2"/>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+28</w:t>
            </w:r>
          </w:p>
        </w:tc>
        <w:tc>
          <w:tcPr>
            <w:tcW w:w="666" w:type="pct"/>
            <w:tcBorders>
              <w:top w:val="single" w:sz="8" w:space="0" w:color="F2F2F2"/>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+71</w:t>
            </w:r>
          </w:p>
        </w:tc>
        <w:tc>
          <w:tcPr>
            <w:tcW w:w="489" w:type="pct"/>
            <w:tcBorders>
              <w:top w:val="single" w:sz="8" w:space="0" w:color="F2F2F2"/>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243</w:t>
            </w:r>
          </w:p>
        </w:tc>
      </w:tr>
      <w:tr w:rsidR="00521B1A" w:rsidRPr="00BA22E2" w:rsidTr="00521B1A">
        <w:trPr>
          <w:trHeight w:val="274"/>
        </w:trPr>
        <w:tc>
          <w:tcPr>
            <w:tcW w:w="1689"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 veh</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jc w:val="right"/>
              <w:rPr>
                <w:rFonts w:cs="Arial"/>
                <w:sz w:val="16"/>
              </w:rPr>
            </w:pPr>
            <w:r w:rsidRPr="00BA22E2">
              <w:rPr>
                <w:rFonts w:cs="Arial"/>
                <w:sz w:val="16"/>
                <w:szCs w:val="16"/>
              </w:rPr>
              <w:t>0.51</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jc w:val="right"/>
              <w:rPr>
                <w:rFonts w:cs="Arial"/>
                <w:sz w:val="16"/>
              </w:rPr>
            </w:pPr>
            <w:r w:rsidRPr="00BA22E2">
              <w:rPr>
                <w:rFonts w:cs="Arial"/>
                <w:sz w:val="16"/>
                <w:szCs w:val="16"/>
              </w:rPr>
              <w:t>0.47</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jc w:val="right"/>
              <w:rPr>
                <w:rFonts w:cs="Arial"/>
                <w:sz w:val="16"/>
              </w:rPr>
            </w:pPr>
            <w:r w:rsidRPr="00BA22E2">
              <w:rPr>
                <w:rFonts w:cs="Arial"/>
                <w:sz w:val="16"/>
                <w:szCs w:val="16"/>
              </w:rPr>
              <w:t>0.39</w:t>
            </w:r>
          </w:p>
        </w:tc>
        <w:tc>
          <w:tcPr>
            <w:tcW w:w="666"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jc w:val="right"/>
              <w:rPr>
                <w:rFonts w:cs="Arial"/>
                <w:sz w:val="16"/>
              </w:rPr>
            </w:pPr>
            <w:r w:rsidRPr="00BA22E2">
              <w:rPr>
                <w:rFonts w:cs="Arial"/>
                <w:sz w:val="16"/>
                <w:szCs w:val="16"/>
              </w:rPr>
              <w:t>+0.04</w:t>
            </w:r>
          </w:p>
        </w:tc>
        <w:tc>
          <w:tcPr>
            <w:tcW w:w="666"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jc w:val="right"/>
              <w:rPr>
                <w:rFonts w:cs="Arial"/>
                <w:sz w:val="16"/>
              </w:rPr>
            </w:pPr>
            <w:r w:rsidRPr="00BA22E2">
              <w:rPr>
                <w:rFonts w:cs="Arial"/>
                <w:sz w:val="16"/>
                <w:szCs w:val="16"/>
              </w:rPr>
              <w:t>+0.12</w:t>
            </w:r>
          </w:p>
        </w:tc>
        <w:tc>
          <w:tcPr>
            <w:tcW w:w="489"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jc w:val="right"/>
              <w:rPr>
                <w:rFonts w:cs="Arial"/>
                <w:sz w:val="16"/>
              </w:rPr>
            </w:pPr>
            <w:r w:rsidRPr="00BA22E2">
              <w:rPr>
                <w:rFonts w:cs="Arial"/>
                <w:sz w:val="16"/>
                <w:szCs w:val="16"/>
              </w:rPr>
              <w:t>0.46</w:t>
            </w:r>
          </w:p>
        </w:tc>
      </w:tr>
      <w:tr w:rsidR="00521B1A" w:rsidRPr="00BA22E2" w:rsidTr="00521B1A">
        <w:trPr>
          <w:trHeight w:val="274"/>
        </w:trPr>
        <w:tc>
          <w:tcPr>
            <w:tcW w:w="1689"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100,000 pop</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jc w:val="right"/>
              <w:rPr>
                <w:rFonts w:cs="Arial"/>
                <w:sz w:val="16"/>
              </w:rPr>
            </w:pPr>
            <w:r w:rsidRPr="00BA22E2">
              <w:rPr>
                <w:rFonts w:cs="Arial"/>
                <w:sz w:val="16"/>
                <w:szCs w:val="16"/>
              </w:rPr>
              <w:t>4.12</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jc w:val="right"/>
              <w:rPr>
                <w:rFonts w:cs="Arial"/>
                <w:sz w:val="16"/>
              </w:rPr>
            </w:pPr>
            <w:r w:rsidRPr="00BA22E2">
              <w:rPr>
                <w:rFonts w:cs="Arial"/>
                <w:sz w:val="16"/>
                <w:szCs w:val="16"/>
              </w:rPr>
              <w:t>3.74</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jc w:val="right"/>
              <w:rPr>
                <w:rFonts w:cs="Arial"/>
                <w:sz w:val="16"/>
              </w:rPr>
            </w:pPr>
            <w:r w:rsidRPr="00BA22E2">
              <w:rPr>
                <w:rFonts w:cs="Arial"/>
                <w:sz w:val="16"/>
                <w:szCs w:val="16"/>
              </w:rPr>
              <w:t>3.01</w:t>
            </w:r>
          </w:p>
        </w:tc>
        <w:tc>
          <w:tcPr>
            <w:tcW w:w="666"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jc w:val="right"/>
              <w:rPr>
                <w:rFonts w:cs="Arial"/>
                <w:sz w:val="16"/>
              </w:rPr>
            </w:pPr>
            <w:r w:rsidRPr="00BA22E2">
              <w:rPr>
                <w:rFonts w:cs="Arial"/>
                <w:sz w:val="16"/>
                <w:szCs w:val="16"/>
              </w:rPr>
              <w:t>+0.38</w:t>
            </w:r>
          </w:p>
        </w:tc>
        <w:tc>
          <w:tcPr>
            <w:tcW w:w="666"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jc w:val="right"/>
              <w:rPr>
                <w:rFonts w:cs="Arial"/>
                <w:sz w:val="16"/>
              </w:rPr>
            </w:pPr>
            <w:r w:rsidRPr="00BA22E2">
              <w:rPr>
                <w:rFonts w:cs="Arial"/>
                <w:sz w:val="16"/>
                <w:szCs w:val="16"/>
              </w:rPr>
              <w:t>+1.11</w:t>
            </w:r>
          </w:p>
        </w:tc>
        <w:tc>
          <w:tcPr>
            <w:tcW w:w="489"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jc w:val="right"/>
              <w:rPr>
                <w:rFonts w:cs="Arial"/>
                <w:sz w:val="16"/>
              </w:rPr>
            </w:pPr>
            <w:r w:rsidRPr="00BA22E2">
              <w:rPr>
                <w:rFonts w:cs="Arial"/>
                <w:sz w:val="16"/>
                <w:szCs w:val="16"/>
              </w:rPr>
              <w:t>3.61</w:t>
            </w:r>
          </w:p>
        </w:tc>
      </w:tr>
      <w:tr w:rsidR="00521B1A" w:rsidRPr="00BA22E2" w:rsidTr="00521B1A">
        <w:trPr>
          <w:trHeight w:val="274"/>
        </w:trPr>
        <w:tc>
          <w:tcPr>
            <w:tcW w:w="1689"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sz w:val="16"/>
                <w:szCs w:val="16"/>
              </w:rPr>
            </w:pPr>
            <w:r w:rsidRPr="00BA22E2">
              <w:rPr>
                <w:rFonts w:cs="Arial"/>
                <w:sz w:val="16"/>
                <w:szCs w:val="16"/>
              </w:rPr>
              <w:t> </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sz w:val="16"/>
                <w:szCs w:val="16"/>
              </w:rPr>
            </w:pPr>
            <w:r w:rsidRPr="00BA22E2">
              <w:rPr>
                <w:rFonts w:cs="Arial"/>
                <w:sz w:val="16"/>
                <w:szCs w:val="16"/>
              </w:rPr>
              <w:t> </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sz w:val="16"/>
                <w:szCs w:val="16"/>
              </w:rPr>
            </w:pPr>
            <w:r w:rsidRPr="00BA22E2">
              <w:rPr>
                <w:rFonts w:cs="Arial"/>
                <w:sz w:val="16"/>
                <w:szCs w:val="16"/>
              </w:rPr>
              <w:t> </w:t>
            </w:r>
          </w:p>
        </w:tc>
        <w:tc>
          <w:tcPr>
            <w:tcW w:w="666"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sz w:val="16"/>
                <w:szCs w:val="16"/>
              </w:rPr>
            </w:pPr>
            <w:r w:rsidRPr="00BA22E2">
              <w:rPr>
                <w:rFonts w:cs="Arial"/>
                <w:sz w:val="16"/>
                <w:szCs w:val="16"/>
              </w:rPr>
              <w:t> </w:t>
            </w:r>
          </w:p>
        </w:tc>
        <w:tc>
          <w:tcPr>
            <w:tcW w:w="666"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sz w:val="16"/>
                <w:szCs w:val="16"/>
              </w:rPr>
            </w:pPr>
            <w:r w:rsidRPr="00BA22E2">
              <w:rPr>
                <w:rFonts w:cs="Arial"/>
                <w:sz w:val="16"/>
                <w:szCs w:val="16"/>
              </w:rPr>
              <w:t> </w:t>
            </w:r>
          </w:p>
        </w:tc>
        <w:tc>
          <w:tcPr>
            <w:tcW w:w="489"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sz w:val="16"/>
                <w:szCs w:val="16"/>
              </w:rPr>
            </w:pPr>
            <w:r w:rsidRPr="00BA22E2">
              <w:rPr>
                <w:rFonts w:cs="Arial"/>
                <w:sz w:val="16"/>
                <w:szCs w:val="16"/>
              </w:rPr>
              <w:t> </w:t>
            </w:r>
          </w:p>
        </w:tc>
      </w:tr>
      <w:tr w:rsidR="00521B1A" w:rsidRPr="00BA22E2" w:rsidTr="00521B1A">
        <w:trPr>
          <w:trHeight w:val="274"/>
        </w:trPr>
        <w:tc>
          <w:tcPr>
            <w:tcW w:w="1689"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Crashes (Rolling 12 Month Total)</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 </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 </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 </w:t>
            </w:r>
          </w:p>
        </w:tc>
        <w:tc>
          <w:tcPr>
            <w:tcW w:w="666"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 </w:t>
            </w:r>
          </w:p>
        </w:tc>
        <w:tc>
          <w:tcPr>
            <w:tcW w:w="666"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 </w:t>
            </w:r>
          </w:p>
        </w:tc>
        <w:tc>
          <w:tcPr>
            <w:tcW w:w="489"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 </w:t>
            </w:r>
          </w:p>
        </w:tc>
      </w:tr>
      <w:tr w:rsidR="00521B1A" w:rsidRPr="00BA22E2" w:rsidTr="00521B1A">
        <w:trPr>
          <w:trHeight w:val="274"/>
        </w:trPr>
        <w:tc>
          <w:tcPr>
            <w:tcW w:w="1689"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Fatal crashes (to June)</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255</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229</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195</w:t>
            </w:r>
          </w:p>
        </w:tc>
        <w:tc>
          <w:tcPr>
            <w:tcW w:w="666"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+26</w:t>
            </w:r>
          </w:p>
        </w:tc>
        <w:tc>
          <w:tcPr>
            <w:tcW w:w="666"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+60</w:t>
            </w:r>
          </w:p>
        </w:tc>
        <w:tc>
          <w:tcPr>
            <w:tcW w:w="489"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
                <w:bCs/>
                <w:sz w:val="16"/>
                <w:szCs w:val="16"/>
              </w:rPr>
            </w:pPr>
            <w:r w:rsidRPr="00BA22E2">
              <w:rPr>
                <w:rFonts w:cs="Arial"/>
                <w:b/>
                <w:bCs/>
                <w:sz w:val="16"/>
                <w:szCs w:val="16"/>
              </w:rPr>
              <w:t>228</w:t>
            </w:r>
          </w:p>
        </w:tc>
      </w:tr>
      <w:tr w:rsidR="00521B1A" w:rsidRPr="00BA22E2" w:rsidTr="00521B1A">
        <w:trPr>
          <w:trHeight w:val="274"/>
        </w:trPr>
        <w:tc>
          <w:tcPr>
            <w:tcW w:w="1689"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 veh</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Cs/>
                <w:sz w:val="16"/>
                <w:szCs w:val="16"/>
              </w:rPr>
            </w:pPr>
            <w:r w:rsidRPr="00BA22E2">
              <w:rPr>
                <w:rFonts w:cs="Arial"/>
                <w:sz w:val="16"/>
                <w:szCs w:val="16"/>
              </w:rPr>
              <w:t>0.48</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Cs/>
                <w:sz w:val="16"/>
                <w:szCs w:val="16"/>
              </w:rPr>
            </w:pPr>
            <w:r w:rsidRPr="00BA22E2">
              <w:rPr>
                <w:rFonts w:cs="Arial"/>
                <w:sz w:val="16"/>
                <w:szCs w:val="16"/>
              </w:rPr>
              <w:t>0.43</w:t>
            </w:r>
          </w:p>
        </w:tc>
        <w:tc>
          <w:tcPr>
            <w:tcW w:w="497"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Cs/>
                <w:sz w:val="16"/>
                <w:szCs w:val="16"/>
              </w:rPr>
            </w:pPr>
            <w:r w:rsidRPr="00BA22E2">
              <w:rPr>
                <w:rFonts w:cs="Arial"/>
                <w:sz w:val="16"/>
                <w:szCs w:val="16"/>
              </w:rPr>
              <w:t>0.37</w:t>
            </w:r>
          </w:p>
        </w:tc>
        <w:tc>
          <w:tcPr>
            <w:tcW w:w="666"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Cs/>
                <w:sz w:val="16"/>
                <w:szCs w:val="16"/>
              </w:rPr>
            </w:pPr>
            <w:r w:rsidRPr="00BA22E2">
              <w:rPr>
                <w:rFonts w:cs="Arial"/>
                <w:sz w:val="16"/>
                <w:szCs w:val="16"/>
              </w:rPr>
              <w:t>+0.05</w:t>
            </w:r>
          </w:p>
        </w:tc>
        <w:tc>
          <w:tcPr>
            <w:tcW w:w="666"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Cs/>
                <w:sz w:val="16"/>
                <w:szCs w:val="16"/>
              </w:rPr>
            </w:pPr>
            <w:r w:rsidRPr="00BA22E2">
              <w:rPr>
                <w:rFonts w:cs="Arial"/>
                <w:sz w:val="16"/>
                <w:szCs w:val="16"/>
              </w:rPr>
              <w:t>+0.11</w:t>
            </w:r>
          </w:p>
        </w:tc>
        <w:tc>
          <w:tcPr>
            <w:tcW w:w="489" w:type="pct"/>
            <w:tcBorders>
              <w:top w:val="nil"/>
              <w:left w:val="nil"/>
              <w:bottom w:val="single" w:sz="8" w:space="0" w:color="F2F2F2"/>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Cs/>
                <w:sz w:val="16"/>
                <w:szCs w:val="16"/>
              </w:rPr>
            </w:pPr>
            <w:r w:rsidRPr="00BA22E2">
              <w:rPr>
                <w:rFonts w:cs="Arial"/>
                <w:sz w:val="16"/>
                <w:szCs w:val="16"/>
              </w:rPr>
              <w:t>0.43</w:t>
            </w:r>
          </w:p>
        </w:tc>
      </w:tr>
      <w:tr w:rsidR="00521B1A" w:rsidRPr="00BA22E2" w:rsidTr="00521B1A">
        <w:trPr>
          <w:trHeight w:val="274"/>
        </w:trPr>
        <w:tc>
          <w:tcPr>
            <w:tcW w:w="1689" w:type="pct"/>
            <w:tcBorders>
              <w:top w:val="nil"/>
              <w:left w:val="nil"/>
              <w:bottom w:val="single" w:sz="4" w:space="0" w:color="4F81BD"/>
              <w:right w:val="nil"/>
            </w:tcBorders>
            <w:shd w:val="clear" w:color="auto" w:fill="auto"/>
            <w:noWrap/>
            <w:vAlign w:val="center"/>
            <w:hideMark/>
          </w:tcPr>
          <w:p w:rsidR="00521B1A" w:rsidRPr="00BA22E2" w:rsidRDefault="00521B1A" w:rsidP="00521B1A">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100,000 pop</w:t>
            </w:r>
          </w:p>
        </w:tc>
        <w:tc>
          <w:tcPr>
            <w:tcW w:w="497" w:type="pct"/>
            <w:tcBorders>
              <w:top w:val="nil"/>
              <w:left w:val="nil"/>
              <w:bottom w:val="single" w:sz="4" w:space="0" w:color="4F81BD"/>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Cs/>
                <w:sz w:val="16"/>
                <w:szCs w:val="16"/>
              </w:rPr>
            </w:pPr>
            <w:r w:rsidRPr="00BA22E2">
              <w:rPr>
                <w:rFonts w:cs="Arial"/>
                <w:sz w:val="16"/>
                <w:szCs w:val="16"/>
              </w:rPr>
              <w:t>3.83</w:t>
            </w:r>
          </w:p>
        </w:tc>
        <w:tc>
          <w:tcPr>
            <w:tcW w:w="497" w:type="pct"/>
            <w:tcBorders>
              <w:top w:val="nil"/>
              <w:left w:val="nil"/>
              <w:bottom w:val="single" w:sz="4" w:space="0" w:color="4F81BD"/>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Cs/>
                <w:sz w:val="16"/>
                <w:szCs w:val="16"/>
              </w:rPr>
            </w:pPr>
            <w:r w:rsidRPr="00BA22E2">
              <w:rPr>
                <w:rFonts w:cs="Arial"/>
                <w:sz w:val="16"/>
                <w:szCs w:val="16"/>
              </w:rPr>
              <w:t>3.48</w:t>
            </w:r>
          </w:p>
        </w:tc>
        <w:tc>
          <w:tcPr>
            <w:tcW w:w="497" w:type="pct"/>
            <w:tcBorders>
              <w:top w:val="nil"/>
              <w:left w:val="nil"/>
              <w:bottom w:val="single" w:sz="4" w:space="0" w:color="4F81BD"/>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Cs/>
                <w:sz w:val="16"/>
                <w:szCs w:val="16"/>
              </w:rPr>
            </w:pPr>
            <w:r w:rsidRPr="00BA22E2">
              <w:rPr>
                <w:rFonts w:cs="Arial"/>
                <w:sz w:val="16"/>
                <w:szCs w:val="16"/>
              </w:rPr>
              <w:t>2.89</w:t>
            </w:r>
          </w:p>
        </w:tc>
        <w:tc>
          <w:tcPr>
            <w:tcW w:w="666" w:type="pct"/>
            <w:tcBorders>
              <w:top w:val="nil"/>
              <w:left w:val="nil"/>
              <w:bottom w:val="single" w:sz="4" w:space="0" w:color="4F81BD"/>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Cs/>
                <w:sz w:val="16"/>
                <w:szCs w:val="16"/>
              </w:rPr>
            </w:pPr>
            <w:r w:rsidRPr="00BA22E2">
              <w:rPr>
                <w:rFonts w:cs="Arial"/>
                <w:sz w:val="16"/>
                <w:szCs w:val="16"/>
              </w:rPr>
              <w:t>+0.35</w:t>
            </w:r>
          </w:p>
        </w:tc>
        <w:tc>
          <w:tcPr>
            <w:tcW w:w="666" w:type="pct"/>
            <w:tcBorders>
              <w:top w:val="nil"/>
              <w:left w:val="nil"/>
              <w:bottom w:val="single" w:sz="4" w:space="0" w:color="4F81BD"/>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Cs/>
                <w:sz w:val="16"/>
                <w:szCs w:val="16"/>
              </w:rPr>
            </w:pPr>
            <w:r w:rsidRPr="00BA22E2">
              <w:rPr>
                <w:rFonts w:cs="Arial"/>
                <w:sz w:val="16"/>
                <w:szCs w:val="16"/>
              </w:rPr>
              <w:t>+0.94</w:t>
            </w:r>
          </w:p>
        </w:tc>
        <w:tc>
          <w:tcPr>
            <w:tcW w:w="489" w:type="pct"/>
            <w:tcBorders>
              <w:top w:val="nil"/>
              <w:left w:val="nil"/>
              <w:bottom w:val="single" w:sz="4" w:space="0" w:color="4F81BD"/>
              <w:right w:val="nil"/>
            </w:tcBorders>
            <w:shd w:val="clear" w:color="auto" w:fill="auto"/>
            <w:noWrap/>
            <w:vAlign w:val="center"/>
            <w:hideMark/>
          </w:tcPr>
          <w:p w:rsidR="00521B1A" w:rsidRPr="00BA22E2" w:rsidRDefault="00521B1A" w:rsidP="00521B1A">
            <w:pPr>
              <w:spacing w:after="0" w:line="240" w:lineRule="auto"/>
              <w:contextualSpacing/>
              <w:jc w:val="right"/>
              <w:rPr>
                <w:rFonts w:cs="Arial"/>
                <w:bCs/>
                <w:sz w:val="16"/>
                <w:szCs w:val="16"/>
              </w:rPr>
            </w:pPr>
            <w:r w:rsidRPr="00BA22E2">
              <w:rPr>
                <w:rFonts w:cs="Arial"/>
                <w:sz w:val="16"/>
                <w:szCs w:val="16"/>
              </w:rPr>
              <w:t>3.39</w:t>
            </w:r>
          </w:p>
        </w:tc>
      </w:tr>
      <w:tr w:rsidR="0022580B" w:rsidRPr="00BA22E2" w:rsidTr="00521B1A">
        <w:trPr>
          <w:trHeight w:val="274"/>
        </w:trPr>
        <w:tc>
          <w:tcPr>
            <w:tcW w:w="1689" w:type="pct"/>
            <w:tcBorders>
              <w:top w:val="nil"/>
              <w:left w:val="nil"/>
              <w:bottom w:val="nil"/>
              <w:right w:val="nil"/>
            </w:tcBorders>
            <w:shd w:val="clear" w:color="auto" w:fill="auto"/>
            <w:noWrap/>
            <w:vAlign w:val="center"/>
            <w:hideMark/>
          </w:tcPr>
          <w:p w:rsidR="0022580B" w:rsidRPr="00BA22E2" w:rsidRDefault="0022580B" w:rsidP="00521B1A">
            <w:pPr>
              <w:spacing w:after="0" w:line="240" w:lineRule="auto"/>
              <w:rPr>
                <w:rFonts w:eastAsia="Times New Roman" w:cs="Arial"/>
                <w:sz w:val="16"/>
                <w:szCs w:val="16"/>
                <w:lang w:val="en-AU" w:eastAsia="en-AU"/>
              </w:rPr>
            </w:pPr>
          </w:p>
        </w:tc>
        <w:tc>
          <w:tcPr>
            <w:tcW w:w="497" w:type="pct"/>
            <w:tcBorders>
              <w:top w:val="nil"/>
              <w:left w:val="nil"/>
              <w:bottom w:val="nil"/>
              <w:right w:val="nil"/>
            </w:tcBorders>
            <w:shd w:val="clear" w:color="auto" w:fill="auto"/>
            <w:noWrap/>
            <w:vAlign w:val="center"/>
            <w:hideMark/>
          </w:tcPr>
          <w:p w:rsidR="0022580B" w:rsidRPr="00BA22E2" w:rsidRDefault="0022580B" w:rsidP="0022580B">
            <w:pPr>
              <w:spacing w:after="0" w:line="240" w:lineRule="auto"/>
              <w:rPr>
                <w:rFonts w:eastAsia="Times New Roman" w:cs="Arial"/>
                <w:sz w:val="20"/>
                <w:szCs w:val="20"/>
                <w:lang w:val="en-AU" w:eastAsia="en-AU"/>
              </w:rPr>
            </w:pPr>
          </w:p>
          <w:p w:rsidR="00521B1A" w:rsidRPr="00BA22E2" w:rsidRDefault="00521B1A" w:rsidP="0022580B">
            <w:pPr>
              <w:spacing w:after="0" w:line="240" w:lineRule="auto"/>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hideMark/>
          </w:tcPr>
          <w:p w:rsidR="0022580B" w:rsidRPr="00BA22E2" w:rsidRDefault="0022580B" w:rsidP="0022580B">
            <w:pPr>
              <w:spacing w:after="0" w:line="240" w:lineRule="auto"/>
              <w:jc w:val="right"/>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hideMark/>
          </w:tcPr>
          <w:p w:rsidR="0022580B" w:rsidRPr="00BA22E2" w:rsidRDefault="0022580B"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hideMark/>
          </w:tcPr>
          <w:p w:rsidR="0022580B" w:rsidRPr="00BA22E2" w:rsidRDefault="0022580B"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hideMark/>
          </w:tcPr>
          <w:p w:rsidR="0022580B" w:rsidRPr="00BA22E2" w:rsidRDefault="0022580B" w:rsidP="0022580B">
            <w:pPr>
              <w:spacing w:after="0" w:line="240" w:lineRule="auto"/>
              <w:jc w:val="right"/>
              <w:rPr>
                <w:rFonts w:eastAsia="Times New Roman" w:cs="Arial"/>
                <w:sz w:val="20"/>
                <w:szCs w:val="20"/>
                <w:lang w:val="en-AU" w:eastAsia="en-AU"/>
              </w:rPr>
            </w:pPr>
          </w:p>
        </w:tc>
        <w:tc>
          <w:tcPr>
            <w:tcW w:w="489" w:type="pct"/>
            <w:tcBorders>
              <w:top w:val="nil"/>
              <w:left w:val="nil"/>
              <w:bottom w:val="nil"/>
              <w:right w:val="nil"/>
            </w:tcBorders>
            <w:shd w:val="clear" w:color="auto" w:fill="auto"/>
            <w:noWrap/>
            <w:vAlign w:val="center"/>
            <w:hideMark/>
          </w:tcPr>
          <w:p w:rsidR="0022580B" w:rsidRPr="00BA22E2" w:rsidRDefault="0022580B" w:rsidP="0022580B">
            <w:pPr>
              <w:spacing w:after="0" w:line="240" w:lineRule="auto"/>
              <w:jc w:val="right"/>
              <w:rPr>
                <w:rFonts w:eastAsia="Times New Roman" w:cs="Arial"/>
                <w:sz w:val="20"/>
                <w:szCs w:val="20"/>
                <w:lang w:val="en-AU" w:eastAsia="en-AU"/>
              </w:rPr>
            </w:pPr>
          </w:p>
          <w:p w:rsidR="00AA3479" w:rsidRPr="00BA22E2" w:rsidRDefault="00AA3479" w:rsidP="0022580B">
            <w:pPr>
              <w:spacing w:after="0" w:line="240" w:lineRule="auto"/>
              <w:jc w:val="right"/>
              <w:rPr>
                <w:rFonts w:eastAsia="Times New Roman" w:cs="Arial"/>
                <w:sz w:val="20"/>
                <w:szCs w:val="20"/>
                <w:lang w:val="en-AU" w:eastAsia="en-AU"/>
              </w:rPr>
            </w:pPr>
          </w:p>
          <w:p w:rsidR="00AA3479" w:rsidRPr="00BA22E2" w:rsidRDefault="00AA3479" w:rsidP="0022580B">
            <w:pPr>
              <w:spacing w:after="0" w:line="240" w:lineRule="auto"/>
              <w:jc w:val="right"/>
              <w:rPr>
                <w:rFonts w:eastAsia="Times New Roman" w:cs="Arial"/>
                <w:sz w:val="20"/>
                <w:szCs w:val="20"/>
                <w:lang w:val="en-AU" w:eastAsia="en-AU"/>
              </w:rPr>
            </w:pPr>
          </w:p>
        </w:tc>
      </w:tr>
      <w:tr w:rsidR="00BA22E2" w:rsidRPr="00BA22E2" w:rsidTr="00521B1A">
        <w:trPr>
          <w:trHeight w:val="274"/>
        </w:trPr>
        <w:tc>
          <w:tcPr>
            <w:tcW w:w="1689" w:type="pct"/>
            <w:tcBorders>
              <w:top w:val="nil"/>
              <w:left w:val="nil"/>
              <w:bottom w:val="nil"/>
              <w:right w:val="nil"/>
            </w:tcBorders>
            <w:shd w:val="clear" w:color="auto" w:fill="auto"/>
            <w:noWrap/>
            <w:vAlign w:val="center"/>
          </w:tcPr>
          <w:p w:rsidR="00BA22E2" w:rsidRDefault="00BA22E2" w:rsidP="00521B1A">
            <w:pPr>
              <w:spacing w:after="0" w:line="240" w:lineRule="auto"/>
              <w:rPr>
                <w:rFonts w:eastAsia="Times New Roman" w:cs="Arial"/>
                <w:sz w:val="16"/>
                <w:szCs w:val="16"/>
                <w:lang w:val="en-AU" w:eastAsia="en-AU"/>
              </w:rPr>
            </w:pPr>
          </w:p>
          <w:p w:rsidR="00BA22E2" w:rsidRPr="00BA22E2" w:rsidRDefault="00BA22E2" w:rsidP="00521B1A">
            <w:pPr>
              <w:spacing w:after="0" w:line="240" w:lineRule="auto"/>
              <w:rPr>
                <w:rFonts w:eastAsia="Times New Roman" w:cs="Arial"/>
                <w:sz w:val="16"/>
                <w:szCs w:val="16"/>
                <w:lang w:val="en-AU" w:eastAsia="en-AU"/>
              </w:rPr>
            </w:pPr>
          </w:p>
        </w:tc>
        <w:tc>
          <w:tcPr>
            <w:tcW w:w="497" w:type="pct"/>
            <w:tcBorders>
              <w:top w:val="nil"/>
              <w:left w:val="nil"/>
              <w:bottom w:val="nil"/>
              <w:right w:val="nil"/>
            </w:tcBorders>
            <w:shd w:val="clear" w:color="auto" w:fill="auto"/>
            <w:noWrap/>
            <w:vAlign w:val="center"/>
          </w:tcPr>
          <w:p w:rsidR="00BA22E2" w:rsidRPr="00BA22E2" w:rsidRDefault="00BA22E2" w:rsidP="0022580B">
            <w:pPr>
              <w:spacing w:after="0" w:line="240" w:lineRule="auto"/>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tcPr>
          <w:p w:rsidR="00BA22E2" w:rsidRPr="00BA22E2" w:rsidRDefault="00BA22E2" w:rsidP="0022580B">
            <w:pPr>
              <w:spacing w:after="0" w:line="240" w:lineRule="auto"/>
              <w:jc w:val="right"/>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tcPr>
          <w:p w:rsidR="00BA22E2" w:rsidRPr="00BA22E2" w:rsidRDefault="00BA22E2"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tcPr>
          <w:p w:rsidR="00BA22E2" w:rsidRPr="00BA22E2" w:rsidRDefault="00BA22E2"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tcPr>
          <w:p w:rsidR="00BA22E2" w:rsidRPr="00BA22E2" w:rsidRDefault="00BA22E2" w:rsidP="0022580B">
            <w:pPr>
              <w:spacing w:after="0" w:line="240" w:lineRule="auto"/>
              <w:jc w:val="right"/>
              <w:rPr>
                <w:rFonts w:eastAsia="Times New Roman" w:cs="Arial"/>
                <w:sz w:val="20"/>
                <w:szCs w:val="20"/>
                <w:lang w:val="en-AU" w:eastAsia="en-AU"/>
              </w:rPr>
            </w:pPr>
          </w:p>
        </w:tc>
        <w:tc>
          <w:tcPr>
            <w:tcW w:w="489" w:type="pct"/>
            <w:tcBorders>
              <w:top w:val="nil"/>
              <w:left w:val="nil"/>
              <w:bottom w:val="nil"/>
              <w:right w:val="nil"/>
            </w:tcBorders>
            <w:shd w:val="clear" w:color="auto" w:fill="auto"/>
            <w:noWrap/>
            <w:vAlign w:val="center"/>
          </w:tcPr>
          <w:p w:rsidR="00BA22E2" w:rsidRPr="00BA22E2" w:rsidRDefault="00BA22E2" w:rsidP="0022580B">
            <w:pPr>
              <w:spacing w:after="0" w:line="240" w:lineRule="auto"/>
              <w:jc w:val="right"/>
              <w:rPr>
                <w:rFonts w:eastAsia="Times New Roman" w:cs="Arial"/>
                <w:sz w:val="20"/>
                <w:szCs w:val="20"/>
                <w:lang w:val="en-AU" w:eastAsia="en-AU"/>
              </w:rPr>
            </w:pPr>
          </w:p>
        </w:tc>
      </w:tr>
      <w:tr w:rsidR="00521B1A" w:rsidRPr="00BA22E2" w:rsidTr="00521B1A">
        <w:trPr>
          <w:trHeight w:val="274"/>
        </w:trPr>
        <w:tc>
          <w:tcPr>
            <w:tcW w:w="1689" w:type="pct"/>
            <w:tcBorders>
              <w:top w:val="nil"/>
              <w:left w:val="nil"/>
              <w:bottom w:val="nil"/>
              <w:right w:val="nil"/>
            </w:tcBorders>
            <w:shd w:val="clear" w:color="auto" w:fill="auto"/>
            <w:noWrap/>
            <w:vAlign w:val="center"/>
          </w:tcPr>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p w:rsidR="00521B1A" w:rsidRPr="00BA22E2" w:rsidRDefault="00521B1A" w:rsidP="00521B1A">
            <w:pPr>
              <w:spacing w:after="0" w:line="240" w:lineRule="auto"/>
              <w:rPr>
                <w:rFonts w:eastAsia="Times New Roman" w:cs="Arial"/>
                <w:sz w:val="16"/>
                <w:szCs w:val="16"/>
                <w:lang w:val="en-AU" w:eastAsia="en-AU"/>
              </w:rPr>
            </w:pPr>
          </w:p>
        </w:tc>
        <w:tc>
          <w:tcPr>
            <w:tcW w:w="497" w:type="pct"/>
            <w:tcBorders>
              <w:top w:val="nil"/>
              <w:left w:val="nil"/>
              <w:bottom w:val="nil"/>
              <w:right w:val="nil"/>
            </w:tcBorders>
            <w:shd w:val="clear" w:color="auto" w:fill="auto"/>
            <w:noWrap/>
            <w:vAlign w:val="center"/>
          </w:tcPr>
          <w:p w:rsidR="00521B1A" w:rsidRPr="00BA22E2" w:rsidRDefault="00521B1A" w:rsidP="0022580B">
            <w:pPr>
              <w:spacing w:after="0" w:line="240" w:lineRule="auto"/>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tcPr>
          <w:p w:rsidR="00521B1A" w:rsidRPr="00BA22E2" w:rsidRDefault="00521B1A" w:rsidP="0022580B">
            <w:pPr>
              <w:spacing w:after="0" w:line="240" w:lineRule="auto"/>
              <w:jc w:val="right"/>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tcPr>
          <w:p w:rsidR="00521B1A" w:rsidRPr="00BA22E2" w:rsidRDefault="00521B1A"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tcPr>
          <w:p w:rsidR="00521B1A" w:rsidRPr="00BA22E2" w:rsidRDefault="00BA22E2" w:rsidP="0022580B">
            <w:pPr>
              <w:spacing w:after="0" w:line="240" w:lineRule="auto"/>
              <w:jc w:val="right"/>
              <w:rPr>
                <w:rFonts w:eastAsia="Times New Roman" w:cs="Arial"/>
                <w:sz w:val="20"/>
                <w:szCs w:val="20"/>
                <w:lang w:val="en-AU" w:eastAsia="en-AU"/>
              </w:rPr>
            </w:pPr>
            <w:r>
              <w:rPr>
                <w:noProof/>
                <w:lang w:val="en-AU" w:eastAsia="en-AU"/>
              </w:rPr>
              <w:drawing>
                <wp:anchor distT="0" distB="0" distL="114300" distR="114300" simplePos="0" relativeHeight="251668480" behindDoc="0" locked="0" layoutInCell="1" allowOverlap="1" wp14:anchorId="5E85913A" wp14:editId="2E69396D">
                  <wp:simplePos x="0" y="0"/>
                  <wp:positionH relativeFrom="column">
                    <wp:posOffset>-4082415</wp:posOffset>
                  </wp:positionH>
                  <wp:positionV relativeFrom="paragraph">
                    <wp:posOffset>-168910</wp:posOffset>
                  </wp:positionV>
                  <wp:extent cx="6395085" cy="4074160"/>
                  <wp:effectExtent l="0" t="0" r="571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95085" cy="4074160"/>
                          </a:xfrm>
                          <a:prstGeom prst="rect">
                            <a:avLst/>
                          </a:prstGeom>
                        </pic:spPr>
                      </pic:pic>
                    </a:graphicData>
                  </a:graphic>
                  <wp14:sizeRelH relativeFrom="page">
                    <wp14:pctWidth>0</wp14:pctWidth>
                  </wp14:sizeRelH>
                  <wp14:sizeRelV relativeFrom="page">
                    <wp14:pctHeight>0</wp14:pctHeight>
                  </wp14:sizeRelV>
                </wp:anchor>
              </w:drawing>
            </w:r>
          </w:p>
        </w:tc>
        <w:tc>
          <w:tcPr>
            <w:tcW w:w="666" w:type="pct"/>
            <w:tcBorders>
              <w:top w:val="nil"/>
              <w:left w:val="nil"/>
              <w:bottom w:val="nil"/>
              <w:right w:val="nil"/>
            </w:tcBorders>
            <w:shd w:val="clear" w:color="auto" w:fill="auto"/>
            <w:noWrap/>
            <w:vAlign w:val="center"/>
          </w:tcPr>
          <w:p w:rsidR="00521B1A" w:rsidRPr="00BA22E2" w:rsidRDefault="00521B1A" w:rsidP="0022580B">
            <w:pPr>
              <w:spacing w:after="0" w:line="240" w:lineRule="auto"/>
              <w:jc w:val="right"/>
              <w:rPr>
                <w:rFonts w:eastAsia="Times New Roman" w:cs="Arial"/>
                <w:sz w:val="20"/>
                <w:szCs w:val="20"/>
                <w:lang w:val="en-AU" w:eastAsia="en-AU"/>
              </w:rPr>
            </w:pPr>
          </w:p>
        </w:tc>
        <w:tc>
          <w:tcPr>
            <w:tcW w:w="489" w:type="pct"/>
            <w:tcBorders>
              <w:top w:val="nil"/>
              <w:left w:val="nil"/>
              <w:bottom w:val="nil"/>
              <w:right w:val="nil"/>
            </w:tcBorders>
            <w:shd w:val="clear" w:color="auto" w:fill="auto"/>
            <w:noWrap/>
            <w:vAlign w:val="center"/>
          </w:tcPr>
          <w:p w:rsidR="00521B1A" w:rsidRPr="00BA22E2" w:rsidRDefault="00521B1A" w:rsidP="0022580B">
            <w:pPr>
              <w:spacing w:after="0" w:line="240" w:lineRule="auto"/>
              <w:jc w:val="right"/>
              <w:rPr>
                <w:rFonts w:eastAsia="Times New Roman" w:cs="Arial"/>
                <w:sz w:val="20"/>
                <w:szCs w:val="20"/>
                <w:lang w:val="en-AU" w:eastAsia="en-AU"/>
              </w:rPr>
            </w:pPr>
          </w:p>
        </w:tc>
      </w:tr>
    </w:tbl>
    <w:p w:rsidR="00B97509" w:rsidRDefault="00B97509" w:rsidP="00D96985">
      <w:pPr>
        <w:spacing w:after="100" w:line="240" w:lineRule="auto"/>
        <w:rPr>
          <w:rFonts w:cs="Arial"/>
        </w:rPr>
      </w:pPr>
    </w:p>
    <w:p w:rsidR="00D96985" w:rsidRDefault="00D96985" w:rsidP="00D96985">
      <w:pPr>
        <w:ind w:left="2160" w:firstLine="720"/>
        <w:rPr>
          <w:rFonts w:cs="Arial"/>
          <w:sz w:val="20"/>
        </w:rPr>
      </w:pPr>
      <w:bookmarkStart w:id="7" w:name="OLE_LINK1"/>
      <w:r w:rsidRPr="007A1350">
        <w:rPr>
          <w:rFonts w:cs="Arial"/>
          <w:sz w:val="20"/>
        </w:rPr>
        <w:t xml:space="preserve">Victoria </w:t>
      </w:r>
      <w:r>
        <w:rPr>
          <w:rFonts w:cs="Arial"/>
          <w:sz w:val="20"/>
        </w:rPr>
        <w:t xml:space="preserve">– Lives Lost, 12 months to </w:t>
      </w:r>
      <w:r w:rsidR="00521B1A">
        <w:rPr>
          <w:rFonts w:cs="Arial"/>
          <w:sz w:val="20"/>
        </w:rPr>
        <w:t>June</w:t>
      </w:r>
      <w:r w:rsidR="00AA3479">
        <w:rPr>
          <w:rFonts w:cs="Arial"/>
          <w:sz w:val="20"/>
        </w:rPr>
        <w:t xml:space="preserve"> </w:t>
      </w:r>
      <w:r w:rsidR="00B97509">
        <w:rPr>
          <w:rFonts w:cs="Arial"/>
          <w:sz w:val="20"/>
        </w:rPr>
        <w:t>202</w:t>
      </w:r>
      <w:r w:rsidR="00521B1A">
        <w:rPr>
          <w:rFonts w:cs="Arial"/>
          <w:sz w:val="20"/>
        </w:rPr>
        <w:t>3</w:t>
      </w:r>
    </w:p>
    <w:bookmarkEnd w:id="7"/>
    <w:p w:rsidR="00521B1A" w:rsidRDefault="00521B1A" w:rsidP="00274A56">
      <w:pPr>
        <w:pStyle w:val="Heading2"/>
      </w:pPr>
    </w:p>
    <w:p w:rsidR="007A1350" w:rsidRPr="00B82FBC" w:rsidRDefault="007A1350" w:rsidP="00274A56">
      <w:pPr>
        <w:pStyle w:val="Heading2"/>
      </w:pPr>
      <w:r w:rsidRPr="007A1350">
        <w:br w:type="page"/>
      </w:r>
      <w:bookmarkStart w:id="8" w:name="_Toc435694152"/>
      <w:bookmarkStart w:id="9" w:name="_Toc72413714"/>
      <w:r w:rsidRPr="00B82FBC">
        <w:rPr>
          <w:rFonts w:cs="Arial"/>
          <w:bCs/>
        </w:rPr>
        <w:t xml:space="preserve">Injured claimants who were admitted to </w:t>
      </w:r>
      <w:bookmarkEnd w:id="8"/>
      <w:r w:rsidRPr="00B82FBC">
        <w:rPr>
          <w:rFonts w:cs="Arial"/>
          <w:bCs/>
        </w:rPr>
        <w:t>hospital within 7 days of acciden</w:t>
      </w:r>
      <w:r w:rsidRPr="00B82FBC">
        <w:rPr>
          <w:rFonts w:cs="Arial"/>
        </w:rPr>
        <w:t>t</w:t>
      </w:r>
      <w:r w:rsidRPr="00B82FBC">
        <w:rPr>
          <w:sz w:val="14"/>
        </w:rPr>
        <w:t xml:space="preserve"> </w:t>
      </w:r>
    </w:p>
    <w:p w:rsidR="006E470F" w:rsidRDefault="007A1350" w:rsidP="007A1350">
      <w:pPr>
        <w:pStyle w:val="TACbody"/>
        <w:rPr>
          <w:rFonts w:cs="Arial"/>
        </w:rPr>
      </w:pPr>
      <w:r w:rsidRPr="007A1350">
        <w:rPr>
          <w:rFonts w:cs="Arial"/>
        </w:rPr>
        <w:t xml:space="preserve">Rolling 12 month to </w:t>
      </w:r>
      <w:r w:rsidR="005824E6">
        <w:rPr>
          <w:rFonts w:cs="Arial"/>
        </w:rPr>
        <w:t>3</w:t>
      </w:r>
      <w:r w:rsidR="0073107F">
        <w:rPr>
          <w:rFonts w:cs="Arial"/>
        </w:rPr>
        <w:t>1</w:t>
      </w:r>
      <w:r w:rsidR="0073107F" w:rsidRPr="0073107F">
        <w:rPr>
          <w:rFonts w:cs="Arial"/>
          <w:vertAlign w:val="superscript"/>
        </w:rPr>
        <w:t>st</w:t>
      </w:r>
      <w:r w:rsidR="0073107F">
        <w:rPr>
          <w:rFonts w:cs="Arial"/>
        </w:rPr>
        <w:t xml:space="preserve"> </w:t>
      </w:r>
      <w:r w:rsidR="005824E6">
        <w:rPr>
          <w:rFonts w:cs="Arial"/>
        </w:rPr>
        <w:t xml:space="preserve">of </w:t>
      </w:r>
      <w:r w:rsidR="0073107F">
        <w:rPr>
          <w:rFonts w:cs="Arial"/>
        </w:rPr>
        <w:t>December</w:t>
      </w:r>
      <w:r w:rsidR="00F36465">
        <w:rPr>
          <w:rFonts w:cs="Arial"/>
        </w:rPr>
        <w:t xml:space="preserve"> </w:t>
      </w:r>
      <w:r w:rsidRPr="007A1350">
        <w:rPr>
          <w:rFonts w:cs="Arial"/>
        </w:rPr>
        <w:t>(claim acceptance date)</w:t>
      </w:r>
      <w:bookmarkEnd w:id="9"/>
    </w:p>
    <w:tbl>
      <w:tblPr>
        <w:tblW w:w="5000" w:type="pct"/>
        <w:tblLook w:val="04A0" w:firstRow="1" w:lastRow="0" w:firstColumn="1" w:lastColumn="0" w:noHBand="0" w:noVBand="1"/>
      </w:tblPr>
      <w:tblGrid>
        <w:gridCol w:w="2179"/>
        <w:gridCol w:w="896"/>
        <w:gridCol w:w="896"/>
        <w:gridCol w:w="896"/>
        <w:gridCol w:w="1102"/>
        <w:gridCol w:w="1302"/>
        <w:gridCol w:w="943"/>
        <w:gridCol w:w="1094"/>
        <w:gridCol w:w="896"/>
      </w:tblGrid>
      <w:tr w:rsidR="00D66B01" w:rsidRPr="00BA22E2" w:rsidTr="000D6F91">
        <w:trPr>
          <w:trHeight w:val="525"/>
        </w:trPr>
        <w:tc>
          <w:tcPr>
            <w:tcW w:w="1068" w:type="pct"/>
            <w:tcBorders>
              <w:top w:val="nil"/>
              <w:left w:val="nil"/>
              <w:right w:val="nil"/>
            </w:tcBorders>
            <w:shd w:val="clear" w:color="000000" w:fill="008FDB"/>
            <w:noWrap/>
            <w:vAlign w:val="center"/>
            <w:hideMark/>
          </w:tcPr>
          <w:p w:rsidR="00D66B01" w:rsidRPr="00BA22E2" w:rsidRDefault="00D66B01" w:rsidP="00D66B01">
            <w:pPr>
              <w:spacing w:after="0" w:line="240" w:lineRule="auto"/>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Category</w:t>
            </w:r>
          </w:p>
        </w:tc>
        <w:tc>
          <w:tcPr>
            <w:tcW w:w="439" w:type="pct"/>
            <w:tcBorders>
              <w:top w:val="nil"/>
              <w:left w:val="nil"/>
              <w:right w:val="nil"/>
            </w:tcBorders>
            <w:shd w:val="clear" w:color="000000" w:fill="008FDB"/>
            <w:noWrap/>
            <w:vAlign w:val="center"/>
            <w:hideMark/>
          </w:tcPr>
          <w:p w:rsidR="00D66B01" w:rsidRPr="00BA22E2" w:rsidRDefault="00D66B01" w:rsidP="00D66B01">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2022</w:t>
            </w:r>
          </w:p>
        </w:tc>
        <w:tc>
          <w:tcPr>
            <w:tcW w:w="439" w:type="pct"/>
            <w:tcBorders>
              <w:top w:val="nil"/>
              <w:left w:val="nil"/>
              <w:right w:val="nil"/>
            </w:tcBorders>
            <w:shd w:val="clear" w:color="000000" w:fill="008FDB"/>
            <w:noWrap/>
            <w:vAlign w:val="center"/>
            <w:hideMark/>
          </w:tcPr>
          <w:p w:rsidR="00D66B01" w:rsidRPr="00BA22E2" w:rsidRDefault="00D66B01" w:rsidP="00D66B01">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2021</w:t>
            </w:r>
          </w:p>
        </w:tc>
        <w:tc>
          <w:tcPr>
            <w:tcW w:w="439" w:type="pct"/>
            <w:tcBorders>
              <w:top w:val="nil"/>
              <w:left w:val="nil"/>
              <w:right w:val="nil"/>
            </w:tcBorders>
            <w:shd w:val="clear" w:color="000000" w:fill="008FDB"/>
            <w:noWrap/>
            <w:vAlign w:val="center"/>
            <w:hideMark/>
          </w:tcPr>
          <w:p w:rsidR="00D66B01" w:rsidRPr="00BA22E2" w:rsidRDefault="00D66B01" w:rsidP="00D66B01">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2020</w:t>
            </w:r>
          </w:p>
        </w:tc>
        <w:tc>
          <w:tcPr>
            <w:tcW w:w="1178" w:type="pct"/>
            <w:gridSpan w:val="2"/>
            <w:tcBorders>
              <w:top w:val="nil"/>
              <w:left w:val="nil"/>
              <w:right w:val="nil"/>
            </w:tcBorders>
            <w:shd w:val="clear" w:color="000000" w:fill="008FDB"/>
            <w:noWrap/>
            <w:vAlign w:val="center"/>
            <w:hideMark/>
          </w:tcPr>
          <w:p w:rsidR="00D66B01" w:rsidRPr="00BA22E2" w:rsidRDefault="00D66B01" w:rsidP="00D66B01">
            <w:pPr>
              <w:spacing w:after="0" w:line="240" w:lineRule="auto"/>
              <w:jc w:val="center"/>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2022 v 2021</w:t>
            </w:r>
          </w:p>
        </w:tc>
        <w:tc>
          <w:tcPr>
            <w:tcW w:w="998" w:type="pct"/>
            <w:gridSpan w:val="2"/>
            <w:tcBorders>
              <w:top w:val="nil"/>
              <w:left w:val="nil"/>
              <w:right w:val="nil"/>
            </w:tcBorders>
            <w:shd w:val="clear" w:color="000000" w:fill="008FDB"/>
            <w:noWrap/>
            <w:vAlign w:val="center"/>
            <w:hideMark/>
          </w:tcPr>
          <w:p w:rsidR="00D66B01" w:rsidRPr="00BA22E2" w:rsidRDefault="00D66B01" w:rsidP="00D66B01">
            <w:pPr>
              <w:spacing w:after="0" w:line="240" w:lineRule="auto"/>
              <w:jc w:val="center"/>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2022 v 2020</w:t>
            </w:r>
          </w:p>
        </w:tc>
        <w:tc>
          <w:tcPr>
            <w:tcW w:w="439" w:type="pct"/>
            <w:tcBorders>
              <w:top w:val="nil"/>
              <w:left w:val="nil"/>
              <w:right w:val="nil"/>
            </w:tcBorders>
            <w:shd w:val="clear" w:color="000000" w:fill="008FDB"/>
            <w:vAlign w:val="center"/>
            <w:hideMark/>
          </w:tcPr>
          <w:p w:rsidR="00D66B01" w:rsidRPr="00BA22E2" w:rsidRDefault="00D66B01" w:rsidP="00D66B01">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5 Year Average</w:t>
            </w:r>
          </w:p>
        </w:tc>
      </w:tr>
      <w:tr w:rsidR="00D66B01" w:rsidRPr="00BA22E2" w:rsidTr="000D6F91">
        <w:trPr>
          <w:trHeight w:val="274"/>
        </w:trPr>
        <w:tc>
          <w:tcPr>
            <w:tcW w:w="1068" w:type="pct"/>
            <w:tcBorders>
              <w:top w:val="nil"/>
              <w:left w:val="nil"/>
              <w:bottom w:val="nil"/>
            </w:tcBorders>
            <w:shd w:val="clear" w:color="auto" w:fill="auto"/>
            <w:noWrap/>
            <w:vAlign w:val="bottom"/>
            <w:hideMark/>
          </w:tcPr>
          <w:p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540" w:type="pct"/>
            <w:tcBorders>
              <w:top w:val="nil"/>
              <w:bottom w:val="nil"/>
            </w:tcBorders>
            <w:shd w:val="clear" w:color="auto" w:fill="auto"/>
            <w:noWrap/>
            <w:vAlign w:val="bottom"/>
            <w:hideMark/>
          </w:tcPr>
          <w:p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638" w:type="pct"/>
            <w:tcBorders>
              <w:top w:val="nil"/>
              <w:bottom w:val="nil"/>
            </w:tcBorders>
            <w:shd w:val="clear" w:color="auto" w:fill="auto"/>
            <w:noWrap/>
            <w:vAlign w:val="bottom"/>
            <w:hideMark/>
          </w:tcPr>
          <w:p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62" w:type="pct"/>
            <w:tcBorders>
              <w:top w:val="nil"/>
              <w:bottom w:val="nil"/>
            </w:tcBorders>
            <w:shd w:val="clear" w:color="auto" w:fill="auto"/>
            <w:noWrap/>
            <w:vAlign w:val="bottom"/>
            <w:hideMark/>
          </w:tcPr>
          <w:p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536" w:type="pct"/>
            <w:tcBorders>
              <w:top w:val="nil"/>
              <w:bottom w:val="nil"/>
            </w:tcBorders>
            <w:shd w:val="clear" w:color="auto" w:fill="auto"/>
            <w:noWrap/>
            <w:vAlign w:val="bottom"/>
            <w:hideMark/>
          </w:tcPr>
          <w:p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39" w:type="pct"/>
            <w:tcBorders>
              <w:top w:val="nil"/>
              <w:bottom w:val="nil"/>
              <w:right w:val="nil"/>
            </w:tcBorders>
            <w:shd w:val="clear" w:color="auto" w:fill="auto"/>
            <w:noWrap/>
            <w:vAlign w:val="bottom"/>
            <w:hideMark/>
          </w:tcPr>
          <w:p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r>
      <w:tr w:rsidR="00D66B01" w:rsidRPr="00BA22E2" w:rsidTr="000D6F91">
        <w:trPr>
          <w:trHeight w:val="274"/>
        </w:trPr>
        <w:tc>
          <w:tcPr>
            <w:tcW w:w="3563" w:type="pct"/>
            <w:gridSpan w:val="6"/>
            <w:tcBorders>
              <w:left w:val="nil"/>
              <w:right w:val="nil"/>
            </w:tcBorders>
            <w:shd w:val="clear" w:color="auto" w:fill="auto"/>
            <w:noWrap/>
            <w:vAlign w:val="center"/>
            <w:hideMark/>
          </w:tcPr>
          <w:p w:rsidR="00D66B01" w:rsidRPr="00BA22E2" w:rsidRDefault="00D66B01" w:rsidP="00D66B01">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Claims involving an hospitalisation over 14 days (Rolling 12 Month Total)</w:t>
            </w:r>
          </w:p>
        </w:tc>
        <w:tc>
          <w:tcPr>
            <w:tcW w:w="462" w:type="pct"/>
            <w:tcBorders>
              <w:left w:val="nil"/>
              <w:right w:val="nil"/>
            </w:tcBorders>
            <w:shd w:val="clear" w:color="auto" w:fill="auto"/>
            <w:noWrap/>
            <w:vAlign w:val="center"/>
            <w:hideMark/>
          </w:tcPr>
          <w:p w:rsidR="00D66B01" w:rsidRPr="00BA22E2" w:rsidRDefault="00D66B01" w:rsidP="00D66B01">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536" w:type="pct"/>
            <w:tcBorders>
              <w:left w:val="nil"/>
              <w:right w:val="nil"/>
            </w:tcBorders>
            <w:shd w:val="clear" w:color="auto" w:fill="auto"/>
            <w:noWrap/>
            <w:vAlign w:val="center"/>
            <w:hideMark/>
          </w:tcPr>
          <w:p w:rsidR="00D66B01" w:rsidRPr="00BA22E2" w:rsidRDefault="00D66B01" w:rsidP="00D66B01">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439" w:type="pct"/>
            <w:tcBorders>
              <w:left w:val="nil"/>
              <w:right w:val="nil"/>
            </w:tcBorders>
            <w:shd w:val="clear" w:color="auto" w:fill="auto"/>
            <w:noWrap/>
            <w:vAlign w:val="center"/>
            <w:hideMark/>
          </w:tcPr>
          <w:p w:rsidR="00D66B01" w:rsidRPr="00BA22E2" w:rsidRDefault="00D66B01" w:rsidP="00D66B01">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r>
      <w:tr w:rsidR="0073107F" w:rsidRPr="00BA22E2" w:rsidTr="009B5C07">
        <w:trPr>
          <w:trHeight w:val="274"/>
        </w:trPr>
        <w:tc>
          <w:tcPr>
            <w:tcW w:w="1068" w:type="pct"/>
            <w:tcBorders>
              <w:left w:val="nil"/>
              <w:bottom w:val="single" w:sz="8" w:space="0" w:color="F2F2F2"/>
              <w:right w:val="nil"/>
            </w:tcBorders>
            <w:shd w:val="clear" w:color="auto" w:fill="auto"/>
            <w:noWrap/>
            <w:vAlign w:val="center"/>
            <w:hideMark/>
          </w:tcPr>
          <w:p w:rsidR="0073107F" w:rsidRPr="00BA22E2" w:rsidRDefault="0073107F" w:rsidP="0073107F">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Claims (to December)</w:t>
            </w:r>
          </w:p>
        </w:tc>
        <w:tc>
          <w:tcPr>
            <w:tcW w:w="439" w:type="pct"/>
            <w:tcBorders>
              <w:top w:val="single" w:sz="8" w:space="0" w:color="F2F2F2"/>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
                <w:bCs/>
                <w:sz w:val="16"/>
                <w:szCs w:val="16"/>
              </w:rPr>
            </w:pPr>
            <w:r w:rsidRPr="00BA22E2">
              <w:rPr>
                <w:rFonts w:cs="Arial"/>
                <w:b/>
                <w:bCs/>
                <w:sz w:val="16"/>
                <w:szCs w:val="16"/>
              </w:rPr>
              <w:t>607</w:t>
            </w:r>
          </w:p>
        </w:tc>
        <w:tc>
          <w:tcPr>
            <w:tcW w:w="439" w:type="pct"/>
            <w:tcBorders>
              <w:top w:val="single" w:sz="8" w:space="0" w:color="F2F2F2"/>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
                <w:bCs/>
                <w:sz w:val="16"/>
                <w:szCs w:val="16"/>
              </w:rPr>
            </w:pPr>
            <w:r w:rsidRPr="00BA22E2">
              <w:rPr>
                <w:rFonts w:cs="Arial"/>
                <w:b/>
                <w:bCs/>
                <w:sz w:val="16"/>
                <w:szCs w:val="16"/>
              </w:rPr>
              <w:t>644</w:t>
            </w:r>
          </w:p>
        </w:tc>
        <w:tc>
          <w:tcPr>
            <w:tcW w:w="439" w:type="pct"/>
            <w:tcBorders>
              <w:top w:val="single" w:sz="8" w:space="0" w:color="F2F2F2"/>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
                <w:bCs/>
                <w:sz w:val="16"/>
                <w:szCs w:val="16"/>
              </w:rPr>
            </w:pPr>
            <w:r w:rsidRPr="00BA22E2">
              <w:rPr>
                <w:rFonts w:cs="Arial"/>
                <w:b/>
                <w:bCs/>
                <w:sz w:val="16"/>
                <w:szCs w:val="16"/>
              </w:rPr>
              <w:t>598</w:t>
            </w:r>
          </w:p>
        </w:tc>
        <w:tc>
          <w:tcPr>
            <w:tcW w:w="540" w:type="pct"/>
            <w:tcBorders>
              <w:top w:val="single" w:sz="8" w:space="0" w:color="F2F2F2"/>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
                <w:bCs/>
                <w:sz w:val="16"/>
                <w:szCs w:val="16"/>
              </w:rPr>
            </w:pPr>
            <w:r w:rsidRPr="00BA22E2">
              <w:rPr>
                <w:rFonts w:cs="Arial"/>
                <w:b/>
                <w:bCs/>
                <w:sz w:val="16"/>
                <w:szCs w:val="16"/>
              </w:rPr>
              <w:t>-37</w:t>
            </w:r>
          </w:p>
        </w:tc>
        <w:tc>
          <w:tcPr>
            <w:tcW w:w="638" w:type="pct"/>
            <w:tcBorders>
              <w:top w:val="single" w:sz="8" w:space="0" w:color="F2F2F2"/>
              <w:left w:val="nil"/>
              <w:bottom w:val="single" w:sz="8" w:space="0" w:color="F2F2F2"/>
              <w:right w:val="nil"/>
            </w:tcBorders>
            <w:shd w:val="clear" w:color="000000" w:fill="FFFFFF"/>
            <w:noWrap/>
            <w:vAlign w:val="center"/>
            <w:hideMark/>
          </w:tcPr>
          <w:p w:rsidR="0073107F" w:rsidRPr="00BA22E2" w:rsidRDefault="0073107F" w:rsidP="0073107F">
            <w:pPr>
              <w:spacing w:after="0"/>
              <w:jc w:val="right"/>
              <w:rPr>
                <w:rFonts w:cs="Arial"/>
                <w:b/>
                <w:bCs/>
                <w:sz w:val="16"/>
                <w:szCs w:val="16"/>
              </w:rPr>
            </w:pPr>
            <w:r w:rsidRPr="00BA22E2">
              <w:rPr>
                <w:rFonts w:cs="Arial"/>
                <w:b/>
                <w:bCs/>
                <w:sz w:val="16"/>
                <w:szCs w:val="16"/>
              </w:rPr>
              <w:t>(-6%)</w:t>
            </w:r>
          </w:p>
        </w:tc>
        <w:tc>
          <w:tcPr>
            <w:tcW w:w="462" w:type="pct"/>
            <w:tcBorders>
              <w:top w:val="single" w:sz="8" w:space="0" w:color="F2F2F2"/>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
                <w:bCs/>
                <w:sz w:val="16"/>
                <w:szCs w:val="16"/>
              </w:rPr>
            </w:pPr>
            <w:r w:rsidRPr="00BA22E2">
              <w:rPr>
                <w:rFonts w:cs="Arial"/>
                <w:b/>
                <w:bCs/>
                <w:sz w:val="16"/>
                <w:szCs w:val="16"/>
              </w:rPr>
              <w:t>9</w:t>
            </w:r>
          </w:p>
        </w:tc>
        <w:tc>
          <w:tcPr>
            <w:tcW w:w="536" w:type="pct"/>
            <w:tcBorders>
              <w:top w:val="single" w:sz="8" w:space="0" w:color="F2F2F2"/>
              <w:left w:val="nil"/>
              <w:bottom w:val="single" w:sz="8" w:space="0" w:color="F2F2F2"/>
              <w:right w:val="nil"/>
            </w:tcBorders>
            <w:shd w:val="clear" w:color="000000" w:fill="FFFFFF"/>
            <w:noWrap/>
            <w:vAlign w:val="center"/>
            <w:hideMark/>
          </w:tcPr>
          <w:p w:rsidR="0073107F" w:rsidRPr="00BA22E2" w:rsidRDefault="0073107F" w:rsidP="0073107F">
            <w:pPr>
              <w:spacing w:after="0"/>
              <w:jc w:val="right"/>
              <w:rPr>
                <w:rFonts w:cs="Arial"/>
                <w:b/>
                <w:bCs/>
                <w:sz w:val="16"/>
                <w:szCs w:val="16"/>
              </w:rPr>
            </w:pPr>
            <w:r w:rsidRPr="00BA22E2">
              <w:rPr>
                <w:rFonts w:cs="Arial"/>
                <w:b/>
                <w:bCs/>
                <w:sz w:val="16"/>
                <w:szCs w:val="16"/>
              </w:rPr>
              <w:t>(+2%)</w:t>
            </w:r>
          </w:p>
        </w:tc>
        <w:tc>
          <w:tcPr>
            <w:tcW w:w="439" w:type="pct"/>
            <w:tcBorders>
              <w:top w:val="single" w:sz="8" w:space="0" w:color="F2F2F2"/>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
                <w:bCs/>
                <w:sz w:val="16"/>
                <w:szCs w:val="16"/>
              </w:rPr>
            </w:pPr>
            <w:r w:rsidRPr="00BA22E2">
              <w:rPr>
                <w:rFonts w:cs="Arial"/>
                <w:b/>
                <w:bCs/>
                <w:sz w:val="16"/>
                <w:szCs w:val="16"/>
              </w:rPr>
              <w:t>735</w:t>
            </w:r>
          </w:p>
        </w:tc>
      </w:tr>
      <w:tr w:rsidR="0073107F" w:rsidRPr="00BA22E2" w:rsidTr="009B5C07">
        <w:trPr>
          <w:trHeight w:val="274"/>
        </w:trPr>
        <w:tc>
          <w:tcPr>
            <w:tcW w:w="1068" w:type="pct"/>
            <w:tcBorders>
              <w:top w:val="nil"/>
              <w:left w:val="nil"/>
              <w:bottom w:val="single" w:sz="8" w:space="0" w:color="F2F2F2"/>
              <w:right w:val="nil"/>
            </w:tcBorders>
            <w:shd w:val="clear" w:color="auto" w:fill="auto"/>
            <w:noWrap/>
            <w:vAlign w:val="center"/>
            <w:hideMark/>
          </w:tcPr>
          <w:p w:rsidR="0073107F" w:rsidRPr="00BA22E2" w:rsidRDefault="0073107F" w:rsidP="0073107F">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 veh</w:t>
            </w:r>
          </w:p>
        </w:tc>
        <w:tc>
          <w:tcPr>
            <w:tcW w:w="439" w:type="pct"/>
            <w:tcBorders>
              <w:top w:val="nil"/>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1.1</w:t>
            </w:r>
          </w:p>
        </w:tc>
        <w:tc>
          <w:tcPr>
            <w:tcW w:w="439" w:type="pct"/>
            <w:tcBorders>
              <w:top w:val="nil"/>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1.2</w:t>
            </w:r>
          </w:p>
        </w:tc>
        <w:tc>
          <w:tcPr>
            <w:tcW w:w="439" w:type="pct"/>
            <w:tcBorders>
              <w:top w:val="nil"/>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1.2</w:t>
            </w:r>
          </w:p>
        </w:tc>
        <w:tc>
          <w:tcPr>
            <w:tcW w:w="540" w:type="pct"/>
            <w:tcBorders>
              <w:top w:val="nil"/>
              <w:left w:val="nil"/>
              <w:bottom w:val="single" w:sz="8" w:space="0" w:color="F2F2F2"/>
              <w:right w:val="nil"/>
            </w:tcBorders>
            <w:shd w:val="clear" w:color="000000" w:fill="FFFFFF"/>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-0.1</w:t>
            </w:r>
          </w:p>
        </w:tc>
        <w:tc>
          <w:tcPr>
            <w:tcW w:w="638" w:type="pct"/>
            <w:tcBorders>
              <w:top w:val="nil"/>
              <w:left w:val="nil"/>
              <w:bottom w:val="single" w:sz="8" w:space="0" w:color="F2F2F2"/>
              <w:right w:val="nil"/>
            </w:tcBorders>
            <w:shd w:val="clear" w:color="000000" w:fill="FFFFFF"/>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w:t>
            </w:r>
            <w:r w:rsidR="0082258D">
              <w:rPr>
                <w:rFonts w:cs="Arial"/>
                <w:sz w:val="16"/>
                <w:szCs w:val="16"/>
              </w:rPr>
              <w:t>5</w:t>
            </w:r>
            <w:r w:rsidRPr="00BA22E2">
              <w:rPr>
                <w:rFonts w:cs="Arial"/>
                <w:sz w:val="16"/>
                <w:szCs w:val="16"/>
              </w:rPr>
              <w:t>%)</w:t>
            </w:r>
          </w:p>
        </w:tc>
        <w:tc>
          <w:tcPr>
            <w:tcW w:w="462" w:type="pct"/>
            <w:tcBorders>
              <w:top w:val="nil"/>
              <w:left w:val="nil"/>
              <w:bottom w:val="single" w:sz="8" w:space="0" w:color="F2F2F2"/>
              <w:right w:val="nil"/>
            </w:tcBorders>
            <w:shd w:val="clear" w:color="000000" w:fill="FFFFFF"/>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-0.1</w:t>
            </w:r>
          </w:p>
        </w:tc>
        <w:tc>
          <w:tcPr>
            <w:tcW w:w="536" w:type="pct"/>
            <w:tcBorders>
              <w:top w:val="nil"/>
              <w:left w:val="nil"/>
              <w:bottom w:val="single" w:sz="8" w:space="0" w:color="F2F2F2"/>
              <w:right w:val="nil"/>
            </w:tcBorders>
            <w:shd w:val="clear" w:color="000000" w:fill="FFFFFF"/>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(-5%)</w:t>
            </w:r>
          </w:p>
        </w:tc>
        <w:tc>
          <w:tcPr>
            <w:tcW w:w="439" w:type="pct"/>
            <w:tcBorders>
              <w:top w:val="nil"/>
              <w:left w:val="nil"/>
              <w:bottom w:val="single" w:sz="8" w:space="0" w:color="F2F2F2"/>
              <w:right w:val="nil"/>
            </w:tcBorders>
            <w:shd w:val="clear" w:color="000000" w:fill="FFFFFF"/>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1.5</w:t>
            </w:r>
          </w:p>
        </w:tc>
      </w:tr>
      <w:tr w:rsidR="0073107F" w:rsidRPr="00BA22E2" w:rsidTr="009B5C07">
        <w:trPr>
          <w:trHeight w:val="274"/>
        </w:trPr>
        <w:tc>
          <w:tcPr>
            <w:tcW w:w="1068" w:type="pct"/>
            <w:tcBorders>
              <w:top w:val="nil"/>
              <w:left w:val="nil"/>
              <w:bottom w:val="single" w:sz="8" w:space="0" w:color="F2F2F2"/>
              <w:right w:val="nil"/>
            </w:tcBorders>
            <w:shd w:val="clear" w:color="auto" w:fill="auto"/>
            <w:noWrap/>
            <w:vAlign w:val="center"/>
            <w:hideMark/>
          </w:tcPr>
          <w:p w:rsidR="0073107F" w:rsidRPr="00BA22E2" w:rsidRDefault="0073107F" w:rsidP="0073107F">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100,000 pop</w:t>
            </w:r>
          </w:p>
        </w:tc>
        <w:tc>
          <w:tcPr>
            <w:tcW w:w="439" w:type="pct"/>
            <w:tcBorders>
              <w:top w:val="nil"/>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9.2</w:t>
            </w:r>
          </w:p>
        </w:tc>
        <w:tc>
          <w:tcPr>
            <w:tcW w:w="439" w:type="pct"/>
            <w:tcBorders>
              <w:top w:val="nil"/>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9.8</w:t>
            </w:r>
          </w:p>
        </w:tc>
        <w:tc>
          <w:tcPr>
            <w:tcW w:w="439" w:type="pct"/>
            <w:tcBorders>
              <w:top w:val="nil"/>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8.9</w:t>
            </w:r>
          </w:p>
        </w:tc>
        <w:tc>
          <w:tcPr>
            <w:tcW w:w="540" w:type="pct"/>
            <w:tcBorders>
              <w:top w:val="nil"/>
              <w:left w:val="nil"/>
              <w:bottom w:val="single" w:sz="8" w:space="0" w:color="F2F2F2"/>
              <w:right w:val="nil"/>
            </w:tcBorders>
            <w:shd w:val="clear" w:color="000000" w:fill="FFFFFF"/>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-0.6</w:t>
            </w:r>
          </w:p>
        </w:tc>
        <w:tc>
          <w:tcPr>
            <w:tcW w:w="638" w:type="pct"/>
            <w:tcBorders>
              <w:top w:val="nil"/>
              <w:left w:val="nil"/>
              <w:bottom w:val="single" w:sz="8" w:space="0" w:color="F2F2F2"/>
              <w:right w:val="nil"/>
            </w:tcBorders>
            <w:shd w:val="clear" w:color="000000" w:fill="FFFFFF"/>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(-7%)</w:t>
            </w:r>
          </w:p>
        </w:tc>
        <w:tc>
          <w:tcPr>
            <w:tcW w:w="462" w:type="pct"/>
            <w:tcBorders>
              <w:top w:val="nil"/>
              <w:left w:val="nil"/>
              <w:bottom w:val="single" w:sz="8" w:space="0" w:color="F2F2F2"/>
              <w:right w:val="nil"/>
            </w:tcBorders>
            <w:shd w:val="clear" w:color="000000" w:fill="FFFFFF"/>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+0.3</w:t>
            </w:r>
          </w:p>
        </w:tc>
        <w:tc>
          <w:tcPr>
            <w:tcW w:w="536" w:type="pct"/>
            <w:tcBorders>
              <w:top w:val="nil"/>
              <w:left w:val="nil"/>
              <w:bottom w:val="single" w:sz="8" w:space="0" w:color="F2F2F2"/>
              <w:right w:val="nil"/>
            </w:tcBorders>
            <w:shd w:val="clear" w:color="000000" w:fill="FFFFFF"/>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(+3%)</w:t>
            </w:r>
          </w:p>
        </w:tc>
        <w:tc>
          <w:tcPr>
            <w:tcW w:w="439" w:type="pct"/>
            <w:tcBorders>
              <w:top w:val="nil"/>
              <w:left w:val="nil"/>
              <w:bottom w:val="single" w:sz="8" w:space="0" w:color="F2F2F2"/>
              <w:right w:val="nil"/>
            </w:tcBorders>
            <w:shd w:val="clear" w:color="000000" w:fill="FFFFFF"/>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11.7</w:t>
            </w:r>
          </w:p>
        </w:tc>
      </w:tr>
      <w:tr w:rsidR="00D66B01" w:rsidRPr="00BA22E2" w:rsidTr="00D66B01">
        <w:trPr>
          <w:trHeight w:val="274"/>
        </w:trPr>
        <w:tc>
          <w:tcPr>
            <w:tcW w:w="1068" w:type="pct"/>
            <w:tcBorders>
              <w:top w:val="nil"/>
              <w:left w:val="nil"/>
              <w:bottom w:val="single" w:sz="8" w:space="0" w:color="F2F2F2"/>
              <w:right w:val="nil"/>
            </w:tcBorders>
            <w:shd w:val="clear" w:color="auto" w:fill="auto"/>
            <w:noWrap/>
            <w:vAlign w:val="center"/>
            <w:hideMark/>
          </w:tcPr>
          <w:p w:rsidR="00D66B01" w:rsidRPr="00BA22E2" w:rsidRDefault="00D66B01" w:rsidP="00D66B01">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rsidR="00D66B01" w:rsidRPr="00BA22E2" w:rsidRDefault="00D66B01" w:rsidP="00974937">
            <w:pPr>
              <w:spacing w:after="0" w:line="240" w:lineRule="auto"/>
              <w:jc w:val="right"/>
              <w:rPr>
                <w:rFonts w:eastAsia="Times New Roman" w:cs="Arial"/>
                <w:sz w:val="16"/>
                <w:szCs w:val="16"/>
                <w:lang w:val="en-AU" w:eastAsia="en-AU"/>
              </w:rPr>
            </w:pPr>
            <w:r w:rsidRPr="00BA22E2">
              <w:rPr>
                <w:rFonts w:eastAsia="Times New Roman" w:cs="Arial"/>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rsidR="00D66B01" w:rsidRPr="00BA22E2" w:rsidRDefault="00D66B01" w:rsidP="00974937">
            <w:pPr>
              <w:spacing w:after="0" w:line="240" w:lineRule="auto"/>
              <w:jc w:val="right"/>
              <w:rPr>
                <w:rFonts w:eastAsia="Times New Roman" w:cs="Arial"/>
                <w:sz w:val="16"/>
                <w:szCs w:val="16"/>
                <w:lang w:val="en-AU" w:eastAsia="en-AU"/>
              </w:rPr>
            </w:pPr>
            <w:r w:rsidRPr="00BA22E2">
              <w:rPr>
                <w:rFonts w:eastAsia="Times New Roman" w:cs="Arial"/>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rsidR="00D66B01" w:rsidRPr="00BA22E2" w:rsidRDefault="00D66B01" w:rsidP="00974937">
            <w:pPr>
              <w:spacing w:after="0" w:line="240" w:lineRule="auto"/>
              <w:jc w:val="right"/>
              <w:rPr>
                <w:rFonts w:eastAsia="Times New Roman" w:cs="Arial"/>
                <w:sz w:val="16"/>
                <w:szCs w:val="16"/>
                <w:lang w:val="en-AU" w:eastAsia="en-AU"/>
              </w:rPr>
            </w:pPr>
            <w:r w:rsidRPr="00BA22E2">
              <w:rPr>
                <w:rFonts w:eastAsia="Times New Roman" w:cs="Arial"/>
                <w:sz w:val="16"/>
                <w:szCs w:val="16"/>
                <w:lang w:val="en-AU" w:eastAsia="en-AU"/>
              </w:rPr>
              <w:t> </w:t>
            </w:r>
          </w:p>
        </w:tc>
        <w:tc>
          <w:tcPr>
            <w:tcW w:w="540" w:type="pct"/>
            <w:tcBorders>
              <w:top w:val="nil"/>
              <w:left w:val="nil"/>
              <w:bottom w:val="single" w:sz="8" w:space="0" w:color="F2F2F2"/>
              <w:right w:val="nil"/>
            </w:tcBorders>
            <w:shd w:val="clear" w:color="auto" w:fill="auto"/>
            <w:noWrap/>
            <w:vAlign w:val="center"/>
            <w:hideMark/>
          </w:tcPr>
          <w:p w:rsidR="00D66B01" w:rsidRPr="00BA22E2" w:rsidRDefault="00D66B01" w:rsidP="00974937">
            <w:pPr>
              <w:spacing w:after="0" w:line="240" w:lineRule="auto"/>
              <w:jc w:val="right"/>
              <w:rPr>
                <w:rFonts w:eastAsia="Times New Roman" w:cs="Arial"/>
                <w:sz w:val="16"/>
                <w:szCs w:val="16"/>
                <w:lang w:val="en-AU" w:eastAsia="en-AU"/>
              </w:rPr>
            </w:pPr>
            <w:r w:rsidRPr="00BA22E2">
              <w:rPr>
                <w:rFonts w:eastAsia="Times New Roman" w:cs="Arial"/>
                <w:sz w:val="16"/>
                <w:szCs w:val="16"/>
                <w:lang w:val="en-AU" w:eastAsia="en-AU"/>
              </w:rPr>
              <w:t> </w:t>
            </w:r>
          </w:p>
        </w:tc>
        <w:tc>
          <w:tcPr>
            <w:tcW w:w="638" w:type="pct"/>
            <w:tcBorders>
              <w:top w:val="nil"/>
              <w:left w:val="nil"/>
              <w:bottom w:val="single" w:sz="8" w:space="0" w:color="F2F2F2"/>
              <w:right w:val="nil"/>
            </w:tcBorders>
            <w:shd w:val="clear" w:color="auto" w:fill="auto"/>
            <w:noWrap/>
            <w:vAlign w:val="center"/>
            <w:hideMark/>
          </w:tcPr>
          <w:p w:rsidR="00D66B01" w:rsidRPr="00BA22E2" w:rsidRDefault="00D66B01" w:rsidP="00974937">
            <w:pPr>
              <w:spacing w:after="0" w:line="240" w:lineRule="auto"/>
              <w:jc w:val="right"/>
              <w:rPr>
                <w:rFonts w:eastAsia="Times New Roman" w:cs="Arial"/>
                <w:sz w:val="16"/>
                <w:szCs w:val="16"/>
                <w:lang w:val="en-AU" w:eastAsia="en-AU"/>
              </w:rPr>
            </w:pPr>
            <w:r w:rsidRPr="00BA22E2">
              <w:rPr>
                <w:rFonts w:eastAsia="Times New Roman" w:cs="Arial"/>
                <w:sz w:val="16"/>
                <w:szCs w:val="16"/>
                <w:lang w:val="en-AU" w:eastAsia="en-AU"/>
              </w:rPr>
              <w:t> </w:t>
            </w:r>
          </w:p>
        </w:tc>
        <w:tc>
          <w:tcPr>
            <w:tcW w:w="462" w:type="pct"/>
            <w:tcBorders>
              <w:top w:val="nil"/>
              <w:left w:val="nil"/>
              <w:bottom w:val="single" w:sz="8" w:space="0" w:color="F2F2F2"/>
              <w:right w:val="nil"/>
            </w:tcBorders>
            <w:shd w:val="clear" w:color="auto" w:fill="auto"/>
            <w:noWrap/>
            <w:vAlign w:val="center"/>
            <w:hideMark/>
          </w:tcPr>
          <w:p w:rsidR="00D66B01" w:rsidRPr="00BA22E2" w:rsidRDefault="00D66B01" w:rsidP="00974937">
            <w:pPr>
              <w:spacing w:after="0" w:line="240" w:lineRule="auto"/>
              <w:jc w:val="right"/>
              <w:rPr>
                <w:rFonts w:eastAsia="Times New Roman" w:cs="Arial"/>
                <w:sz w:val="16"/>
                <w:szCs w:val="16"/>
                <w:lang w:val="en-AU" w:eastAsia="en-AU"/>
              </w:rPr>
            </w:pPr>
            <w:r w:rsidRPr="00BA22E2">
              <w:rPr>
                <w:rFonts w:eastAsia="Times New Roman" w:cs="Arial"/>
                <w:sz w:val="16"/>
                <w:szCs w:val="16"/>
                <w:lang w:val="en-AU" w:eastAsia="en-AU"/>
              </w:rPr>
              <w:t> </w:t>
            </w:r>
          </w:p>
        </w:tc>
        <w:tc>
          <w:tcPr>
            <w:tcW w:w="536" w:type="pct"/>
            <w:tcBorders>
              <w:top w:val="nil"/>
              <w:left w:val="nil"/>
              <w:bottom w:val="single" w:sz="8" w:space="0" w:color="F2F2F2"/>
              <w:right w:val="nil"/>
            </w:tcBorders>
            <w:shd w:val="clear" w:color="auto" w:fill="auto"/>
            <w:noWrap/>
            <w:vAlign w:val="center"/>
            <w:hideMark/>
          </w:tcPr>
          <w:p w:rsidR="00D66B01" w:rsidRPr="00BA22E2" w:rsidRDefault="00D66B01" w:rsidP="00974937">
            <w:pPr>
              <w:spacing w:after="0" w:line="240" w:lineRule="auto"/>
              <w:jc w:val="right"/>
              <w:rPr>
                <w:rFonts w:eastAsia="Times New Roman" w:cs="Arial"/>
                <w:sz w:val="16"/>
                <w:szCs w:val="16"/>
                <w:lang w:val="en-AU" w:eastAsia="en-AU"/>
              </w:rPr>
            </w:pPr>
            <w:r w:rsidRPr="00BA22E2">
              <w:rPr>
                <w:rFonts w:eastAsia="Times New Roman" w:cs="Arial"/>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rsidR="00D66B01" w:rsidRPr="00BA22E2" w:rsidRDefault="00D66B01" w:rsidP="00974937">
            <w:pPr>
              <w:spacing w:after="0" w:line="240" w:lineRule="auto"/>
              <w:jc w:val="right"/>
              <w:rPr>
                <w:rFonts w:eastAsia="Times New Roman" w:cs="Arial"/>
                <w:sz w:val="16"/>
                <w:szCs w:val="16"/>
                <w:lang w:val="en-AU" w:eastAsia="en-AU"/>
              </w:rPr>
            </w:pPr>
            <w:r w:rsidRPr="00BA22E2">
              <w:rPr>
                <w:rFonts w:eastAsia="Times New Roman" w:cs="Arial"/>
                <w:sz w:val="16"/>
                <w:szCs w:val="16"/>
                <w:lang w:val="en-AU" w:eastAsia="en-AU"/>
              </w:rPr>
              <w:t> </w:t>
            </w:r>
          </w:p>
        </w:tc>
      </w:tr>
      <w:tr w:rsidR="00D66B01" w:rsidRPr="00BA22E2" w:rsidTr="00D66B01">
        <w:trPr>
          <w:trHeight w:val="274"/>
        </w:trPr>
        <w:tc>
          <w:tcPr>
            <w:tcW w:w="5000" w:type="pct"/>
            <w:gridSpan w:val="9"/>
            <w:tcBorders>
              <w:top w:val="single" w:sz="8" w:space="0" w:color="F2F2F2"/>
              <w:left w:val="nil"/>
              <w:bottom w:val="single" w:sz="8" w:space="0" w:color="F2F2F2"/>
              <w:right w:val="nil"/>
            </w:tcBorders>
            <w:shd w:val="clear" w:color="auto" w:fill="auto"/>
            <w:noWrap/>
            <w:vAlign w:val="center"/>
            <w:hideMark/>
          </w:tcPr>
          <w:p w:rsidR="00D66B01" w:rsidRPr="00BA22E2" w:rsidRDefault="00D66B01" w:rsidP="00974937">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All claims involving an hospitalisation (Rolling 12 Month Total)</w:t>
            </w:r>
          </w:p>
        </w:tc>
      </w:tr>
      <w:tr w:rsidR="0073107F" w:rsidRPr="00BA22E2" w:rsidTr="009B5C07">
        <w:trPr>
          <w:trHeight w:val="274"/>
        </w:trPr>
        <w:tc>
          <w:tcPr>
            <w:tcW w:w="1068" w:type="pct"/>
            <w:tcBorders>
              <w:top w:val="nil"/>
              <w:left w:val="nil"/>
              <w:bottom w:val="single" w:sz="8" w:space="0" w:color="F2F2F2"/>
              <w:right w:val="nil"/>
            </w:tcBorders>
            <w:shd w:val="clear" w:color="auto" w:fill="auto"/>
            <w:noWrap/>
            <w:vAlign w:val="center"/>
            <w:hideMark/>
          </w:tcPr>
          <w:p w:rsidR="0073107F" w:rsidRPr="00BA22E2" w:rsidRDefault="0073107F" w:rsidP="0073107F">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Claims (to December)</w:t>
            </w:r>
          </w:p>
        </w:tc>
        <w:tc>
          <w:tcPr>
            <w:tcW w:w="439" w:type="pct"/>
            <w:tcBorders>
              <w:top w:val="single" w:sz="8" w:space="0" w:color="F2F2F2"/>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
                <w:bCs/>
                <w:sz w:val="16"/>
                <w:szCs w:val="16"/>
              </w:rPr>
            </w:pPr>
            <w:r w:rsidRPr="00BA22E2">
              <w:rPr>
                <w:rFonts w:cs="Arial"/>
                <w:b/>
                <w:bCs/>
                <w:sz w:val="16"/>
                <w:szCs w:val="16"/>
              </w:rPr>
              <w:t>5,281</w:t>
            </w:r>
          </w:p>
        </w:tc>
        <w:tc>
          <w:tcPr>
            <w:tcW w:w="439" w:type="pct"/>
            <w:tcBorders>
              <w:top w:val="single" w:sz="8" w:space="0" w:color="F2F2F2"/>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
                <w:bCs/>
                <w:sz w:val="16"/>
                <w:szCs w:val="16"/>
              </w:rPr>
            </w:pPr>
            <w:r w:rsidRPr="00BA22E2">
              <w:rPr>
                <w:rFonts w:cs="Arial"/>
                <w:b/>
                <w:bCs/>
                <w:sz w:val="16"/>
                <w:szCs w:val="16"/>
              </w:rPr>
              <w:t>5,789</w:t>
            </w:r>
          </w:p>
        </w:tc>
        <w:tc>
          <w:tcPr>
            <w:tcW w:w="439" w:type="pct"/>
            <w:tcBorders>
              <w:top w:val="single" w:sz="8" w:space="0" w:color="F2F2F2"/>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
                <w:bCs/>
                <w:sz w:val="16"/>
                <w:szCs w:val="16"/>
              </w:rPr>
            </w:pPr>
            <w:r w:rsidRPr="00BA22E2">
              <w:rPr>
                <w:rFonts w:cs="Arial"/>
                <w:b/>
                <w:bCs/>
                <w:sz w:val="16"/>
                <w:szCs w:val="16"/>
              </w:rPr>
              <w:t>5,451</w:t>
            </w:r>
          </w:p>
        </w:tc>
        <w:tc>
          <w:tcPr>
            <w:tcW w:w="540" w:type="pct"/>
            <w:tcBorders>
              <w:top w:val="single" w:sz="8" w:space="0" w:color="F2F2F2"/>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
                <w:bCs/>
                <w:sz w:val="16"/>
                <w:szCs w:val="16"/>
              </w:rPr>
            </w:pPr>
            <w:r w:rsidRPr="00BA22E2">
              <w:rPr>
                <w:rFonts w:cs="Arial"/>
                <w:b/>
                <w:bCs/>
                <w:sz w:val="16"/>
                <w:szCs w:val="16"/>
              </w:rPr>
              <w:t>-508</w:t>
            </w:r>
          </w:p>
        </w:tc>
        <w:tc>
          <w:tcPr>
            <w:tcW w:w="638" w:type="pct"/>
            <w:tcBorders>
              <w:top w:val="single" w:sz="8" w:space="0" w:color="F2F2F2"/>
              <w:left w:val="nil"/>
              <w:bottom w:val="single" w:sz="8" w:space="0" w:color="F2F2F2"/>
              <w:right w:val="nil"/>
            </w:tcBorders>
            <w:shd w:val="clear" w:color="000000" w:fill="FFFFFF"/>
            <w:noWrap/>
            <w:vAlign w:val="center"/>
            <w:hideMark/>
          </w:tcPr>
          <w:p w:rsidR="0073107F" w:rsidRPr="00BA22E2" w:rsidRDefault="0073107F" w:rsidP="0073107F">
            <w:pPr>
              <w:spacing w:after="0"/>
              <w:jc w:val="right"/>
              <w:rPr>
                <w:rFonts w:cs="Arial"/>
                <w:b/>
                <w:bCs/>
                <w:sz w:val="16"/>
                <w:szCs w:val="16"/>
              </w:rPr>
            </w:pPr>
            <w:r w:rsidRPr="00BA22E2">
              <w:rPr>
                <w:rFonts w:cs="Arial"/>
                <w:b/>
                <w:bCs/>
                <w:sz w:val="16"/>
                <w:szCs w:val="16"/>
              </w:rPr>
              <w:t>(-9%)</w:t>
            </w:r>
          </w:p>
        </w:tc>
        <w:tc>
          <w:tcPr>
            <w:tcW w:w="462" w:type="pct"/>
            <w:tcBorders>
              <w:top w:val="single" w:sz="8" w:space="0" w:color="F2F2F2"/>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
                <w:bCs/>
                <w:sz w:val="16"/>
                <w:szCs w:val="16"/>
              </w:rPr>
            </w:pPr>
            <w:r w:rsidRPr="00BA22E2">
              <w:rPr>
                <w:rFonts w:cs="Arial"/>
                <w:b/>
                <w:bCs/>
                <w:sz w:val="16"/>
                <w:szCs w:val="16"/>
              </w:rPr>
              <w:t>-170</w:t>
            </w:r>
          </w:p>
        </w:tc>
        <w:tc>
          <w:tcPr>
            <w:tcW w:w="536" w:type="pct"/>
            <w:tcBorders>
              <w:top w:val="single" w:sz="8" w:space="0" w:color="F2F2F2"/>
              <w:left w:val="nil"/>
              <w:bottom w:val="single" w:sz="8" w:space="0" w:color="F2F2F2"/>
              <w:right w:val="nil"/>
            </w:tcBorders>
            <w:shd w:val="clear" w:color="000000" w:fill="FFFFFF"/>
            <w:noWrap/>
            <w:vAlign w:val="center"/>
            <w:hideMark/>
          </w:tcPr>
          <w:p w:rsidR="0073107F" w:rsidRPr="00BA22E2" w:rsidRDefault="0073107F" w:rsidP="0073107F">
            <w:pPr>
              <w:spacing w:after="0"/>
              <w:jc w:val="right"/>
              <w:rPr>
                <w:rFonts w:cs="Arial"/>
                <w:b/>
                <w:bCs/>
                <w:sz w:val="16"/>
                <w:szCs w:val="16"/>
              </w:rPr>
            </w:pPr>
            <w:r w:rsidRPr="00BA22E2">
              <w:rPr>
                <w:rFonts w:cs="Arial"/>
                <w:b/>
                <w:bCs/>
                <w:sz w:val="16"/>
                <w:szCs w:val="16"/>
              </w:rPr>
              <w:t>(-3%)</w:t>
            </w:r>
          </w:p>
        </w:tc>
        <w:tc>
          <w:tcPr>
            <w:tcW w:w="439" w:type="pct"/>
            <w:tcBorders>
              <w:top w:val="single" w:sz="8" w:space="0" w:color="F2F2F2"/>
              <w:left w:val="nil"/>
              <w:bottom w:val="single" w:sz="8" w:space="0" w:color="F2F2F2"/>
              <w:right w:val="nil"/>
            </w:tcBorders>
            <w:shd w:val="clear" w:color="auto" w:fill="auto"/>
            <w:noWrap/>
            <w:vAlign w:val="center"/>
            <w:hideMark/>
          </w:tcPr>
          <w:p w:rsidR="0073107F" w:rsidRPr="00BA22E2" w:rsidRDefault="0073107F" w:rsidP="0073107F">
            <w:pPr>
              <w:spacing w:after="0"/>
              <w:jc w:val="right"/>
              <w:rPr>
                <w:rFonts w:cs="Arial"/>
                <w:b/>
                <w:bCs/>
                <w:sz w:val="16"/>
                <w:szCs w:val="16"/>
              </w:rPr>
            </w:pPr>
            <w:r w:rsidRPr="00BA22E2">
              <w:rPr>
                <w:rFonts w:cs="Arial"/>
                <w:b/>
                <w:bCs/>
                <w:sz w:val="16"/>
                <w:szCs w:val="16"/>
              </w:rPr>
              <w:t>6,537</w:t>
            </w:r>
          </w:p>
        </w:tc>
      </w:tr>
      <w:tr w:rsidR="0073107F" w:rsidRPr="00BA22E2" w:rsidTr="009B5C07">
        <w:trPr>
          <w:trHeight w:val="274"/>
        </w:trPr>
        <w:tc>
          <w:tcPr>
            <w:tcW w:w="1068" w:type="pct"/>
            <w:tcBorders>
              <w:top w:val="nil"/>
              <w:left w:val="nil"/>
              <w:bottom w:val="single" w:sz="4" w:space="0" w:color="4F81BD"/>
              <w:right w:val="nil"/>
            </w:tcBorders>
            <w:shd w:val="clear" w:color="auto" w:fill="auto"/>
            <w:noWrap/>
            <w:vAlign w:val="center"/>
            <w:hideMark/>
          </w:tcPr>
          <w:p w:rsidR="0073107F" w:rsidRPr="00BA22E2" w:rsidRDefault="0073107F" w:rsidP="0073107F">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 veh</w:t>
            </w:r>
          </w:p>
        </w:tc>
        <w:tc>
          <w:tcPr>
            <w:tcW w:w="439" w:type="pct"/>
            <w:tcBorders>
              <w:top w:val="nil"/>
              <w:left w:val="nil"/>
              <w:bottom w:val="single" w:sz="4" w:space="0" w:color="4F81BD"/>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9.9</w:t>
            </w:r>
          </w:p>
        </w:tc>
        <w:tc>
          <w:tcPr>
            <w:tcW w:w="439" w:type="pct"/>
            <w:tcBorders>
              <w:top w:val="nil"/>
              <w:left w:val="nil"/>
              <w:bottom w:val="single" w:sz="4" w:space="0" w:color="4F81BD"/>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11.1</w:t>
            </w:r>
          </w:p>
        </w:tc>
        <w:tc>
          <w:tcPr>
            <w:tcW w:w="439" w:type="pct"/>
            <w:tcBorders>
              <w:top w:val="nil"/>
              <w:left w:val="nil"/>
              <w:bottom w:val="single" w:sz="4" w:space="0" w:color="4F81BD"/>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10.6</w:t>
            </w:r>
          </w:p>
        </w:tc>
        <w:tc>
          <w:tcPr>
            <w:tcW w:w="540" w:type="pct"/>
            <w:tcBorders>
              <w:top w:val="nil"/>
              <w:left w:val="nil"/>
              <w:bottom w:val="single" w:sz="4" w:space="0" w:color="008FDB"/>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-1.2</w:t>
            </w:r>
          </w:p>
        </w:tc>
        <w:tc>
          <w:tcPr>
            <w:tcW w:w="638" w:type="pct"/>
            <w:tcBorders>
              <w:top w:val="nil"/>
              <w:left w:val="nil"/>
              <w:bottom w:val="single" w:sz="4" w:space="0" w:color="008FDB"/>
              <w:right w:val="nil"/>
            </w:tcBorders>
            <w:shd w:val="clear" w:color="000000" w:fill="FFFFFF"/>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(-10%)</w:t>
            </w:r>
          </w:p>
        </w:tc>
        <w:tc>
          <w:tcPr>
            <w:tcW w:w="462" w:type="pct"/>
            <w:tcBorders>
              <w:top w:val="nil"/>
              <w:left w:val="nil"/>
              <w:bottom w:val="single" w:sz="4" w:space="0" w:color="008FDB"/>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-0.7</w:t>
            </w:r>
          </w:p>
        </w:tc>
        <w:tc>
          <w:tcPr>
            <w:tcW w:w="536" w:type="pct"/>
            <w:tcBorders>
              <w:top w:val="nil"/>
              <w:left w:val="nil"/>
              <w:bottom w:val="single" w:sz="4" w:space="0" w:color="008FDB"/>
              <w:right w:val="nil"/>
            </w:tcBorders>
            <w:shd w:val="clear" w:color="000000" w:fill="FFFFFF"/>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(-6%)</w:t>
            </w:r>
          </w:p>
        </w:tc>
        <w:tc>
          <w:tcPr>
            <w:tcW w:w="439" w:type="pct"/>
            <w:tcBorders>
              <w:top w:val="nil"/>
              <w:left w:val="nil"/>
              <w:bottom w:val="single" w:sz="4" w:space="0" w:color="008FDB"/>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14.4</w:t>
            </w:r>
          </w:p>
        </w:tc>
      </w:tr>
      <w:tr w:rsidR="0073107F" w:rsidRPr="00BA22E2" w:rsidTr="009B5C07">
        <w:trPr>
          <w:trHeight w:val="274"/>
        </w:trPr>
        <w:tc>
          <w:tcPr>
            <w:tcW w:w="1068" w:type="pct"/>
            <w:tcBorders>
              <w:top w:val="single" w:sz="8" w:space="0" w:color="F2F2F2"/>
              <w:left w:val="nil"/>
              <w:bottom w:val="nil"/>
              <w:right w:val="nil"/>
            </w:tcBorders>
            <w:shd w:val="clear" w:color="auto" w:fill="auto"/>
            <w:noWrap/>
            <w:vAlign w:val="center"/>
            <w:hideMark/>
          </w:tcPr>
          <w:p w:rsidR="0073107F" w:rsidRPr="00BA22E2" w:rsidRDefault="0073107F" w:rsidP="0073107F">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100,000 pop</w:t>
            </w:r>
          </w:p>
        </w:tc>
        <w:tc>
          <w:tcPr>
            <w:tcW w:w="439" w:type="pct"/>
            <w:tcBorders>
              <w:top w:val="single" w:sz="8" w:space="0" w:color="F2F2F2"/>
              <w:left w:val="nil"/>
              <w:bottom w:val="nil"/>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79.8</w:t>
            </w:r>
          </w:p>
        </w:tc>
        <w:tc>
          <w:tcPr>
            <w:tcW w:w="439" w:type="pct"/>
            <w:tcBorders>
              <w:top w:val="single" w:sz="8" w:space="0" w:color="F2F2F2"/>
              <w:left w:val="nil"/>
              <w:bottom w:val="nil"/>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88.4</w:t>
            </w:r>
          </w:p>
        </w:tc>
        <w:tc>
          <w:tcPr>
            <w:tcW w:w="439" w:type="pct"/>
            <w:tcBorders>
              <w:top w:val="single" w:sz="8" w:space="0" w:color="F2F2F2"/>
              <w:left w:val="nil"/>
              <w:bottom w:val="nil"/>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81.4</w:t>
            </w:r>
          </w:p>
        </w:tc>
        <w:tc>
          <w:tcPr>
            <w:tcW w:w="540" w:type="pct"/>
            <w:tcBorders>
              <w:top w:val="single" w:sz="8" w:space="0" w:color="F2F2F2"/>
              <w:left w:val="nil"/>
              <w:bottom w:val="nil"/>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-8.6</w:t>
            </w:r>
          </w:p>
        </w:tc>
        <w:tc>
          <w:tcPr>
            <w:tcW w:w="638" w:type="pct"/>
            <w:tcBorders>
              <w:top w:val="single" w:sz="8" w:space="0" w:color="F2F2F2"/>
              <w:left w:val="nil"/>
              <w:bottom w:val="nil"/>
              <w:right w:val="nil"/>
            </w:tcBorders>
            <w:shd w:val="clear" w:color="000000" w:fill="FFFFFF"/>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(-10%)</w:t>
            </w:r>
          </w:p>
        </w:tc>
        <w:tc>
          <w:tcPr>
            <w:tcW w:w="462" w:type="pct"/>
            <w:tcBorders>
              <w:top w:val="single" w:sz="8" w:space="0" w:color="F2F2F2"/>
              <w:left w:val="nil"/>
              <w:bottom w:val="nil"/>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-1.6</w:t>
            </w:r>
          </w:p>
        </w:tc>
        <w:tc>
          <w:tcPr>
            <w:tcW w:w="536" w:type="pct"/>
            <w:tcBorders>
              <w:top w:val="single" w:sz="8" w:space="0" w:color="F2F2F2"/>
              <w:left w:val="nil"/>
              <w:bottom w:val="nil"/>
              <w:right w:val="nil"/>
            </w:tcBorders>
            <w:shd w:val="clear" w:color="000000" w:fill="FFFFFF"/>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(-2%)</w:t>
            </w:r>
          </w:p>
        </w:tc>
        <w:tc>
          <w:tcPr>
            <w:tcW w:w="439" w:type="pct"/>
            <w:tcBorders>
              <w:top w:val="single" w:sz="8" w:space="0" w:color="F2F2F2"/>
              <w:left w:val="nil"/>
              <w:bottom w:val="nil"/>
              <w:right w:val="nil"/>
            </w:tcBorders>
            <w:shd w:val="clear" w:color="auto" w:fill="auto"/>
            <w:noWrap/>
            <w:vAlign w:val="center"/>
            <w:hideMark/>
          </w:tcPr>
          <w:p w:rsidR="0073107F" w:rsidRPr="00BA22E2" w:rsidRDefault="0073107F" w:rsidP="0073107F">
            <w:pPr>
              <w:spacing w:after="0"/>
              <w:jc w:val="right"/>
              <w:rPr>
                <w:rFonts w:cs="Arial"/>
                <w:bCs/>
                <w:sz w:val="16"/>
                <w:szCs w:val="16"/>
              </w:rPr>
            </w:pPr>
            <w:r w:rsidRPr="00BA22E2">
              <w:rPr>
                <w:rFonts w:cs="Arial"/>
                <w:sz w:val="16"/>
                <w:szCs w:val="16"/>
              </w:rPr>
              <w:t>103.2</w:t>
            </w:r>
          </w:p>
        </w:tc>
      </w:tr>
      <w:tr w:rsidR="0082082B" w:rsidRPr="00BA22E2" w:rsidTr="00D66B01">
        <w:trPr>
          <w:trHeight w:val="274"/>
        </w:trPr>
        <w:tc>
          <w:tcPr>
            <w:tcW w:w="1068" w:type="pct"/>
            <w:tcBorders>
              <w:top w:val="single" w:sz="4" w:space="0" w:color="4F81BD"/>
              <w:left w:val="nil"/>
              <w:bottom w:val="nil"/>
              <w:right w:val="nil"/>
            </w:tcBorders>
            <w:shd w:val="clear" w:color="auto" w:fill="auto"/>
            <w:noWrap/>
            <w:vAlign w:val="center"/>
          </w:tcPr>
          <w:p w:rsidR="0082082B" w:rsidRPr="00BA22E2" w:rsidRDefault="0082082B"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rsidR="0082082B" w:rsidRPr="00BA22E2" w:rsidRDefault="0082082B"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rsidR="0082082B" w:rsidRPr="00BA22E2" w:rsidRDefault="0082082B"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rsidR="0082082B" w:rsidRPr="00BA22E2" w:rsidRDefault="0082082B" w:rsidP="00D66B01">
            <w:pPr>
              <w:spacing w:after="0" w:line="240" w:lineRule="auto"/>
              <w:rPr>
                <w:rFonts w:eastAsia="Times New Roman" w:cs="Arial"/>
                <w:sz w:val="16"/>
                <w:szCs w:val="16"/>
                <w:lang w:val="en-AU" w:eastAsia="en-AU"/>
              </w:rPr>
            </w:pPr>
          </w:p>
        </w:tc>
        <w:tc>
          <w:tcPr>
            <w:tcW w:w="540" w:type="pct"/>
            <w:tcBorders>
              <w:top w:val="single" w:sz="4" w:space="0" w:color="4F81BD"/>
              <w:left w:val="nil"/>
              <w:bottom w:val="nil"/>
              <w:right w:val="nil"/>
            </w:tcBorders>
            <w:shd w:val="clear" w:color="auto" w:fill="auto"/>
            <w:noWrap/>
            <w:vAlign w:val="center"/>
          </w:tcPr>
          <w:p w:rsidR="0082082B" w:rsidRPr="00BA22E2" w:rsidRDefault="0082082B" w:rsidP="00D66B01">
            <w:pPr>
              <w:spacing w:after="0" w:line="240" w:lineRule="auto"/>
              <w:rPr>
                <w:rFonts w:eastAsia="Times New Roman" w:cs="Arial"/>
                <w:sz w:val="16"/>
                <w:szCs w:val="16"/>
                <w:lang w:val="en-AU" w:eastAsia="en-AU"/>
              </w:rPr>
            </w:pPr>
          </w:p>
        </w:tc>
        <w:tc>
          <w:tcPr>
            <w:tcW w:w="638" w:type="pct"/>
            <w:tcBorders>
              <w:top w:val="single" w:sz="4" w:space="0" w:color="4F81BD"/>
              <w:left w:val="nil"/>
              <w:bottom w:val="nil"/>
              <w:right w:val="nil"/>
            </w:tcBorders>
            <w:shd w:val="clear" w:color="auto" w:fill="auto"/>
            <w:noWrap/>
            <w:vAlign w:val="center"/>
          </w:tcPr>
          <w:p w:rsidR="0082082B" w:rsidRPr="00BA22E2" w:rsidRDefault="0082082B" w:rsidP="00D66B01">
            <w:pPr>
              <w:spacing w:after="0" w:line="240" w:lineRule="auto"/>
              <w:rPr>
                <w:rFonts w:eastAsia="Times New Roman" w:cs="Arial"/>
                <w:sz w:val="16"/>
                <w:szCs w:val="16"/>
                <w:lang w:val="en-AU" w:eastAsia="en-AU"/>
              </w:rPr>
            </w:pPr>
          </w:p>
        </w:tc>
        <w:tc>
          <w:tcPr>
            <w:tcW w:w="462" w:type="pct"/>
            <w:tcBorders>
              <w:top w:val="single" w:sz="4" w:space="0" w:color="4F81BD"/>
              <w:left w:val="nil"/>
              <w:bottom w:val="nil"/>
              <w:right w:val="nil"/>
            </w:tcBorders>
            <w:shd w:val="clear" w:color="auto" w:fill="auto"/>
            <w:noWrap/>
            <w:vAlign w:val="center"/>
          </w:tcPr>
          <w:p w:rsidR="0082082B" w:rsidRPr="00BA22E2" w:rsidRDefault="0082082B" w:rsidP="00D66B01">
            <w:pPr>
              <w:spacing w:after="0" w:line="240" w:lineRule="auto"/>
              <w:rPr>
                <w:rFonts w:eastAsia="Times New Roman" w:cs="Arial"/>
                <w:sz w:val="16"/>
                <w:szCs w:val="16"/>
                <w:lang w:val="en-AU" w:eastAsia="en-AU"/>
              </w:rPr>
            </w:pPr>
          </w:p>
        </w:tc>
        <w:tc>
          <w:tcPr>
            <w:tcW w:w="536" w:type="pct"/>
            <w:tcBorders>
              <w:top w:val="single" w:sz="4" w:space="0" w:color="4F81BD"/>
              <w:left w:val="nil"/>
              <w:bottom w:val="nil"/>
              <w:right w:val="nil"/>
            </w:tcBorders>
            <w:shd w:val="clear" w:color="auto" w:fill="auto"/>
            <w:noWrap/>
            <w:vAlign w:val="center"/>
          </w:tcPr>
          <w:p w:rsidR="0082082B" w:rsidRPr="00BA22E2" w:rsidRDefault="0082082B"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rsidR="0082082B" w:rsidRPr="00BA22E2" w:rsidRDefault="0082082B" w:rsidP="00D66B01">
            <w:pPr>
              <w:spacing w:after="0" w:line="240" w:lineRule="auto"/>
              <w:rPr>
                <w:rFonts w:eastAsia="Times New Roman" w:cs="Arial"/>
                <w:sz w:val="16"/>
                <w:szCs w:val="16"/>
                <w:lang w:val="en-AU" w:eastAsia="en-AU"/>
              </w:rPr>
            </w:pPr>
          </w:p>
        </w:tc>
      </w:tr>
    </w:tbl>
    <w:p w:rsidR="00990DC2" w:rsidRDefault="0082082B" w:rsidP="007A1350">
      <w:pPr>
        <w:pStyle w:val="TACbody"/>
        <w:rPr>
          <w:rFonts w:eastAsia="Times New Roman" w:cs="Arial"/>
          <w:noProof/>
          <w:sz w:val="16"/>
          <w:szCs w:val="16"/>
          <w:lang w:eastAsia="en-AU"/>
        </w:rPr>
      </w:pPr>
      <w:r>
        <w:rPr>
          <w:rFonts w:eastAsia="Times New Roman" w:cs="Arial"/>
          <w:noProof/>
          <w:sz w:val="16"/>
          <w:szCs w:val="16"/>
          <w:lang w:eastAsia="en-AU"/>
        </w:rPr>
        <w:drawing>
          <wp:anchor distT="0" distB="0" distL="114300" distR="114300" simplePos="0" relativeHeight="251672576" behindDoc="0" locked="0" layoutInCell="1" allowOverlap="1" wp14:anchorId="2358FCBB" wp14:editId="5B0D85F8">
            <wp:simplePos x="0" y="0"/>
            <wp:positionH relativeFrom="margin">
              <wp:align>center</wp:align>
            </wp:positionH>
            <wp:positionV relativeFrom="paragraph">
              <wp:posOffset>2762</wp:posOffset>
            </wp:positionV>
            <wp:extent cx="6497955" cy="3047365"/>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7955" cy="3047365"/>
                    </a:xfrm>
                    <a:prstGeom prst="rect">
                      <a:avLst/>
                    </a:prstGeom>
                    <a:noFill/>
                  </pic:spPr>
                </pic:pic>
              </a:graphicData>
            </a:graphic>
            <wp14:sizeRelH relativeFrom="page">
              <wp14:pctWidth>0</wp14:pctWidth>
            </wp14:sizeRelH>
            <wp14:sizeRelV relativeFrom="page">
              <wp14:pctHeight>0</wp14:pctHeight>
            </wp14:sizeRelV>
          </wp:anchor>
        </w:drawing>
      </w:r>
    </w:p>
    <w:p w:rsidR="0016118F" w:rsidRDefault="0016118F" w:rsidP="007A1350">
      <w:pPr>
        <w:pStyle w:val="TACbody"/>
        <w:rPr>
          <w:rFonts w:eastAsia="Times New Roman" w:cs="Arial"/>
          <w:noProof/>
          <w:sz w:val="16"/>
          <w:szCs w:val="16"/>
          <w:lang w:eastAsia="en-AU"/>
        </w:rPr>
      </w:pPr>
    </w:p>
    <w:p w:rsidR="0016118F" w:rsidRDefault="0016118F" w:rsidP="007A1350">
      <w:pPr>
        <w:pStyle w:val="TACbody"/>
        <w:rPr>
          <w:rFonts w:eastAsia="Times New Roman" w:cs="Arial"/>
          <w:noProof/>
          <w:sz w:val="16"/>
          <w:szCs w:val="16"/>
          <w:lang w:eastAsia="en-AU"/>
        </w:rPr>
      </w:pPr>
    </w:p>
    <w:p w:rsidR="0082082B" w:rsidRDefault="0082082B" w:rsidP="007A1350">
      <w:pPr>
        <w:pStyle w:val="TACbody"/>
        <w:rPr>
          <w:rFonts w:eastAsia="Times New Roman" w:cs="Arial"/>
          <w:noProof/>
          <w:sz w:val="16"/>
          <w:szCs w:val="16"/>
          <w:lang w:eastAsia="en-AU"/>
        </w:rPr>
      </w:pPr>
    </w:p>
    <w:p w:rsidR="0016118F" w:rsidRDefault="0016118F" w:rsidP="007A1350">
      <w:pPr>
        <w:pStyle w:val="TACbody"/>
        <w:rPr>
          <w:rFonts w:eastAsia="Times New Roman" w:cs="Arial"/>
          <w:noProof/>
          <w:sz w:val="16"/>
          <w:szCs w:val="16"/>
          <w:lang w:eastAsia="en-AU"/>
        </w:rPr>
      </w:pPr>
    </w:p>
    <w:p w:rsidR="0016118F" w:rsidRDefault="0016118F" w:rsidP="007A1350">
      <w:pPr>
        <w:pStyle w:val="TACbody"/>
        <w:rPr>
          <w:rFonts w:eastAsia="Times New Roman" w:cs="Arial"/>
          <w:noProof/>
          <w:sz w:val="16"/>
          <w:szCs w:val="16"/>
          <w:lang w:eastAsia="en-AU"/>
        </w:rPr>
      </w:pPr>
    </w:p>
    <w:p w:rsidR="0016118F" w:rsidRDefault="0016118F" w:rsidP="007A1350">
      <w:pPr>
        <w:pStyle w:val="TACbody"/>
        <w:rPr>
          <w:rFonts w:eastAsia="Times New Roman" w:cs="Arial"/>
          <w:noProof/>
          <w:sz w:val="16"/>
          <w:szCs w:val="16"/>
          <w:lang w:eastAsia="en-AU"/>
        </w:rPr>
      </w:pPr>
    </w:p>
    <w:p w:rsidR="0016118F" w:rsidRDefault="0016118F" w:rsidP="007A1350">
      <w:pPr>
        <w:pStyle w:val="TACbody"/>
        <w:rPr>
          <w:rFonts w:eastAsia="Times New Roman" w:cs="Arial"/>
          <w:noProof/>
          <w:sz w:val="16"/>
          <w:szCs w:val="16"/>
          <w:lang w:eastAsia="en-AU"/>
        </w:rPr>
      </w:pPr>
    </w:p>
    <w:p w:rsidR="0016118F" w:rsidRDefault="0016118F" w:rsidP="007A1350">
      <w:pPr>
        <w:pStyle w:val="TACbody"/>
        <w:rPr>
          <w:rFonts w:cs="Arial"/>
        </w:rPr>
      </w:pPr>
    </w:p>
    <w:p w:rsidR="00990DC2" w:rsidRDefault="00990DC2" w:rsidP="007A1350">
      <w:pPr>
        <w:pStyle w:val="TACbody"/>
        <w:rPr>
          <w:rFonts w:cs="Arial"/>
        </w:rPr>
      </w:pPr>
    </w:p>
    <w:p w:rsidR="00830FA6" w:rsidRDefault="00830FA6" w:rsidP="007A1350">
      <w:pPr>
        <w:pStyle w:val="TACbody"/>
        <w:rPr>
          <w:rFonts w:cs="Arial"/>
        </w:rPr>
      </w:pPr>
    </w:p>
    <w:p w:rsidR="00D66B01" w:rsidRDefault="00D66B01" w:rsidP="007A1350">
      <w:pPr>
        <w:pStyle w:val="TACbody"/>
        <w:rPr>
          <w:rFonts w:cs="Arial"/>
        </w:rPr>
      </w:pPr>
    </w:p>
    <w:p w:rsidR="0082082B" w:rsidRDefault="0082082B" w:rsidP="007A1350">
      <w:pPr>
        <w:pStyle w:val="TACbody"/>
        <w:rPr>
          <w:rFonts w:cs="Arial"/>
        </w:rPr>
      </w:pPr>
    </w:p>
    <w:p w:rsidR="0082082B" w:rsidRDefault="0082082B" w:rsidP="007A1350">
      <w:pPr>
        <w:pStyle w:val="TACbody"/>
        <w:rPr>
          <w:rFonts w:cs="Arial"/>
        </w:rPr>
      </w:pPr>
      <w:r>
        <w:rPr>
          <w:rFonts w:cs="Arial"/>
          <w:noProof/>
          <w:lang w:eastAsia="en-AU"/>
        </w:rPr>
        <w:drawing>
          <wp:anchor distT="0" distB="0" distL="114300" distR="114300" simplePos="0" relativeHeight="251670528" behindDoc="0" locked="0" layoutInCell="1" allowOverlap="1" wp14:anchorId="36903297" wp14:editId="03B36CFB">
            <wp:simplePos x="0" y="0"/>
            <wp:positionH relativeFrom="margin">
              <wp:align>right</wp:align>
            </wp:positionH>
            <wp:positionV relativeFrom="paragraph">
              <wp:posOffset>230136</wp:posOffset>
            </wp:positionV>
            <wp:extent cx="6483350" cy="2988167"/>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0060" cy="3005087"/>
                    </a:xfrm>
                    <a:prstGeom prst="rect">
                      <a:avLst/>
                    </a:prstGeom>
                    <a:noFill/>
                  </pic:spPr>
                </pic:pic>
              </a:graphicData>
            </a:graphic>
            <wp14:sizeRelH relativeFrom="page">
              <wp14:pctWidth>0</wp14:pctWidth>
            </wp14:sizeRelH>
            <wp14:sizeRelV relativeFrom="page">
              <wp14:pctHeight>0</wp14:pctHeight>
            </wp14:sizeRelV>
          </wp:anchor>
        </w:drawing>
      </w:r>
    </w:p>
    <w:p w:rsidR="0082082B" w:rsidRDefault="0082082B" w:rsidP="007A1350">
      <w:pPr>
        <w:pStyle w:val="TACbody"/>
        <w:rPr>
          <w:rFonts w:cs="Arial"/>
        </w:rPr>
      </w:pPr>
    </w:p>
    <w:p w:rsidR="00D66B01" w:rsidRDefault="00D66B01" w:rsidP="007A1350">
      <w:pPr>
        <w:pStyle w:val="TACbody"/>
        <w:rPr>
          <w:rFonts w:cs="Arial"/>
        </w:rPr>
      </w:pPr>
    </w:p>
    <w:p w:rsidR="00D66B01" w:rsidRDefault="00D66B01" w:rsidP="007A1350">
      <w:pPr>
        <w:pStyle w:val="TACbody"/>
        <w:rPr>
          <w:rFonts w:cs="Arial"/>
        </w:rPr>
      </w:pPr>
    </w:p>
    <w:p w:rsidR="00D66B01" w:rsidRDefault="00D66B01" w:rsidP="007A1350">
      <w:pPr>
        <w:pStyle w:val="TACbody"/>
        <w:rPr>
          <w:rFonts w:cs="Arial"/>
        </w:rPr>
      </w:pPr>
    </w:p>
    <w:p w:rsidR="00D66B01" w:rsidRDefault="00D66B01" w:rsidP="007A1350">
      <w:pPr>
        <w:pStyle w:val="TACbody"/>
        <w:rPr>
          <w:rFonts w:cs="Arial"/>
        </w:rPr>
      </w:pPr>
    </w:p>
    <w:p w:rsidR="00D66B01" w:rsidRDefault="00D66B01" w:rsidP="007A1350">
      <w:pPr>
        <w:pStyle w:val="TACbody"/>
        <w:rPr>
          <w:rFonts w:cs="Arial"/>
        </w:rPr>
      </w:pPr>
    </w:p>
    <w:p w:rsidR="00D66B01" w:rsidRDefault="00D66B01" w:rsidP="007A1350">
      <w:pPr>
        <w:pStyle w:val="TACbody"/>
        <w:rPr>
          <w:rFonts w:cs="Arial"/>
        </w:rPr>
      </w:pPr>
    </w:p>
    <w:p w:rsidR="00D66B01" w:rsidRDefault="00D66B01" w:rsidP="007A1350">
      <w:pPr>
        <w:pStyle w:val="TACbody"/>
        <w:rPr>
          <w:rFonts w:cs="Arial"/>
        </w:rPr>
      </w:pPr>
    </w:p>
    <w:p w:rsidR="00D66B01" w:rsidRDefault="00D66B01" w:rsidP="007A1350">
      <w:pPr>
        <w:pStyle w:val="TACbody"/>
        <w:rPr>
          <w:rFonts w:cs="Arial"/>
        </w:rPr>
      </w:pPr>
    </w:p>
    <w:p w:rsidR="00B82FBC" w:rsidRPr="007A1350" w:rsidRDefault="00B82FBC" w:rsidP="00B82FBC">
      <w:pPr>
        <w:pStyle w:val="Heading1"/>
        <w:rPr>
          <w:rFonts w:cs="Arial"/>
        </w:rPr>
      </w:pPr>
      <w:bookmarkStart w:id="10" w:name="_Toc101447784"/>
      <w:bookmarkStart w:id="11" w:name="_Toc145324860"/>
      <w:bookmarkStart w:id="12" w:name="_Toc435694154"/>
      <w:r>
        <w:rPr>
          <w:rFonts w:cs="Arial"/>
        </w:rPr>
        <w:t>Lives lost: Rolling 12 months</w:t>
      </w:r>
      <w:bookmarkEnd w:id="10"/>
      <w:bookmarkEnd w:id="11"/>
      <w:r w:rsidRPr="007A1350">
        <w:rPr>
          <w:rFonts w:cs="Arial"/>
        </w:rPr>
        <w:t xml:space="preserve"> </w:t>
      </w:r>
    </w:p>
    <w:p w:rsidR="00230D57" w:rsidRPr="00230D57" w:rsidRDefault="00230D57" w:rsidP="00B82FBC">
      <w:pPr>
        <w:pStyle w:val="Heading2"/>
      </w:pPr>
      <w:r w:rsidRPr="00230D57">
        <w:t xml:space="preserve">12 months to </w:t>
      </w:r>
      <w:r w:rsidR="008551C7">
        <w:t>3</w:t>
      </w:r>
      <w:r w:rsidR="0016118F">
        <w:t>0</w:t>
      </w:r>
      <w:r w:rsidR="0016118F" w:rsidRPr="0016118F">
        <w:rPr>
          <w:vertAlign w:val="superscript"/>
        </w:rPr>
        <w:t>th</w:t>
      </w:r>
      <w:r w:rsidR="0016118F">
        <w:t xml:space="preserve"> June 2023</w:t>
      </w:r>
    </w:p>
    <w:tbl>
      <w:tblPr>
        <w:tblW w:w="5000" w:type="pct"/>
        <w:tblLook w:val="04A0" w:firstRow="1" w:lastRow="0" w:firstColumn="1" w:lastColumn="0" w:noHBand="0" w:noVBand="1"/>
      </w:tblPr>
      <w:tblGrid>
        <w:gridCol w:w="2758"/>
        <w:gridCol w:w="1078"/>
        <w:gridCol w:w="1078"/>
        <w:gridCol w:w="1078"/>
        <w:gridCol w:w="1551"/>
        <w:gridCol w:w="1551"/>
        <w:gridCol w:w="1110"/>
      </w:tblGrid>
      <w:tr w:rsidR="00230D57" w:rsidRPr="007B123D" w:rsidTr="008551C7">
        <w:trPr>
          <w:trHeight w:val="462"/>
        </w:trPr>
        <w:tc>
          <w:tcPr>
            <w:tcW w:w="1351" w:type="pct"/>
            <w:tcBorders>
              <w:top w:val="nil"/>
              <w:left w:val="nil"/>
              <w:bottom w:val="nil"/>
              <w:right w:val="nil"/>
            </w:tcBorders>
            <w:shd w:val="clear" w:color="008FDB" w:fill="008FDB"/>
            <w:noWrap/>
            <w:vAlign w:val="center"/>
            <w:hideMark/>
          </w:tcPr>
          <w:p w:rsidR="00230D57" w:rsidRPr="007B123D" w:rsidRDefault="00230D57" w:rsidP="00230D57">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528" w:type="pct"/>
            <w:tcBorders>
              <w:top w:val="nil"/>
              <w:left w:val="nil"/>
              <w:bottom w:val="nil"/>
              <w:right w:val="nil"/>
            </w:tcBorders>
            <w:shd w:val="clear" w:color="008FDB" w:fill="008FDB"/>
            <w:noWrap/>
            <w:vAlign w:val="center"/>
            <w:hideMark/>
          </w:tcPr>
          <w:p w:rsidR="00230D57" w:rsidRPr="007B123D" w:rsidRDefault="00230D57" w:rsidP="00C946A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C946A1" w:rsidRPr="007B123D">
              <w:rPr>
                <w:rFonts w:eastAsia="Times New Roman" w:cs="Arial"/>
                <w:b/>
                <w:bCs/>
                <w:color w:val="FFFFFF"/>
                <w:sz w:val="16"/>
                <w:szCs w:val="16"/>
                <w:lang w:val="en-AU" w:eastAsia="en-AU"/>
              </w:rPr>
              <w:t>3</w:t>
            </w:r>
          </w:p>
        </w:tc>
        <w:tc>
          <w:tcPr>
            <w:tcW w:w="528" w:type="pct"/>
            <w:tcBorders>
              <w:top w:val="nil"/>
              <w:left w:val="nil"/>
              <w:bottom w:val="nil"/>
              <w:right w:val="nil"/>
            </w:tcBorders>
            <w:shd w:val="clear" w:color="008FDB" w:fill="008FDB"/>
            <w:noWrap/>
            <w:vAlign w:val="center"/>
            <w:hideMark/>
          </w:tcPr>
          <w:p w:rsidR="00230D57" w:rsidRPr="007B123D" w:rsidRDefault="00230D57" w:rsidP="00C946A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C946A1" w:rsidRPr="007B123D">
              <w:rPr>
                <w:rFonts w:eastAsia="Times New Roman" w:cs="Arial"/>
                <w:b/>
                <w:bCs/>
                <w:color w:val="FFFFFF"/>
                <w:sz w:val="16"/>
                <w:szCs w:val="16"/>
                <w:lang w:val="en-AU" w:eastAsia="en-AU"/>
              </w:rPr>
              <w:t>2</w:t>
            </w:r>
          </w:p>
        </w:tc>
        <w:tc>
          <w:tcPr>
            <w:tcW w:w="528" w:type="pct"/>
            <w:tcBorders>
              <w:top w:val="nil"/>
              <w:left w:val="nil"/>
              <w:bottom w:val="nil"/>
              <w:right w:val="nil"/>
            </w:tcBorders>
            <w:shd w:val="clear" w:color="008FDB" w:fill="008FDB"/>
            <w:noWrap/>
            <w:vAlign w:val="center"/>
            <w:hideMark/>
          </w:tcPr>
          <w:p w:rsidR="00230D57" w:rsidRPr="007B123D" w:rsidRDefault="00230D57" w:rsidP="00C946A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w:t>
            </w:r>
            <w:r w:rsidR="00D66B01" w:rsidRPr="007B123D">
              <w:rPr>
                <w:rFonts w:eastAsia="Times New Roman" w:cs="Arial"/>
                <w:b/>
                <w:bCs/>
                <w:color w:val="FFFFFF"/>
                <w:sz w:val="16"/>
                <w:szCs w:val="16"/>
                <w:lang w:val="en-AU" w:eastAsia="en-AU"/>
              </w:rPr>
              <w:t>2</w:t>
            </w:r>
            <w:r w:rsidR="00C946A1" w:rsidRPr="007B123D">
              <w:rPr>
                <w:rFonts w:eastAsia="Times New Roman" w:cs="Arial"/>
                <w:b/>
                <w:bCs/>
                <w:color w:val="FFFFFF"/>
                <w:sz w:val="16"/>
                <w:szCs w:val="16"/>
                <w:lang w:val="en-AU" w:eastAsia="en-AU"/>
              </w:rPr>
              <w:t>1</w:t>
            </w:r>
          </w:p>
        </w:tc>
        <w:tc>
          <w:tcPr>
            <w:tcW w:w="760" w:type="pct"/>
            <w:tcBorders>
              <w:top w:val="nil"/>
              <w:left w:val="nil"/>
              <w:bottom w:val="nil"/>
              <w:right w:val="nil"/>
            </w:tcBorders>
            <w:shd w:val="clear" w:color="008FDB" w:fill="008FDB"/>
            <w:noWrap/>
            <w:vAlign w:val="center"/>
            <w:hideMark/>
          </w:tcPr>
          <w:p w:rsidR="00230D57" w:rsidRPr="007B123D" w:rsidRDefault="00230D57" w:rsidP="00C946A1">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C946A1" w:rsidRPr="007B123D">
              <w:rPr>
                <w:rFonts w:eastAsia="Times New Roman" w:cs="Arial"/>
                <w:b/>
                <w:bCs/>
                <w:color w:val="FFFFFF"/>
                <w:sz w:val="16"/>
                <w:szCs w:val="16"/>
                <w:lang w:val="en-AU" w:eastAsia="en-AU"/>
              </w:rPr>
              <w:t>3</w:t>
            </w:r>
            <w:r w:rsidRPr="007B123D">
              <w:rPr>
                <w:rFonts w:eastAsia="Times New Roman" w:cs="Arial"/>
                <w:b/>
                <w:bCs/>
                <w:color w:val="FFFFFF"/>
                <w:sz w:val="16"/>
                <w:szCs w:val="16"/>
                <w:lang w:val="en-AU" w:eastAsia="en-AU"/>
              </w:rPr>
              <w:t xml:space="preserve"> v 202</w:t>
            </w:r>
            <w:r w:rsidR="00C946A1" w:rsidRPr="007B123D">
              <w:rPr>
                <w:rFonts w:eastAsia="Times New Roman" w:cs="Arial"/>
                <w:b/>
                <w:bCs/>
                <w:color w:val="FFFFFF"/>
                <w:sz w:val="16"/>
                <w:szCs w:val="16"/>
                <w:lang w:val="en-AU" w:eastAsia="en-AU"/>
              </w:rPr>
              <w:t>2</w:t>
            </w:r>
          </w:p>
        </w:tc>
        <w:tc>
          <w:tcPr>
            <w:tcW w:w="760" w:type="pct"/>
            <w:tcBorders>
              <w:top w:val="nil"/>
              <w:left w:val="nil"/>
              <w:bottom w:val="nil"/>
              <w:right w:val="nil"/>
            </w:tcBorders>
            <w:shd w:val="clear" w:color="008FDB" w:fill="008FDB"/>
            <w:noWrap/>
            <w:vAlign w:val="center"/>
            <w:hideMark/>
          </w:tcPr>
          <w:p w:rsidR="00230D57" w:rsidRPr="007B123D" w:rsidRDefault="00230D57" w:rsidP="00C946A1">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C946A1" w:rsidRPr="007B123D">
              <w:rPr>
                <w:rFonts w:eastAsia="Times New Roman" w:cs="Arial"/>
                <w:b/>
                <w:bCs/>
                <w:color w:val="FFFFFF"/>
                <w:sz w:val="16"/>
                <w:szCs w:val="16"/>
                <w:lang w:val="en-AU" w:eastAsia="en-AU"/>
              </w:rPr>
              <w:t>3</w:t>
            </w:r>
            <w:r w:rsidR="00D66B01" w:rsidRPr="007B123D">
              <w:rPr>
                <w:rFonts w:eastAsia="Times New Roman" w:cs="Arial"/>
                <w:b/>
                <w:bCs/>
                <w:color w:val="FFFFFF"/>
                <w:sz w:val="16"/>
                <w:szCs w:val="16"/>
                <w:lang w:val="en-AU" w:eastAsia="en-AU"/>
              </w:rPr>
              <w:t xml:space="preserve"> v 202</w:t>
            </w:r>
            <w:r w:rsidR="00C946A1" w:rsidRPr="007B123D">
              <w:rPr>
                <w:rFonts w:eastAsia="Times New Roman" w:cs="Arial"/>
                <w:b/>
                <w:bCs/>
                <w:color w:val="FFFFFF"/>
                <w:sz w:val="16"/>
                <w:szCs w:val="16"/>
                <w:lang w:val="en-AU" w:eastAsia="en-AU"/>
              </w:rPr>
              <w:t>1</w:t>
            </w:r>
          </w:p>
        </w:tc>
        <w:tc>
          <w:tcPr>
            <w:tcW w:w="544" w:type="pct"/>
            <w:tcBorders>
              <w:top w:val="nil"/>
              <w:left w:val="nil"/>
              <w:bottom w:val="nil"/>
              <w:right w:val="nil"/>
            </w:tcBorders>
            <w:shd w:val="clear" w:color="008FDB" w:fill="008FDB"/>
            <w:vAlign w:val="center"/>
            <w:hideMark/>
          </w:tcPr>
          <w:p w:rsidR="00230D57" w:rsidRPr="007B123D" w:rsidRDefault="00230D57" w:rsidP="00230D5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230D57" w:rsidRPr="007B123D" w:rsidTr="008551C7">
        <w:trPr>
          <w:trHeight w:val="105"/>
        </w:trPr>
        <w:tc>
          <w:tcPr>
            <w:tcW w:w="1351" w:type="pct"/>
            <w:tcBorders>
              <w:top w:val="nil"/>
              <w:left w:val="nil"/>
              <w:bottom w:val="nil"/>
              <w:right w:val="nil"/>
            </w:tcBorders>
            <w:shd w:val="clear" w:color="auto" w:fill="auto"/>
            <w:noWrap/>
            <w:vAlign w:val="bottom"/>
            <w:hideMark/>
          </w:tcPr>
          <w:p w:rsidR="00230D57" w:rsidRPr="007B123D" w:rsidRDefault="00230D57" w:rsidP="00230D57">
            <w:pPr>
              <w:spacing w:after="0" w:line="240" w:lineRule="auto"/>
              <w:jc w:val="right"/>
              <w:rPr>
                <w:rFonts w:eastAsia="Times New Roman" w:cs="Arial"/>
                <w:b/>
                <w:bCs/>
                <w:color w:val="FFFFFF"/>
                <w:sz w:val="16"/>
                <w:szCs w:val="16"/>
                <w:lang w:val="en-AU" w:eastAsia="en-AU"/>
              </w:rPr>
            </w:pPr>
          </w:p>
        </w:tc>
        <w:tc>
          <w:tcPr>
            <w:tcW w:w="528" w:type="pct"/>
            <w:tcBorders>
              <w:top w:val="nil"/>
              <w:left w:val="nil"/>
              <w:bottom w:val="nil"/>
              <w:right w:val="nil"/>
            </w:tcBorders>
            <w:shd w:val="clear" w:color="auto" w:fill="auto"/>
            <w:noWrap/>
            <w:vAlign w:val="bottom"/>
            <w:hideMark/>
          </w:tcPr>
          <w:p w:rsidR="00230D57" w:rsidRPr="007B123D" w:rsidRDefault="00230D57" w:rsidP="00230D57">
            <w:pPr>
              <w:spacing w:after="0" w:line="240" w:lineRule="auto"/>
              <w:jc w:val="center"/>
              <w:rPr>
                <w:rFonts w:eastAsia="Times New Roman" w:cs="Arial"/>
                <w:sz w:val="20"/>
                <w:szCs w:val="20"/>
                <w:lang w:val="en-AU" w:eastAsia="en-AU"/>
              </w:rPr>
            </w:pPr>
          </w:p>
        </w:tc>
        <w:tc>
          <w:tcPr>
            <w:tcW w:w="528" w:type="pct"/>
            <w:tcBorders>
              <w:top w:val="nil"/>
              <w:left w:val="nil"/>
              <w:bottom w:val="nil"/>
              <w:right w:val="nil"/>
            </w:tcBorders>
            <w:shd w:val="clear" w:color="auto" w:fill="auto"/>
            <w:noWrap/>
            <w:vAlign w:val="bottom"/>
            <w:hideMark/>
          </w:tcPr>
          <w:p w:rsidR="00230D57" w:rsidRPr="007B123D" w:rsidRDefault="00230D57" w:rsidP="00230D57">
            <w:pPr>
              <w:spacing w:after="0" w:line="240" w:lineRule="auto"/>
              <w:rPr>
                <w:rFonts w:eastAsia="Times New Roman" w:cs="Arial"/>
                <w:sz w:val="20"/>
                <w:szCs w:val="20"/>
                <w:lang w:val="en-AU" w:eastAsia="en-AU"/>
              </w:rPr>
            </w:pPr>
          </w:p>
        </w:tc>
        <w:tc>
          <w:tcPr>
            <w:tcW w:w="528" w:type="pct"/>
            <w:tcBorders>
              <w:top w:val="nil"/>
              <w:left w:val="nil"/>
              <w:bottom w:val="nil"/>
              <w:right w:val="nil"/>
            </w:tcBorders>
            <w:shd w:val="clear" w:color="auto" w:fill="auto"/>
            <w:noWrap/>
            <w:vAlign w:val="bottom"/>
            <w:hideMark/>
          </w:tcPr>
          <w:p w:rsidR="00230D57" w:rsidRPr="007B123D" w:rsidRDefault="00230D57" w:rsidP="00230D57">
            <w:pPr>
              <w:spacing w:after="0" w:line="240" w:lineRule="auto"/>
              <w:rPr>
                <w:rFonts w:eastAsia="Times New Roman" w:cs="Arial"/>
                <w:sz w:val="20"/>
                <w:szCs w:val="20"/>
                <w:lang w:val="en-AU" w:eastAsia="en-AU"/>
              </w:rPr>
            </w:pPr>
          </w:p>
        </w:tc>
        <w:tc>
          <w:tcPr>
            <w:tcW w:w="760" w:type="pct"/>
            <w:tcBorders>
              <w:top w:val="nil"/>
              <w:left w:val="nil"/>
              <w:bottom w:val="nil"/>
              <w:right w:val="nil"/>
            </w:tcBorders>
            <w:shd w:val="clear" w:color="auto" w:fill="auto"/>
            <w:noWrap/>
            <w:vAlign w:val="bottom"/>
            <w:hideMark/>
          </w:tcPr>
          <w:p w:rsidR="00230D57" w:rsidRPr="007B123D" w:rsidRDefault="00230D57" w:rsidP="00230D57">
            <w:pPr>
              <w:spacing w:after="0" w:line="240" w:lineRule="auto"/>
              <w:rPr>
                <w:rFonts w:eastAsia="Times New Roman" w:cs="Arial"/>
                <w:sz w:val="20"/>
                <w:szCs w:val="20"/>
                <w:lang w:val="en-AU" w:eastAsia="en-AU"/>
              </w:rPr>
            </w:pPr>
          </w:p>
        </w:tc>
        <w:tc>
          <w:tcPr>
            <w:tcW w:w="760" w:type="pct"/>
            <w:tcBorders>
              <w:top w:val="nil"/>
              <w:left w:val="nil"/>
              <w:bottom w:val="nil"/>
              <w:right w:val="nil"/>
            </w:tcBorders>
            <w:shd w:val="clear" w:color="auto" w:fill="auto"/>
            <w:noWrap/>
            <w:vAlign w:val="bottom"/>
            <w:hideMark/>
          </w:tcPr>
          <w:p w:rsidR="00230D57" w:rsidRPr="007B123D" w:rsidRDefault="00230D57" w:rsidP="00230D57">
            <w:pPr>
              <w:spacing w:after="0" w:line="240" w:lineRule="auto"/>
              <w:rPr>
                <w:rFonts w:eastAsia="Times New Roman" w:cs="Arial"/>
                <w:sz w:val="20"/>
                <w:szCs w:val="20"/>
                <w:lang w:val="en-AU" w:eastAsia="en-AU"/>
              </w:rPr>
            </w:pPr>
          </w:p>
        </w:tc>
        <w:tc>
          <w:tcPr>
            <w:tcW w:w="544" w:type="pct"/>
            <w:tcBorders>
              <w:top w:val="nil"/>
              <w:left w:val="nil"/>
              <w:bottom w:val="nil"/>
              <w:right w:val="nil"/>
            </w:tcBorders>
            <w:shd w:val="clear" w:color="auto" w:fill="auto"/>
            <w:noWrap/>
            <w:vAlign w:val="bottom"/>
            <w:hideMark/>
          </w:tcPr>
          <w:p w:rsidR="00230D57" w:rsidRPr="007B123D" w:rsidRDefault="00230D57" w:rsidP="00230D57">
            <w:pPr>
              <w:spacing w:after="0" w:line="240" w:lineRule="auto"/>
              <w:rPr>
                <w:rFonts w:eastAsia="Times New Roman" w:cs="Arial"/>
                <w:sz w:val="20"/>
                <w:szCs w:val="20"/>
                <w:lang w:val="en-AU" w:eastAsia="en-AU"/>
              </w:rPr>
            </w:pPr>
          </w:p>
        </w:tc>
      </w:tr>
      <w:tr w:rsidR="00230D57" w:rsidRPr="007B123D" w:rsidTr="008551C7">
        <w:trPr>
          <w:trHeight w:val="255"/>
        </w:trPr>
        <w:tc>
          <w:tcPr>
            <w:tcW w:w="1351" w:type="pct"/>
            <w:tcBorders>
              <w:top w:val="single" w:sz="4" w:space="0" w:color="F2F2F2"/>
              <w:left w:val="nil"/>
              <w:bottom w:val="single" w:sz="4" w:space="0" w:color="148FDB"/>
              <w:right w:val="nil"/>
            </w:tcBorders>
            <w:shd w:val="clear" w:color="auto" w:fill="auto"/>
            <w:noWrap/>
            <w:vAlign w:val="bottom"/>
            <w:hideMark/>
          </w:tcPr>
          <w:p w:rsidR="00230D57" w:rsidRPr="007B123D" w:rsidRDefault="00230D57" w:rsidP="00230D57">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Overview</w:t>
            </w:r>
          </w:p>
        </w:tc>
        <w:tc>
          <w:tcPr>
            <w:tcW w:w="528" w:type="pct"/>
            <w:tcBorders>
              <w:top w:val="single" w:sz="4" w:space="0" w:color="F2F2F2"/>
              <w:left w:val="nil"/>
              <w:bottom w:val="single" w:sz="4" w:space="0" w:color="148FDB"/>
              <w:right w:val="nil"/>
            </w:tcBorders>
            <w:shd w:val="clear" w:color="auto" w:fill="auto"/>
            <w:noWrap/>
            <w:vAlign w:val="bottom"/>
            <w:hideMark/>
          </w:tcPr>
          <w:p w:rsidR="00230D57" w:rsidRPr="007B123D" w:rsidRDefault="00230D57" w:rsidP="00230D57">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single" w:sz="4" w:space="0" w:color="F2F2F2"/>
              <w:left w:val="nil"/>
              <w:bottom w:val="single" w:sz="4" w:space="0" w:color="148FDB"/>
              <w:right w:val="nil"/>
            </w:tcBorders>
            <w:shd w:val="clear" w:color="auto" w:fill="auto"/>
            <w:noWrap/>
            <w:vAlign w:val="bottom"/>
            <w:hideMark/>
          </w:tcPr>
          <w:p w:rsidR="00230D57" w:rsidRPr="007B123D" w:rsidRDefault="00230D57" w:rsidP="00230D57">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single" w:sz="4" w:space="0" w:color="F2F2F2"/>
              <w:left w:val="nil"/>
              <w:bottom w:val="single" w:sz="4" w:space="0" w:color="148FDB"/>
              <w:right w:val="nil"/>
            </w:tcBorders>
            <w:shd w:val="clear" w:color="auto" w:fill="auto"/>
            <w:noWrap/>
            <w:vAlign w:val="bottom"/>
            <w:hideMark/>
          </w:tcPr>
          <w:p w:rsidR="00230D57" w:rsidRPr="007B123D" w:rsidRDefault="00230D57" w:rsidP="00230D57">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760" w:type="pct"/>
            <w:tcBorders>
              <w:top w:val="single" w:sz="4" w:space="0" w:color="F2F2F2"/>
              <w:left w:val="nil"/>
              <w:bottom w:val="single" w:sz="4" w:space="0" w:color="148FDB"/>
              <w:right w:val="nil"/>
            </w:tcBorders>
            <w:shd w:val="clear" w:color="auto" w:fill="auto"/>
            <w:noWrap/>
            <w:vAlign w:val="bottom"/>
            <w:hideMark/>
          </w:tcPr>
          <w:p w:rsidR="00230D57" w:rsidRPr="007B123D" w:rsidRDefault="00230D57" w:rsidP="00230D5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760" w:type="pct"/>
            <w:tcBorders>
              <w:top w:val="single" w:sz="4" w:space="0" w:color="F2F2F2"/>
              <w:left w:val="nil"/>
              <w:bottom w:val="single" w:sz="4" w:space="0" w:color="148FDB"/>
              <w:right w:val="nil"/>
            </w:tcBorders>
            <w:shd w:val="clear" w:color="auto" w:fill="auto"/>
            <w:noWrap/>
            <w:vAlign w:val="bottom"/>
            <w:hideMark/>
          </w:tcPr>
          <w:p w:rsidR="00230D57" w:rsidRPr="007B123D" w:rsidRDefault="00230D57" w:rsidP="00230D5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44" w:type="pct"/>
            <w:tcBorders>
              <w:top w:val="single" w:sz="4" w:space="0" w:color="F2F2F2"/>
              <w:left w:val="nil"/>
              <w:bottom w:val="single" w:sz="4" w:space="0" w:color="148FDB"/>
              <w:right w:val="nil"/>
            </w:tcBorders>
            <w:shd w:val="clear" w:color="auto" w:fill="auto"/>
            <w:noWrap/>
            <w:vAlign w:val="bottom"/>
            <w:hideMark/>
          </w:tcPr>
          <w:p w:rsidR="00230D57" w:rsidRPr="007B123D" w:rsidRDefault="00230D57" w:rsidP="00230D57">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Lives Lost</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274</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246</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203</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+28</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+71</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243</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Fatal Crashes</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255</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229</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195</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+26</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+60</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228</w:t>
            </w:r>
          </w:p>
        </w:tc>
      </w:tr>
      <w:tr w:rsidR="0016118F" w:rsidRPr="007B123D" w:rsidTr="009B5C07">
        <w:trPr>
          <w:trHeight w:val="199"/>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r>
      <w:tr w:rsidR="0016118F" w:rsidRPr="007B123D" w:rsidTr="009B5C07">
        <w:trPr>
          <w:trHeight w:val="255"/>
        </w:trPr>
        <w:tc>
          <w:tcPr>
            <w:tcW w:w="1351"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Sex</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Female</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80</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68</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50</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+12</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+30</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66</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Male</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193</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178</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153</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+15</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+40</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178</w:t>
            </w:r>
          </w:p>
        </w:tc>
      </w:tr>
      <w:tr w:rsidR="0016118F" w:rsidRPr="007B123D" w:rsidTr="009B5C07">
        <w:trPr>
          <w:trHeight w:val="199"/>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r>
      <w:tr w:rsidR="0016118F" w:rsidRPr="007B123D" w:rsidTr="009B5C07">
        <w:trPr>
          <w:trHeight w:val="255"/>
        </w:trPr>
        <w:tc>
          <w:tcPr>
            <w:tcW w:w="1351"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Road user</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Bicyclist</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12</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14</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9</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12</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Driver</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124</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106</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107</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+18</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+17</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111</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Motorcyclist</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52</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45</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38</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+7</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+14</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43</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Passenger</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51</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42</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23</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+9</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+28</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39</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Pedestrian</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35</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38</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26</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+9</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37</w:t>
            </w:r>
          </w:p>
        </w:tc>
      </w:tr>
      <w:tr w:rsidR="0016118F" w:rsidRPr="007B123D" w:rsidTr="009B5C07">
        <w:trPr>
          <w:trHeight w:val="199"/>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r>
      <w:tr w:rsidR="0016118F" w:rsidRPr="007B123D" w:rsidTr="009B5C07">
        <w:trPr>
          <w:trHeight w:val="255"/>
        </w:trPr>
        <w:tc>
          <w:tcPr>
            <w:tcW w:w="1351"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Location</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124</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112</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84</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+12</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+40</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110</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Rural Victoria</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150</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134</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119</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+16</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+31</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134</w:t>
            </w:r>
          </w:p>
        </w:tc>
      </w:tr>
      <w:tr w:rsidR="0016118F" w:rsidRPr="007B123D" w:rsidTr="009B5C07">
        <w:trPr>
          <w:trHeight w:val="199"/>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r>
      <w:tr w:rsidR="0016118F" w:rsidRPr="007B123D" w:rsidTr="009B5C07">
        <w:trPr>
          <w:trHeight w:val="255"/>
        </w:trPr>
        <w:tc>
          <w:tcPr>
            <w:tcW w:w="1351"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Age group</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0-4</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5-15</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6</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5</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16-17</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9</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5</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-5</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5</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18-20</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21</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23</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9</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+12</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17</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21-25</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28</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18</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24</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+10</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23</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26-29</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25</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18</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19</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+7</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+6</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22</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30-39</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42</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29</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32</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+13</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+10</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36</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40-49</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32</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30</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24</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+8</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28</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50-59</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33</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27</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23</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+6</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+10</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28</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60-69</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28</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37</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26</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-9</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30</w:t>
            </w:r>
          </w:p>
        </w:tc>
      </w:tr>
      <w:tr w:rsidR="0016118F" w:rsidRPr="007B123D" w:rsidTr="009B5C07">
        <w:trPr>
          <w:trHeight w:val="28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70+</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50</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44</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35</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6</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15</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46</w:t>
            </w:r>
          </w:p>
        </w:tc>
      </w:tr>
      <w:tr w:rsidR="0016118F" w:rsidRPr="007B123D" w:rsidTr="009B5C07">
        <w:trPr>
          <w:trHeight w:val="300"/>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jc w:val="right"/>
              <w:rPr>
                <w:rFonts w:cs="Arial"/>
              </w:rPr>
            </w:pPr>
            <w:r w:rsidRPr="007B123D">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jc w:val="right"/>
              <w:rPr>
                <w:rFonts w:cs="Arial"/>
              </w:rPr>
            </w:pPr>
            <w:r w:rsidRPr="007B123D">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jc w:val="right"/>
              <w:rPr>
                <w:rFonts w:cs="Arial"/>
              </w:rPr>
            </w:pPr>
            <w:r w:rsidRPr="007B123D">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jc w:val="right"/>
              <w:rPr>
                <w:rFonts w:cs="Arial"/>
              </w:rPr>
            </w:pPr>
            <w:r w:rsidRPr="007B123D">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jc w:val="right"/>
              <w:rPr>
                <w:rFonts w:cs="Arial"/>
              </w:rPr>
            </w:pPr>
            <w:r w:rsidRPr="007B123D">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jc w:val="right"/>
              <w:rPr>
                <w:rFonts w:cs="Arial"/>
              </w:rPr>
            </w:pPr>
            <w:r w:rsidRPr="007B123D">
              <w:rPr>
                <w:rFonts w:cs="Arial"/>
                <w:sz w:val="16"/>
                <w:szCs w:val="16"/>
              </w:rPr>
              <w:t> </w:t>
            </w:r>
          </w:p>
        </w:tc>
      </w:tr>
      <w:tr w:rsidR="0016118F" w:rsidRPr="007B123D" w:rsidTr="009B5C07">
        <w:trPr>
          <w:trHeight w:val="300"/>
        </w:trPr>
        <w:tc>
          <w:tcPr>
            <w:tcW w:w="1351"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Accident Type</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jc w:val="right"/>
              <w:rPr>
                <w:rFonts w:cs="Arial"/>
              </w:rPr>
            </w:pPr>
            <w:r w:rsidRPr="007B123D">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jc w:val="right"/>
              <w:rPr>
                <w:rFonts w:cs="Arial"/>
              </w:rPr>
            </w:pPr>
            <w:r w:rsidRPr="007B123D">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jc w:val="right"/>
              <w:rPr>
                <w:rFonts w:cs="Arial"/>
              </w:rPr>
            </w:pPr>
            <w:r w:rsidRPr="007B123D">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16118F" w:rsidRPr="007B123D" w:rsidRDefault="0016118F" w:rsidP="0016118F">
            <w:pPr>
              <w:jc w:val="right"/>
              <w:rPr>
                <w:rFonts w:cs="Arial"/>
              </w:rPr>
            </w:pPr>
            <w:r w:rsidRPr="007B123D">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rsidR="0016118F" w:rsidRPr="007B123D" w:rsidRDefault="0016118F" w:rsidP="0016118F">
            <w:pPr>
              <w:jc w:val="right"/>
              <w:rPr>
                <w:rFonts w:cs="Arial"/>
              </w:rPr>
            </w:pPr>
            <w:r w:rsidRPr="007B123D">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rsidR="0016118F" w:rsidRPr="007B123D" w:rsidRDefault="0016118F" w:rsidP="0016118F">
            <w:pPr>
              <w:jc w:val="right"/>
              <w:rPr>
                <w:rFonts w:cs="Arial"/>
              </w:rPr>
            </w:pPr>
            <w:r w:rsidRPr="007B123D">
              <w:rPr>
                <w:rFonts w:cs="Arial"/>
                <w:sz w:val="16"/>
                <w:szCs w:val="16"/>
              </w:rPr>
              <w:t> </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Intersection</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jc w:val="right"/>
              <w:rPr>
                <w:rFonts w:cs="Arial"/>
              </w:rPr>
            </w:pPr>
            <w:r w:rsidRPr="007B123D">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jc w:val="right"/>
              <w:rPr>
                <w:rFonts w:cs="Arial"/>
              </w:rPr>
            </w:pPr>
            <w:r w:rsidRPr="007B123D">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jc w:val="right"/>
              <w:rPr>
                <w:rFonts w:cs="Arial"/>
              </w:rPr>
            </w:pPr>
            <w:r w:rsidRPr="007B123D">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jc w:val="right"/>
              <w:rPr>
                <w:rFonts w:cs="Arial"/>
              </w:rPr>
            </w:pPr>
            <w:r w:rsidRPr="007B123D">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jc w:val="right"/>
              <w:rPr>
                <w:rFonts w:cs="Arial"/>
              </w:rPr>
            </w:pPr>
            <w:r w:rsidRPr="007B123D">
              <w:rPr>
                <w:rFonts w:cs="Arial"/>
                <w:b/>
                <w:bCs/>
                <w:sz w:val="16"/>
                <w:szCs w:val="16"/>
              </w:rPr>
              <w:t> </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jc w:val="right"/>
              <w:rPr>
                <w:rFonts w:cs="Arial"/>
              </w:rPr>
            </w:pPr>
            <w:r w:rsidRPr="007B123D">
              <w:rPr>
                <w:rFonts w:cs="Arial"/>
                <w:b/>
                <w:bCs/>
                <w:sz w:val="16"/>
                <w:szCs w:val="16"/>
              </w:rPr>
              <w:t> </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Adjacent direction</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44</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23</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23</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+21</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+21</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29</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Opposing direction</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12</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9</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8</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10</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Mid-block/other</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b/>
                <w:bCs/>
                <w:sz w:val="16"/>
                <w:szCs w:val="16"/>
              </w:rPr>
              <w:t> </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b/>
                <w:bCs/>
                <w:sz w:val="16"/>
                <w:szCs w:val="16"/>
              </w:rPr>
              <w:t> </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Head on</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36</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29</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19</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+7</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+17</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30</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Same direction</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24</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29</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19</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-5</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+5</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22</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Manoeuvre/o'taking</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11</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10</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9</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13</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On path</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7</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5</w:t>
            </w:r>
          </w:p>
        </w:tc>
      </w:tr>
      <w:tr w:rsidR="0016118F" w:rsidRPr="007B123D" w:rsidTr="009B5C07">
        <w:trPr>
          <w:trHeight w:val="255"/>
        </w:trPr>
        <w:tc>
          <w:tcPr>
            <w:tcW w:w="1351"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Single vehicle</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100</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100</w:t>
            </w:r>
          </w:p>
        </w:tc>
        <w:tc>
          <w:tcPr>
            <w:tcW w:w="528"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91</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0</w:t>
            </w:r>
          </w:p>
        </w:tc>
        <w:tc>
          <w:tcPr>
            <w:tcW w:w="760"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+9</w:t>
            </w:r>
          </w:p>
        </w:tc>
        <w:tc>
          <w:tcPr>
            <w:tcW w:w="544" w:type="pct"/>
            <w:tcBorders>
              <w:top w:val="nil"/>
              <w:left w:val="nil"/>
              <w:bottom w:val="single" w:sz="4" w:space="0" w:color="F2F2F2"/>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92</w:t>
            </w:r>
          </w:p>
        </w:tc>
      </w:tr>
      <w:tr w:rsidR="0016118F" w:rsidRPr="007B123D" w:rsidTr="009B5C07">
        <w:trPr>
          <w:trHeight w:val="255"/>
        </w:trPr>
        <w:tc>
          <w:tcPr>
            <w:tcW w:w="1351"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Other (incl peds)</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40</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42</w:t>
            </w:r>
          </w:p>
        </w:tc>
        <w:tc>
          <w:tcPr>
            <w:tcW w:w="528"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30</w:t>
            </w:r>
          </w:p>
        </w:tc>
        <w:tc>
          <w:tcPr>
            <w:tcW w:w="760"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-2</w:t>
            </w:r>
          </w:p>
        </w:tc>
        <w:tc>
          <w:tcPr>
            <w:tcW w:w="760"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+10</w:t>
            </w:r>
          </w:p>
        </w:tc>
        <w:tc>
          <w:tcPr>
            <w:tcW w:w="544" w:type="pct"/>
            <w:tcBorders>
              <w:top w:val="nil"/>
              <w:left w:val="nil"/>
              <w:bottom w:val="single" w:sz="4" w:space="0" w:color="148FDB"/>
              <w:right w:val="nil"/>
            </w:tcBorders>
            <w:shd w:val="clear" w:color="auto" w:fill="auto"/>
            <w:noWrap/>
            <w:vAlign w:val="bottom"/>
            <w:hideMark/>
          </w:tcPr>
          <w:p w:rsidR="0016118F" w:rsidRPr="007B123D" w:rsidRDefault="0016118F" w:rsidP="0016118F">
            <w:pPr>
              <w:spacing w:after="0"/>
              <w:jc w:val="right"/>
              <w:rPr>
                <w:rFonts w:cs="Arial"/>
              </w:rPr>
            </w:pPr>
            <w:r w:rsidRPr="007B123D">
              <w:rPr>
                <w:rFonts w:cs="Arial"/>
                <w:sz w:val="16"/>
                <w:szCs w:val="16"/>
              </w:rPr>
              <w:t>42</w:t>
            </w:r>
          </w:p>
        </w:tc>
      </w:tr>
    </w:tbl>
    <w:p w:rsidR="009E64AD" w:rsidRDefault="009E64AD" w:rsidP="009E64AD">
      <w:pPr>
        <w:pStyle w:val="TACbody"/>
        <w:rPr>
          <w:rFonts w:asciiTheme="minorHAnsi" w:eastAsiaTheme="minorHAnsi" w:hAnsiTheme="minorHAnsi" w:cstheme="minorBidi"/>
          <w:sz w:val="22"/>
          <w:szCs w:val="22"/>
          <w:lang w:val="en-US"/>
        </w:rPr>
      </w:pPr>
    </w:p>
    <w:p w:rsidR="009E64AD" w:rsidRDefault="009E64AD" w:rsidP="009E64AD">
      <w:pPr>
        <w:pStyle w:val="TACbody"/>
      </w:pPr>
    </w:p>
    <w:p w:rsidR="008D6E6D" w:rsidRDefault="00E4499A" w:rsidP="008D6E6D">
      <w:pPr>
        <w:pStyle w:val="Heading3"/>
        <w:rPr>
          <w:rFonts w:eastAsia="Times New Roman"/>
          <w:bCs w:val="0"/>
          <w:caps/>
          <w:color w:val="008FDB"/>
          <w:szCs w:val="28"/>
        </w:rPr>
      </w:pPr>
      <w:r w:rsidRPr="00AC326C">
        <w:rPr>
          <w:rFonts w:eastAsia="Times New Roman"/>
          <w:bCs w:val="0"/>
          <w:caps/>
          <w:color w:val="008FDB"/>
          <w:szCs w:val="28"/>
        </w:rPr>
        <w:t>L</w:t>
      </w:r>
      <w:r w:rsidR="005824E6">
        <w:rPr>
          <w:rFonts w:eastAsia="Times New Roman"/>
          <w:bCs w:val="0"/>
          <w:caps/>
          <w:color w:val="008FDB"/>
          <w:szCs w:val="28"/>
        </w:rPr>
        <w:t>ives Lost: 12 months to 3</w:t>
      </w:r>
      <w:r w:rsidR="00C946A1">
        <w:rPr>
          <w:rFonts w:eastAsia="Times New Roman"/>
          <w:bCs w:val="0"/>
          <w:caps/>
          <w:color w:val="008FDB"/>
          <w:szCs w:val="28"/>
        </w:rPr>
        <w:t>o</w:t>
      </w:r>
      <w:r w:rsidR="00C946A1" w:rsidRPr="00C946A1">
        <w:rPr>
          <w:rFonts w:eastAsia="Times New Roman"/>
          <w:bCs w:val="0"/>
          <w:caps/>
          <w:color w:val="008FDB"/>
          <w:szCs w:val="28"/>
          <w:vertAlign w:val="superscript"/>
        </w:rPr>
        <w:t>th</w:t>
      </w:r>
      <w:r w:rsidR="00C946A1">
        <w:rPr>
          <w:rFonts w:eastAsia="Times New Roman"/>
          <w:bCs w:val="0"/>
          <w:caps/>
          <w:color w:val="008FDB"/>
          <w:szCs w:val="28"/>
        </w:rPr>
        <w:t xml:space="preserve"> JUNE</w:t>
      </w:r>
      <w:r w:rsidR="00990DC2">
        <w:rPr>
          <w:rFonts w:eastAsia="Times New Roman"/>
          <w:bCs w:val="0"/>
          <w:caps/>
          <w:color w:val="008FDB"/>
          <w:szCs w:val="28"/>
        </w:rPr>
        <w:t xml:space="preserve"> </w:t>
      </w:r>
      <w:r w:rsidR="00D66B01">
        <w:rPr>
          <w:rFonts w:eastAsia="Times New Roman"/>
          <w:bCs w:val="0"/>
          <w:caps/>
          <w:color w:val="008FDB"/>
          <w:szCs w:val="28"/>
        </w:rPr>
        <w:t>202</w:t>
      </w:r>
      <w:r w:rsidR="00C946A1">
        <w:rPr>
          <w:rFonts w:eastAsia="Times New Roman"/>
          <w:bCs w:val="0"/>
          <w:caps/>
          <w:color w:val="008FDB"/>
          <w:szCs w:val="28"/>
        </w:rPr>
        <w:t>3</w:t>
      </w:r>
    </w:p>
    <w:tbl>
      <w:tblPr>
        <w:tblW w:w="5000" w:type="pct"/>
        <w:tblLook w:val="04A0" w:firstRow="1" w:lastRow="0" w:firstColumn="1" w:lastColumn="0" w:noHBand="0" w:noVBand="1"/>
      </w:tblPr>
      <w:tblGrid>
        <w:gridCol w:w="2137"/>
        <w:gridCol w:w="681"/>
        <w:gridCol w:w="681"/>
        <w:gridCol w:w="681"/>
        <w:gridCol w:w="849"/>
        <w:gridCol w:w="2280"/>
        <w:gridCol w:w="682"/>
        <w:gridCol w:w="682"/>
        <w:gridCol w:w="682"/>
        <w:gridCol w:w="849"/>
      </w:tblGrid>
      <w:tr w:rsidR="009348A2" w:rsidRPr="007B123D" w:rsidTr="00D66B01">
        <w:trPr>
          <w:trHeight w:val="462"/>
        </w:trPr>
        <w:tc>
          <w:tcPr>
            <w:tcW w:w="1047" w:type="pct"/>
            <w:tcBorders>
              <w:top w:val="nil"/>
              <w:left w:val="nil"/>
              <w:bottom w:val="nil"/>
              <w:right w:val="nil"/>
            </w:tcBorders>
            <w:shd w:val="clear" w:color="008FDB" w:fill="008FDB"/>
            <w:noWrap/>
            <w:vAlign w:val="center"/>
            <w:hideMark/>
          </w:tcPr>
          <w:p w:rsidR="009348A2" w:rsidRPr="007B123D" w:rsidRDefault="009348A2" w:rsidP="008551C7">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rsidR="009348A2" w:rsidRPr="007B123D" w:rsidRDefault="009348A2" w:rsidP="00D66B0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0E1D77">
              <w:rPr>
                <w:rFonts w:eastAsia="Times New Roman" w:cs="Arial"/>
                <w:b/>
                <w:bCs/>
                <w:color w:val="FFFFFF"/>
                <w:sz w:val="16"/>
                <w:szCs w:val="16"/>
                <w:lang w:val="en-AU" w:eastAsia="en-AU"/>
              </w:rPr>
              <w:t>3</w:t>
            </w:r>
          </w:p>
        </w:tc>
        <w:tc>
          <w:tcPr>
            <w:tcW w:w="334" w:type="pct"/>
            <w:tcBorders>
              <w:top w:val="nil"/>
              <w:left w:val="nil"/>
              <w:bottom w:val="nil"/>
              <w:right w:val="nil"/>
            </w:tcBorders>
            <w:shd w:val="clear" w:color="008FDB" w:fill="008FDB"/>
            <w:noWrap/>
            <w:vAlign w:val="center"/>
            <w:hideMark/>
          </w:tcPr>
          <w:p w:rsidR="009348A2" w:rsidRPr="007B123D" w:rsidRDefault="000E1D77" w:rsidP="008551C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w:t>
            </w:r>
            <w:r w:rsidR="007215D5">
              <w:rPr>
                <w:rFonts w:eastAsia="Times New Roman" w:cs="Arial"/>
                <w:b/>
                <w:bCs/>
                <w:color w:val="FFFFFF"/>
                <w:sz w:val="16"/>
                <w:szCs w:val="16"/>
                <w:lang w:val="en-AU" w:eastAsia="en-AU"/>
              </w:rPr>
              <w:t>022</w:t>
            </w:r>
          </w:p>
        </w:tc>
        <w:tc>
          <w:tcPr>
            <w:tcW w:w="334" w:type="pct"/>
            <w:tcBorders>
              <w:top w:val="nil"/>
              <w:left w:val="nil"/>
              <w:bottom w:val="nil"/>
              <w:right w:val="nil"/>
            </w:tcBorders>
            <w:shd w:val="clear" w:color="008FDB" w:fill="008FDB"/>
            <w:noWrap/>
            <w:vAlign w:val="center"/>
            <w:hideMark/>
          </w:tcPr>
          <w:p w:rsidR="009348A2" w:rsidRPr="007B123D" w:rsidRDefault="00D66B01" w:rsidP="008551C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0E1D77">
              <w:rPr>
                <w:rFonts w:eastAsia="Times New Roman" w:cs="Arial"/>
                <w:b/>
                <w:bCs/>
                <w:color w:val="FFFFFF"/>
                <w:sz w:val="16"/>
                <w:szCs w:val="16"/>
                <w:lang w:val="en-AU" w:eastAsia="en-AU"/>
              </w:rPr>
              <w:t>1</w:t>
            </w:r>
          </w:p>
        </w:tc>
        <w:tc>
          <w:tcPr>
            <w:tcW w:w="416" w:type="pct"/>
            <w:tcBorders>
              <w:top w:val="nil"/>
              <w:left w:val="nil"/>
              <w:bottom w:val="nil"/>
              <w:right w:val="nil"/>
            </w:tcBorders>
            <w:shd w:val="clear" w:color="008FDB" w:fill="008FDB"/>
            <w:vAlign w:val="center"/>
            <w:hideMark/>
          </w:tcPr>
          <w:p w:rsidR="009348A2" w:rsidRPr="007B123D" w:rsidRDefault="009348A2" w:rsidP="008551C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8FDB" w:fill="008FDB"/>
            <w:noWrap/>
            <w:vAlign w:val="center"/>
            <w:hideMark/>
          </w:tcPr>
          <w:p w:rsidR="009348A2" w:rsidRPr="007B123D" w:rsidRDefault="009348A2" w:rsidP="008551C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rsidR="009348A2" w:rsidRPr="007B123D" w:rsidRDefault="009348A2" w:rsidP="00D66B0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0E1D77">
              <w:rPr>
                <w:rFonts w:eastAsia="Times New Roman" w:cs="Arial"/>
                <w:b/>
                <w:bCs/>
                <w:color w:val="FFFFFF"/>
                <w:sz w:val="16"/>
                <w:szCs w:val="16"/>
                <w:lang w:val="en-AU" w:eastAsia="en-AU"/>
              </w:rPr>
              <w:t>3</w:t>
            </w:r>
          </w:p>
        </w:tc>
        <w:tc>
          <w:tcPr>
            <w:tcW w:w="334" w:type="pct"/>
            <w:tcBorders>
              <w:top w:val="nil"/>
              <w:left w:val="nil"/>
              <w:bottom w:val="nil"/>
              <w:right w:val="nil"/>
            </w:tcBorders>
            <w:shd w:val="clear" w:color="008FDB" w:fill="008FDB"/>
            <w:noWrap/>
            <w:vAlign w:val="center"/>
            <w:hideMark/>
          </w:tcPr>
          <w:p w:rsidR="009348A2" w:rsidRPr="007B123D" w:rsidRDefault="009348A2" w:rsidP="00D66B0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0E1D77">
              <w:rPr>
                <w:rFonts w:eastAsia="Times New Roman" w:cs="Arial"/>
                <w:b/>
                <w:bCs/>
                <w:color w:val="FFFFFF"/>
                <w:sz w:val="16"/>
                <w:szCs w:val="16"/>
                <w:lang w:val="en-AU" w:eastAsia="en-AU"/>
              </w:rPr>
              <w:t>2</w:t>
            </w:r>
          </w:p>
        </w:tc>
        <w:tc>
          <w:tcPr>
            <w:tcW w:w="334" w:type="pct"/>
            <w:tcBorders>
              <w:top w:val="nil"/>
              <w:left w:val="nil"/>
              <w:bottom w:val="nil"/>
              <w:right w:val="nil"/>
            </w:tcBorders>
            <w:shd w:val="clear" w:color="008FDB" w:fill="008FDB"/>
            <w:noWrap/>
            <w:vAlign w:val="center"/>
            <w:hideMark/>
          </w:tcPr>
          <w:p w:rsidR="009348A2" w:rsidRPr="007B123D" w:rsidRDefault="009348A2" w:rsidP="00D66B0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w:t>
            </w:r>
            <w:r w:rsidR="00D66B01" w:rsidRPr="007B123D">
              <w:rPr>
                <w:rFonts w:eastAsia="Times New Roman" w:cs="Arial"/>
                <w:b/>
                <w:bCs/>
                <w:color w:val="FFFFFF"/>
                <w:sz w:val="16"/>
                <w:szCs w:val="16"/>
                <w:lang w:val="en-AU" w:eastAsia="en-AU"/>
              </w:rPr>
              <w:t>2</w:t>
            </w:r>
            <w:r w:rsidR="000E1D77">
              <w:rPr>
                <w:rFonts w:eastAsia="Times New Roman" w:cs="Arial"/>
                <w:b/>
                <w:bCs/>
                <w:color w:val="FFFFFF"/>
                <w:sz w:val="16"/>
                <w:szCs w:val="16"/>
                <w:lang w:val="en-AU" w:eastAsia="en-AU"/>
              </w:rPr>
              <w:t>1</w:t>
            </w:r>
          </w:p>
        </w:tc>
        <w:tc>
          <w:tcPr>
            <w:tcW w:w="416" w:type="pct"/>
            <w:tcBorders>
              <w:top w:val="nil"/>
              <w:left w:val="nil"/>
              <w:bottom w:val="nil"/>
              <w:right w:val="nil"/>
            </w:tcBorders>
            <w:shd w:val="clear" w:color="008FDB" w:fill="008FDB"/>
            <w:vAlign w:val="center"/>
            <w:hideMark/>
          </w:tcPr>
          <w:p w:rsidR="009348A2" w:rsidRPr="007B123D" w:rsidRDefault="009348A2" w:rsidP="008551C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9348A2" w:rsidRPr="007B123D" w:rsidTr="00D66B01">
        <w:trPr>
          <w:trHeight w:val="105"/>
        </w:trPr>
        <w:tc>
          <w:tcPr>
            <w:tcW w:w="1047" w:type="pct"/>
            <w:tcBorders>
              <w:top w:val="nil"/>
              <w:left w:val="nil"/>
              <w:bottom w:val="nil"/>
              <w:right w:val="nil"/>
            </w:tcBorders>
            <w:shd w:val="clear" w:color="auto" w:fill="auto"/>
            <w:noWrap/>
            <w:vAlign w:val="bottom"/>
            <w:hideMark/>
          </w:tcPr>
          <w:p w:rsidR="009348A2" w:rsidRPr="007B123D" w:rsidRDefault="009348A2" w:rsidP="008551C7">
            <w:pPr>
              <w:spacing w:after="0" w:line="240" w:lineRule="auto"/>
              <w:jc w:val="right"/>
              <w:rPr>
                <w:rFonts w:eastAsia="Times New Roman" w:cs="Arial"/>
                <w:b/>
                <w:bCs/>
                <w:color w:val="FFFFFF"/>
                <w:sz w:val="16"/>
                <w:szCs w:val="16"/>
                <w:lang w:val="en-AU" w:eastAsia="en-AU"/>
              </w:rPr>
            </w:pPr>
          </w:p>
        </w:tc>
        <w:tc>
          <w:tcPr>
            <w:tcW w:w="334" w:type="pct"/>
            <w:tcBorders>
              <w:top w:val="nil"/>
              <w:left w:val="nil"/>
              <w:bottom w:val="nil"/>
              <w:right w:val="nil"/>
            </w:tcBorders>
            <w:shd w:val="clear" w:color="auto" w:fill="auto"/>
            <w:noWrap/>
            <w:vAlign w:val="bottom"/>
            <w:hideMark/>
          </w:tcPr>
          <w:p w:rsidR="009348A2" w:rsidRPr="007B123D" w:rsidRDefault="009348A2" w:rsidP="008551C7">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rsidR="009348A2" w:rsidRPr="007B123D" w:rsidRDefault="009348A2" w:rsidP="008551C7">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rsidR="009348A2" w:rsidRPr="007B123D" w:rsidRDefault="009348A2" w:rsidP="008551C7">
            <w:pPr>
              <w:spacing w:after="0" w:line="240" w:lineRule="auto"/>
              <w:jc w:val="right"/>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rsidR="009348A2" w:rsidRPr="007B123D" w:rsidRDefault="009348A2" w:rsidP="008551C7">
            <w:pPr>
              <w:spacing w:after="0" w:line="240" w:lineRule="auto"/>
              <w:jc w:val="right"/>
              <w:rPr>
                <w:rFonts w:eastAsia="Times New Roman" w:cs="Arial"/>
                <w:sz w:val="20"/>
                <w:szCs w:val="20"/>
                <w:lang w:val="en-AU" w:eastAsia="en-AU"/>
              </w:rPr>
            </w:pPr>
          </w:p>
        </w:tc>
        <w:tc>
          <w:tcPr>
            <w:tcW w:w="1117" w:type="pct"/>
            <w:tcBorders>
              <w:top w:val="nil"/>
              <w:left w:val="nil"/>
              <w:bottom w:val="nil"/>
              <w:right w:val="nil"/>
            </w:tcBorders>
            <w:shd w:val="clear" w:color="auto" w:fill="auto"/>
            <w:noWrap/>
            <w:vAlign w:val="bottom"/>
            <w:hideMark/>
          </w:tcPr>
          <w:p w:rsidR="009348A2" w:rsidRPr="007B123D" w:rsidRDefault="009348A2" w:rsidP="008551C7">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rsidR="009348A2" w:rsidRPr="007B123D" w:rsidRDefault="009348A2" w:rsidP="008551C7">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rsidR="009348A2" w:rsidRPr="007B123D" w:rsidRDefault="009348A2" w:rsidP="008551C7">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rsidR="009348A2" w:rsidRPr="007B123D" w:rsidRDefault="009348A2" w:rsidP="008551C7">
            <w:pPr>
              <w:spacing w:after="0" w:line="240" w:lineRule="auto"/>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rsidR="009348A2" w:rsidRPr="007B123D" w:rsidRDefault="009348A2" w:rsidP="008551C7">
            <w:pPr>
              <w:spacing w:after="0" w:line="240" w:lineRule="auto"/>
              <w:rPr>
                <w:rFonts w:eastAsia="Times New Roman" w:cs="Arial"/>
                <w:sz w:val="20"/>
                <w:szCs w:val="20"/>
                <w:lang w:val="en-AU" w:eastAsia="en-AU"/>
              </w:rPr>
            </w:pPr>
          </w:p>
        </w:tc>
      </w:tr>
      <w:tr w:rsidR="009348A2" w:rsidRPr="007B123D" w:rsidTr="00D66B01">
        <w:trPr>
          <w:trHeight w:val="255"/>
        </w:trPr>
        <w:tc>
          <w:tcPr>
            <w:tcW w:w="1047" w:type="pct"/>
            <w:tcBorders>
              <w:top w:val="nil"/>
              <w:left w:val="nil"/>
              <w:bottom w:val="single" w:sz="4" w:space="0" w:color="148FDB"/>
              <w:right w:val="nil"/>
            </w:tcBorders>
            <w:shd w:val="clear" w:color="auto" w:fill="auto"/>
            <w:noWrap/>
            <w:vAlign w:val="bottom"/>
            <w:hideMark/>
          </w:tcPr>
          <w:p w:rsidR="009348A2" w:rsidRPr="007B123D" w:rsidRDefault="009348A2" w:rsidP="008551C7">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rsidR="009348A2" w:rsidRPr="007B123D" w:rsidRDefault="009348A2" w:rsidP="008551C7">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r>
      <w:tr w:rsidR="009B5C07" w:rsidRPr="007B123D" w:rsidTr="009B5C07">
        <w:trPr>
          <w:trHeight w:val="199"/>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r>
      <w:tr w:rsidR="009B5C07" w:rsidRPr="007B123D" w:rsidTr="009B5C07">
        <w:trPr>
          <w:trHeight w:val="255"/>
        </w:trPr>
        <w:tc>
          <w:tcPr>
            <w:tcW w:w="104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111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416"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xml:space="preserve">BAW </w:t>
            </w:r>
            <w:proofErr w:type="spellStart"/>
            <w:r w:rsidRPr="007B123D">
              <w:rPr>
                <w:rFonts w:eastAsia="Times New Roman" w:cs="Arial"/>
                <w:sz w:val="16"/>
                <w:szCs w:val="16"/>
                <w:lang w:val="en-AU" w:eastAsia="en-AU"/>
              </w:rPr>
              <w:t>BAW</w:t>
            </w:r>
            <w:proofErr w:type="spellEnd"/>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r>
      <w:tr w:rsidR="009B5C07" w:rsidRPr="007B123D" w:rsidTr="009B5C07">
        <w:trPr>
          <w:trHeight w:val="199"/>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r>
      <w:tr w:rsidR="009B5C07" w:rsidRPr="007B123D" w:rsidTr="009B5C07">
        <w:trPr>
          <w:trHeight w:val="255"/>
        </w:trPr>
        <w:tc>
          <w:tcPr>
            <w:tcW w:w="104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416" w:type="pct"/>
            <w:tcBorders>
              <w:top w:val="nil"/>
              <w:left w:val="nil"/>
              <w:bottom w:val="single" w:sz="4" w:space="0" w:color="148FDB"/>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111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14</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r>
      <w:tr w:rsidR="009B5C07" w:rsidRPr="007B123D" w:rsidTr="009B5C07">
        <w:trPr>
          <w:trHeight w:val="255"/>
        </w:trPr>
        <w:tc>
          <w:tcPr>
            <w:tcW w:w="104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148FDB"/>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rsidR="009B5C07" w:rsidRPr="007B123D" w:rsidRDefault="00C946A1" w:rsidP="009B5C07">
            <w:pPr>
              <w:spacing w:after="0" w:line="240" w:lineRule="auto"/>
              <w:rPr>
                <w:rFonts w:eastAsia="Times New Roman" w:cs="Arial"/>
                <w:caps/>
                <w:sz w:val="16"/>
                <w:szCs w:val="16"/>
                <w:lang w:val="en-AU" w:eastAsia="en-AU"/>
              </w:rPr>
            </w:pPr>
            <w:r w:rsidRPr="007B123D">
              <w:rPr>
                <w:rFonts w:eastAsia="Times New Roman" w:cs="Arial"/>
                <w:caps/>
                <w:sz w:val="16"/>
                <w:szCs w:val="16"/>
                <w:lang w:val="en-AU" w:eastAsia="en-AU"/>
              </w:rPr>
              <w:t>Merri-Bek</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13</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9</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7</w:t>
            </w:r>
          </w:p>
        </w:tc>
      </w:tr>
      <w:tr w:rsidR="009B5C07" w:rsidRPr="007B123D" w:rsidTr="009B5C07">
        <w:trPr>
          <w:trHeight w:val="199"/>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r>
      <w:tr w:rsidR="009B5C07" w:rsidRPr="007B123D" w:rsidTr="009B5C07">
        <w:trPr>
          <w:trHeight w:val="255"/>
        </w:trPr>
        <w:tc>
          <w:tcPr>
            <w:tcW w:w="1047" w:type="pct"/>
            <w:tcBorders>
              <w:top w:val="nil"/>
              <w:left w:val="nil"/>
              <w:bottom w:val="nil"/>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1117" w:type="pct"/>
            <w:tcBorders>
              <w:top w:val="nil"/>
              <w:left w:val="nil"/>
              <w:bottom w:val="nil"/>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r>
      <w:tr w:rsidR="009B5C07" w:rsidRPr="007B123D" w:rsidTr="009B5C07">
        <w:trPr>
          <w:trHeight w:val="255"/>
        </w:trPr>
        <w:tc>
          <w:tcPr>
            <w:tcW w:w="104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148FDB"/>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r>
      <w:tr w:rsidR="009B5C07" w:rsidRPr="007B123D" w:rsidTr="009B5C07">
        <w:trPr>
          <w:trHeight w:val="199"/>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8</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r>
      <w:tr w:rsidR="009B5C07" w:rsidRPr="007B123D" w:rsidTr="009B5C07">
        <w:trPr>
          <w:trHeight w:val="255"/>
        </w:trPr>
        <w:tc>
          <w:tcPr>
            <w:tcW w:w="104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r>
      <w:tr w:rsidR="009B5C07" w:rsidRPr="007B123D" w:rsidTr="009B5C07">
        <w:trPr>
          <w:trHeight w:val="255"/>
        </w:trPr>
        <w:tc>
          <w:tcPr>
            <w:tcW w:w="104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148FDB"/>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r>
      <w:tr w:rsidR="009B5C07" w:rsidRPr="007B123D" w:rsidTr="009B5C07">
        <w:trPr>
          <w:trHeight w:val="255"/>
        </w:trPr>
        <w:tc>
          <w:tcPr>
            <w:tcW w:w="104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12</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8</w:t>
            </w:r>
          </w:p>
        </w:tc>
        <w:tc>
          <w:tcPr>
            <w:tcW w:w="416" w:type="pct"/>
            <w:tcBorders>
              <w:top w:val="nil"/>
              <w:left w:val="nil"/>
              <w:bottom w:val="single" w:sz="4" w:space="0" w:color="148FDB"/>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111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r>
      <w:tr w:rsidR="009B5C07" w:rsidRPr="007B123D" w:rsidTr="009B5C07">
        <w:trPr>
          <w:trHeight w:val="28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r>
      <w:tr w:rsidR="009B5C07" w:rsidRPr="007B123D" w:rsidTr="009B5C07">
        <w:trPr>
          <w:trHeight w:val="300"/>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r>
      <w:tr w:rsidR="009B5C07" w:rsidRPr="007B123D" w:rsidTr="009B5C07">
        <w:trPr>
          <w:trHeight w:val="300"/>
        </w:trPr>
        <w:tc>
          <w:tcPr>
            <w:tcW w:w="104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r>
      <w:tr w:rsidR="009B5C07" w:rsidRPr="007B123D" w:rsidTr="009B5C07">
        <w:trPr>
          <w:trHeight w:val="255"/>
        </w:trPr>
        <w:tc>
          <w:tcPr>
            <w:tcW w:w="104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9</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416"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6</w:t>
            </w:r>
          </w:p>
        </w:tc>
      </w:tr>
      <w:tr w:rsidR="009B5C07" w:rsidRPr="007B123D" w:rsidTr="009B5C07">
        <w:trPr>
          <w:trHeight w:val="255"/>
        </w:trPr>
        <w:tc>
          <w:tcPr>
            <w:tcW w:w="104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r>
      <w:tr w:rsidR="009B5C07" w:rsidRPr="007B123D" w:rsidTr="009B5C07">
        <w:trPr>
          <w:trHeight w:val="255"/>
        </w:trPr>
        <w:tc>
          <w:tcPr>
            <w:tcW w:w="104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0</w:t>
            </w:r>
          </w:p>
        </w:tc>
        <w:tc>
          <w:tcPr>
            <w:tcW w:w="416" w:type="pct"/>
            <w:tcBorders>
              <w:top w:val="nil"/>
              <w:left w:val="nil"/>
              <w:bottom w:val="single" w:sz="4" w:space="0" w:color="148FDB"/>
              <w:right w:val="single" w:sz="4" w:space="0" w:color="00B0F0"/>
            </w:tcBorders>
            <w:shd w:val="clear" w:color="auto" w:fill="auto"/>
            <w:noWrap/>
            <w:vAlign w:val="center"/>
            <w:hideMark/>
          </w:tcPr>
          <w:p w:rsidR="009B5C07" w:rsidRPr="007B123D" w:rsidRDefault="009B5C07" w:rsidP="009B5C07">
            <w:pPr>
              <w:spacing w:after="0"/>
              <w:jc w:val="right"/>
              <w:rPr>
                <w:rFonts w:cs="Arial"/>
                <w:sz w:val="16"/>
                <w:szCs w:val="16"/>
              </w:rPr>
            </w:pPr>
            <w:r w:rsidRPr="007B123D">
              <w:rPr>
                <w:rFonts w:cs="Arial"/>
                <w:sz w:val="16"/>
                <w:szCs w:val="16"/>
              </w:rPr>
              <w:t>1</w:t>
            </w:r>
          </w:p>
        </w:tc>
        <w:tc>
          <w:tcPr>
            <w:tcW w:w="1117" w:type="pct"/>
            <w:tcBorders>
              <w:top w:val="nil"/>
              <w:left w:val="nil"/>
              <w:bottom w:val="single" w:sz="4" w:space="0" w:color="148FDB"/>
              <w:right w:val="nil"/>
            </w:tcBorders>
            <w:shd w:val="clear" w:color="auto" w:fill="auto"/>
            <w:noWrap/>
            <w:vAlign w:val="center"/>
            <w:hideMark/>
          </w:tcPr>
          <w:p w:rsidR="009B5C07" w:rsidRPr="007B123D" w:rsidRDefault="009B5C07" w:rsidP="009B5C0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hideMark/>
          </w:tcPr>
          <w:p w:rsidR="009B5C07" w:rsidRPr="007B123D" w:rsidRDefault="009B5C07" w:rsidP="009B5C07">
            <w:pPr>
              <w:spacing w:after="0"/>
              <w:jc w:val="right"/>
              <w:rPr>
                <w:rFonts w:cs="Arial"/>
                <w:sz w:val="16"/>
                <w:szCs w:val="16"/>
              </w:rPr>
            </w:pPr>
          </w:p>
        </w:tc>
        <w:tc>
          <w:tcPr>
            <w:tcW w:w="334" w:type="pct"/>
            <w:tcBorders>
              <w:top w:val="nil"/>
              <w:left w:val="nil"/>
              <w:bottom w:val="single" w:sz="4" w:space="0" w:color="148FDB"/>
              <w:right w:val="nil"/>
            </w:tcBorders>
            <w:shd w:val="clear" w:color="auto" w:fill="auto"/>
            <w:noWrap/>
            <w:hideMark/>
          </w:tcPr>
          <w:p w:rsidR="009B5C07" w:rsidRPr="007B123D" w:rsidRDefault="009B5C07" w:rsidP="009B5C07">
            <w:pPr>
              <w:spacing w:after="0"/>
              <w:jc w:val="right"/>
              <w:rPr>
                <w:rFonts w:cs="Arial"/>
                <w:sz w:val="16"/>
                <w:szCs w:val="16"/>
              </w:rPr>
            </w:pPr>
          </w:p>
        </w:tc>
        <w:tc>
          <w:tcPr>
            <w:tcW w:w="334" w:type="pct"/>
            <w:tcBorders>
              <w:top w:val="nil"/>
              <w:left w:val="nil"/>
              <w:bottom w:val="single" w:sz="4" w:space="0" w:color="148FDB"/>
              <w:right w:val="nil"/>
            </w:tcBorders>
            <w:shd w:val="clear" w:color="auto" w:fill="auto"/>
            <w:noWrap/>
            <w:hideMark/>
          </w:tcPr>
          <w:p w:rsidR="009B5C07" w:rsidRPr="007B123D" w:rsidRDefault="009B5C07" w:rsidP="009B5C07">
            <w:pPr>
              <w:spacing w:after="0"/>
              <w:jc w:val="right"/>
              <w:rPr>
                <w:rFonts w:cs="Arial"/>
                <w:sz w:val="16"/>
                <w:szCs w:val="16"/>
              </w:rPr>
            </w:pPr>
          </w:p>
        </w:tc>
        <w:tc>
          <w:tcPr>
            <w:tcW w:w="416" w:type="pct"/>
            <w:tcBorders>
              <w:top w:val="nil"/>
              <w:left w:val="nil"/>
              <w:bottom w:val="single" w:sz="4" w:space="0" w:color="148FDB"/>
              <w:right w:val="nil"/>
            </w:tcBorders>
            <w:shd w:val="clear" w:color="auto" w:fill="auto"/>
            <w:noWrap/>
            <w:hideMark/>
          </w:tcPr>
          <w:p w:rsidR="009B5C07" w:rsidRPr="007B123D" w:rsidRDefault="009B5C07" w:rsidP="009B5C07">
            <w:pPr>
              <w:spacing w:after="0"/>
              <w:jc w:val="right"/>
              <w:rPr>
                <w:rFonts w:cs="Arial"/>
                <w:sz w:val="16"/>
                <w:szCs w:val="16"/>
              </w:rPr>
            </w:pPr>
          </w:p>
        </w:tc>
      </w:tr>
    </w:tbl>
    <w:p w:rsidR="009348A2" w:rsidRDefault="009348A2" w:rsidP="009348A2">
      <w:pPr>
        <w:pStyle w:val="TACbody"/>
      </w:pPr>
    </w:p>
    <w:p w:rsidR="009348A2" w:rsidRPr="009348A2" w:rsidRDefault="009348A2" w:rsidP="009348A2">
      <w:pPr>
        <w:pStyle w:val="TACbody"/>
      </w:pPr>
    </w:p>
    <w:p w:rsidR="00E4499A" w:rsidRDefault="00E4499A" w:rsidP="007A1350">
      <w:pPr>
        <w:rPr>
          <w:rFonts w:cs="Arial"/>
          <w:b/>
          <w:sz w:val="24"/>
          <w:szCs w:val="28"/>
        </w:rPr>
      </w:pPr>
    </w:p>
    <w:p w:rsidR="00E4499A" w:rsidRPr="00B82FBC" w:rsidRDefault="007A1350" w:rsidP="007865B5">
      <w:pPr>
        <w:pStyle w:val="Heading1"/>
        <w:rPr>
          <w:rFonts w:cs="Arial"/>
        </w:rPr>
      </w:pPr>
      <w:bookmarkStart w:id="13" w:name="_Toc101447785"/>
      <w:bookmarkStart w:id="14" w:name="_Toc145324861"/>
      <w:r w:rsidRPr="00B82FBC">
        <w:rPr>
          <w:rFonts w:cs="Arial"/>
        </w:rPr>
        <w:t>Injured claimants admitted to hospital within 7 days of the accident with a hos</w:t>
      </w:r>
      <w:r w:rsidR="00E4499A" w:rsidRPr="00B82FBC">
        <w:rPr>
          <w:rFonts w:cs="Arial"/>
        </w:rPr>
        <w:t>pital stay of more than 14 days</w:t>
      </w:r>
      <w:bookmarkEnd w:id="13"/>
      <w:bookmarkEnd w:id="14"/>
    </w:p>
    <w:p w:rsidR="008D6E6D" w:rsidRDefault="007A1350" w:rsidP="00E4499A">
      <w:pPr>
        <w:pStyle w:val="TACbody"/>
        <w:rPr>
          <w:rFonts w:cs="Arial"/>
        </w:rPr>
      </w:pPr>
      <w:r w:rsidRPr="007A1350">
        <w:t xml:space="preserve">12 months to </w:t>
      </w:r>
      <w:r w:rsidR="00A31DF4">
        <w:t>3</w:t>
      </w:r>
      <w:r w:rsidR="00C946A1">
        <w:t>1</w:t>
      </w:r>
      <w:r w:rsidR="00C946A1" w:rsidRPr="00C946A1">
        <w:rPr>
          <w:vertAlign w:val="superscript"/>
        </w:rPr>
        <w:t>st</w:t>
      </w:r>
      <w:r w:rsidR="00C946A1">
        <w:t xml:space="preserve"> December </w:t>
      </w:r>
      <w:r w:rsidR="00E31115">
        <w:t>2022</w:t>
      </w:r>
      <w:r w:rsidR="005824E6">
        <w:t xml:space="preserve"> </w:t>
      </w:r>
      <w:r w:rsidR="00E4499A">
        <w:t>(claim acceptance date</w:t>
      </w:r>
      <w:r w:rsidR="005824E6">
        <w:t>,</w:t>
      </w:r>
      <w:r w:rsidR="005824E6" w:rsidRPr="005824E6">
        <w:rPr>
          <w:rFonts w:cs="Arial"/>
        </w:rPr>
        <w:t xml:space="preserve"> </w:t>
      </w:r>
      <w:r w:rsidR="005824E6" w:rsidRPr="007A1350">
        <w:rPr>
          <w:rFonts w:cs="Arial"/>
        </w:rPr>
        <w:t>excludes rejected claims and claims for interstat</w:t>
      </w:r>
      <w:r w:rsidR="005824E6">
        <w:rPr>
          <w:rFonts w:cs="Arial"/>
        </w:rPr>
        <w:t>e crashes.)</w:t>
      </w:r>
    </w:p>
    <w:tbl>
      <w:tblPr>
        <w:tblW w:w="5000" w:type="pct"/>
        <w:tblLook w:val="04A0" w:firstRow="1" w:lastRow="0" w:firstColumn="1" w:lastColumn="0" w:noHBand="0" w:noVBand="1"/>
      </w:tblPr>
      <w:tblGrid>
        <w:gridCol w:w="2519"/>
        <w:gridCol w:w="815"/>
        <w:gridCol w:w="815"/>
        <w:gridCol w:w="815"/>
        <w:gridCol w:w="714"/>
        <w:gridCol w:w="861"/>
        <w:gridCol w:w="639"/>
        <w:gridCol w:w="1069"/>
        <w:gridCol w:w="1957"/>
      </w:tblGrid>
      <w:tr w:rsidR="00E31115" w:rsidRPr="007B123D" w:rsidTr="00C946A1">
        <w:trPr>
          <w:trHeight w:val="462"/>
        </w:trPr>
        <w:tc>
          <w:tcPr>
            <w:tcW w:w="1234" w:type="pct"/>
            <w:tcBorders>
              <w:top w:val="nil"/>
              <w:left w:val="nil"/>
              <w:bottom w:val="nil"/>
              <w:right w:val="nil"/>
            </w:tcBorders>
            <w:shd w:val="clear" w:color="008FDB" w:fill="008FDB"/>
            <w:noWrap/>
            <w:vAlign w:val="center"/>
            <w:hideMark/>
          </w:tcPr>
          <w:p w:rsidR="00E31115" w:rsidRPr="007B123D" w:rsidRDefault="00E31115" w:rsidP="00E31115">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99" w:type="pct"/>
            <w:tcBorders>
              <w:top w:val="nil"/>
              <w:left w:val="nil"/>
              <w:bottom w:val="nil"/>
              <w:right w:val="nil"/>
            </w:tcBorders>
            <w:shd w:val="clear" w:color="008FDB" w:fill="008FDB"/>
            <w:noWrap/>
            <w:vAlign w:val="center"/>
            <w:hideMark/>
          </w:tcPr>
          <w:p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w:t>
            </w:r>
          </w:p>
        </w:tc>
        <w:tc>
          <w:tcPr>
            <w:tcW w:w="399" w:type="pct"/>
            <w:tcBorders>
              <w:top w:val="nil"/>
              <w:left w:val="nil"/>
              <w:bottom w:val="nil"/>
              <w:right w:val="nil"/>
            </w:tcBorders>
            <w:shd w:val="clear" w:color="008FDB" w:fill="008FDB"/>
            <w:noWrap/>
            <w:vAlign w:val="center"/>
            <w:hideMark/>
          </w:tcPr>
          <w:p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2021</w:t>
            </w:r>
          </w:p>
        </w:tc>
        <w:tc>
          <w:tcPr>
            <w:tcW w:w="399" w:type="pct"/>
            <w:tcBorders>
              <w:top w:val="nil"/>
              <w:left w:val="nil"/>
              <w:bottom w:val="nil"/>
              <w:right w:val="nil"/>
            </w:tcBorders>
            <w:shd w:val="clear" w:color="008FDB" w:fill="008FDB"/>
            <w:noWrap/>
            <w:vAlign w:val="center"/>
            <w:hideMark/>
          </w:tcPr>
          <w:p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2020</w:t>
            </w:r>
          </w:p>
        </w:tc>
        <w:tc>
          <w:tcPr>
            <w:tcW w:w="772" w:type="pct"/>
            <w:gridSpan w:val="2"/>
            <w:tcBorders>
              <w:top w:val="nil"/>
              <w:left w:val="nil"/>
              <w:bottom w:val="nil"/>
              <w:right w:val="nil"/>
            </w:tcBorders>
            <w:shd w:val="clear" w:color="008FDB" w:fill="008FDB"/>
            <w:noWrap/>
            <w:vAlign w:val="center"/>
            <w:hideMark/>
          </w:tcPr>
          <w:p w:rsidR="00E31115" w:rsidRPr="007B123D" w:rsidRDefault="00E31115" w:rsidP="00E31115">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 v 2021</w:t>
            </w:r>
          </w:p>
        </w:tc>
        <w:tc>
          <w:tcPr>
            <w:tcW w:w="836" w:type="pct"/>
            <w:gridSpan w:val="2"/>
            <w:tcBorders>
              <w:top w:val="nil"/>
              <w:left w:val="nil"/>
              <w:bottom w:val="nil"/>
              <w:right w:val="nil"/>
            </w:tcBorders>
            <w:shd w:val="clear" w:color="008FDB" w:fill="008FDB"/>
            <w:vAlign w:val="center"/>
            <w:hideMark/>
          </w:tcPr>
          <w:p w:rsidR="00E31115" w:rsidRPr="007B123D" w:rsidRDefault="00E31115" w:rsidP="00E31115">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 v 2020</w:t>
            </w:r>
          </w:p>
        </w:tc>
        <w:tc>
          <w:tcPr>
            <w:tcW w:w="959" w:type="pct"/>
            <w:tcBorders>
              <w:top w:val="nil"/>
              <w:left w:val="nil"/>
              <w:bottom w:val="nil"/>
              <w:right w:val="nil"/>
            </w:tcBorders>
            <w:shd w:val="clear" w:color="008FDB" w:fill="008FDB"/>
            <w:vAlign w:val="center"/>
            <w:hideMark/>
          </w:tcPr>
          <w:p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E31115" w:rsidRPr="007B123D" w:rsidTr="00C946A1">
        <w:trPr>
          <w:trHeight w:val="105"/>
        </w:trPr>
        <w:tc>
          <w:tcPr>
            <w:tcW w:w="1234"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jc w:val="right"/>
              <w:rPr>
                <w:rFonts w:eastAsia="Times New Roman" w:cs="Arial"/>
                <w:b/>
                <w:bCs/>
                <w:color w:val="FFFFFF"/>
                <w:sz w:val="16"/>
                <w:szCs w:val="16"/>
                <w:lang w:val="en-AU" w:eastAsia="en-AU"/>
              </w:rPr>
            </w:pPr>
          </w:p>
        </w:tc>
        <w:tc>
          <w:tcPr>
            <w:tcW w:w="399"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jc w:val="center"/>
              <w:rPr>
                <w:rFonts w:eastAsia="Times New Roman" w:cs="Arial"/>
                <w:sz w:val="20"/>
                <w:szCs w:val="20"/>
                <w:lang w:val="en-AU" w:eastAsia="en-AU"/>
              </w:rPr>
            </w:pPr>
          </w:p>
        </w:tc>
        <w:tc>
          <w:tcPr>
            <w:tcW w:w="399"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rPr>
                <w:rFonts w:eastAsia="Times New Roman" w:cs="Arial"/>
                <w:sz w:val="20"/>
                <w:szCs w:val="20"/>
                <w:lang w:val="en-AU" w:eastAsia="en-AU"/>
              </w:rPr>
            </w:pPr>
          </w:p>
        </w:tc>
        <w:tc>
          <w:tcPr>
            <w:tcW w:w="399"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rPr>
                <w:rFonts w:eastAsia="Times New Roman" w:cs="Arial"/>
                <w:sz w:val="20"/>
                <w:szCs w:val="20"/>
                <w:lang w:val="en-AU" w:eastAsia="en-AU"/>
              </w:rPr>
            </w:pPr>
          </w:p>
        </w:tc>
        <w:tc>
          <w:tcPr>
            <w:tcW w:w="350"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rPr>
                <w:rFonts w:eastAsia="Times New Roman" w:cs="Arial"/>
                <w:sz w:val="20"/>
                <w:szCs w:val="20"/>
                <w:lang w:val="en-AU" w:eastAsia="en-AU"/>
              </w:rPr>
            </w:pPr>
          </w:p>
        </w:tc>
        <w:tc>
          <w:tcPr>
            <w:tcW w:w="422"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rPr>
                <w:rFonts w:eastAsia="Times New Roman" w:cs="Arial"/>
                <w:sz w:val="20"/>
                <w:szCs w:val="20"/>
                <w:lang w:val="en-AU" w:eastAsia="en-AU"/>
              </w:rPr>
            </w:pPr>
          </w:p>
        </w:tc>
        <w:tc>
          <w:tcPr>
            <w:tcW w:w="313"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rPr>
                <w:rFonts w:eastAsia="Times New Roman" w:cs="Arial"/>
                <w:sz w:val="20"/>
                <w:szCs w:val="20"/>
                <w:lang w:val="en-AU" w:eastAsia="en-AU"/>
              </w:rPr>
            </w:pPr>
          </w:p>
        </w:tc>
        <w:tc>
          <w:tcPr>
            <w:tcW w:w="524"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rPr>
                <w:rFonts w:eastAsia="Times New Roman" w:cs="Arial"/>
                <w:sz w:val="20"/>
                <w:szCs w:val="20"/>
                <w:lang w:val="en-AU" w:eastAsia="en-AU"/>
              </w:rPr>
            </w:pPr>
          </w:p>
        </w:tc>
        <w:tc>
          <w:tcPr>
            <w:tcW w:w="959"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rPr>
                <w:rFonts w:eastAsia="Times New Roman" w:cs="Arial"/>
                <w:sz w:val="20"/>
                <w:szCs w:val="20"/>
                <w:lang w:val="en-AU" w:eastAsia="en-AU"/>
              </w:rPr>
            </w:pPr>
          </w:p>
        </w:tc>
      </w:tr>
      <w:tr w:rsidR="00E31115" w:rsidRPr="007B123D" w:rsidTr="00C946A1">
        <w:trPr>
          <w:trHeight w:val="255"/>
        </w:trPr>
        <w:tc>
          <w:tcPr>
            <w:tcW w:w="1234" w:type="pct"/>
            <w:tcBorders>
              <w:top w:val="single" w:sz="4" w:space="0" w:color="F2F2F2"/>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Overview</w:t>
            </w:r>
          </w:p>
        </w:tc>
        <w:tc>
          <w:tcPr>
            <w:tcW w:w="399" w:type="pct"/>
            <w:tcBorders>
              <w:top w:val="single" w:sz="4" w:space="0" w:color="F2F2F2"/>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single" w:sz="4" w:space="0" w:color="F2F2F2"/>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single" w:sz="4" w:space="0" w:color="F2F2F2"/>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350" w:type="pct"/>
            <w:tcBorders>
              <w:top w:val="single" w:sz="4" w:space="0" w:color="F2F2F2"/>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22" w:type="pct"/>
            <w:tcBorders>
              <w:top w:val="single" w:sz="4" w:space="0" w:color="F2F2F2"/>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13" w:type="pct"/>
            <w:tcBorders>
              <w:top w:val="single" w:sz="4" w:space="0" w:color="F2F2F2"/>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524" w:type="pct"/>
            <w:tcBorders>
              <w:top w:val="single" w:sz="4" w:space="0" w:color="F2F2F2"/>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 </w:t>
            </w:r>
          </w:p>
        </w:tc>
        <w:tc>
          <w:tcPr>
            <w:tcW w:w="959" w:type="pct"/>
            <w:tcBorders>
              <w:top w:val="single" w:sz="4" w:space="0" w:color="F2F2F2"/>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Claims</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607</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644</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598</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-37</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9</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735</w:t>
            </w:r>
          </w:p>
        </w:tc>
      </w:tr>
      <w:tr w:rsidR="00C946A1" w:rsidRPr="007B123D" w:rsidTr="00C946A1">
        <w:trPr>
          <w:trHeight w:val="199"/>
        </w:trPr>
        <w:tc>
          <w:tcPr>
            <w:tcW w:w="1234" w:type="pct"/>
            <w:tcBorders>
              <w:top w:val="nil"/>
              <w:left w:val="nil"/>
              <w:bottom w:val="nil"/>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nil"/>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99" w:type="pct"/>
            <w:tcBorders>
              <w:top w:val="nil"/>
              <w:left w:val="nil"/>
              <w:bottom w:val="nil"/>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99" w:type="pct"/>
            <w:tcBorders>
              <w:top w:val="nil"/>
              <w:left w:val="nil"/>
              <w:bottom w:val="nil"/>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50" w:type="pct"/>
            <w:tcBorders>
              <w:top w:val="nil"/>
              <w:left w:val="nil"/>
              <w:bottom w:val="nil"/>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422" w:type="pct"/>
            <w:tcBorders>
              <w:top w:val="nil"/>
              <w:left w:val="nil"/>
              <w:bottom w:val="nil"/>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13" w:type="pct"/>
            <w:tcBorders>
              <w:top w:val="nil"/>
              <w:left w:val="nil"/>
              <w:bottom w:val="nil"/>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524" w:type="pct"/>
            <w:tcBorders>
              <w:top w:val="nil"/>
              <w:left w:val="nil"/>
              <w:bottom w:val="nil"/>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959" w:type="pct"/>
            <w:tcBorders>
              <w:top w:val="nil"/>
              <w:left w:val="nil"/>
              <w:bottom w:val="nil"/>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r>
      <w:tr w:rsidR="00C946A1" w:rsidRPr="007B123D" w:rsidTr="00C946A1">
        <w:trPr>
          <w:trHeight w:val="255"/>
        </w:trPr>
        <w:tc>
          <w:tcPr>
            <w:tcW w:w="1234"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Sex</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350"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422"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313"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524"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95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Female</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213</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238</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211</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-25</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-11%</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1%</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285</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Male</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393</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406</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387</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-13</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450</w:t>
            </w:r>
          </w:p>
        </w:tc>
      </w:tr>
      <w:tr w:rsidR="00C946A1" w:rsidRPr="007B123D" w:rsidTr="00C946A1">
        <w:trPr>
          <w:trHeight w:val="199"/>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r>
      <w:tr w:rsidR="00C946A1" w:rsidRPr="007B123D" w:rsidTr="00C946A1">
        <w:trPr>
          <w:trHeight w:val="255"/>
        </w:trPr>
        <w:tc>
          <w:tcPr>
            <w:tcW w:w="1234"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Road user</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350"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422"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313"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524"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95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Bicyclist</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33</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32</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33</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32</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Driver</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228</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244</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231</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-16</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283</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Motorcyclist</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125</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130</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143</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-18</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-13%</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149</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Passenger</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64</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90</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73</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-26</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-29%</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-9</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-12%</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100</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Pedestrian</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145</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131</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108</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+14</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11%</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37</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34%</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150</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Train/Tram</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-38%</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7</w:t>
            </w:r>
          </w:p>
        </w:tc>
      </w:tr>
      <w:tr w:rsidR="00C946A1" w:rsidRPr="007B123D" w:rsidTr="00C946A1">
        <w:trPr>
          <w:trHeight w:val="199"/>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r>
      <w:tr w:rsidR="00C946A1" w:rsidRPr="007B123D" w:rsidTr="00C946A1">
        <w:trPr>
          <w:trHeight w:val="255"/>
        </w:trPr>
        <w:tc>
          <w:tcPr>
            <w:tcW w:w="1234"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Location</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50"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422"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13"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524"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95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372</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368</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353</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19</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434</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Rural Victoria</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211</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246</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224</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-35</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-14%</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-13</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261</w:t>
            </w:r>
          </w:p>
        </w:tc>
      </w:tr>
      <w:tr w:rsidR="00C946A1" w:rsidRPr="007B123D" w:rsidTr="00C946A1">
        <w:trPr>
          <w:trHeight w:val="199"/>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r>
      <w:tr w:rsidR="00C946A1" w:rsidRPr="007B123D" w:rsidTr="00C946A1">
        <w:trPr>
          <w:trHeight w:val="255"/>
        </w:trPr>
        <w:tc>
          <w:tcPr>
            <w:tcW w:w="1234"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Age group</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50"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422"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313"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c>
          <w:tcPr>
            <w:tcW w:w="524"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95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 </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0-4</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-67%</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-67%</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5-15</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9</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10</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9</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-10%</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11</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16-17</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11</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14</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14</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-21%</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-21%</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13</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18-20</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25</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35</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28</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-10</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-29%</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-11%</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34</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21-25</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43</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51</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47</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-16%</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-9%</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60</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26-29</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30</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47</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44</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-17</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-36%</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-14</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-32%</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43</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30-39</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91</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83</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82</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10%</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9</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11%</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91</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40-49</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75</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65</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74</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+10</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15%</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86</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50-59</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70</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84</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73</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-14</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-17%</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92</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60-69</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75</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91</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72</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-16</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-18%</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95</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70+</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177</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161</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152</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+16</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10%</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25</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16%</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207</w:t>
            </w:r>
          </w:p>
        </w:tc>
      </w:tr>
      <w:tr w:rsidR="00C946A1" w:rsidRPr="007B123D" w:rsidTr="00C946A1">
        <w:trPr>
          <w:trHeight w:val="199"/>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rPr>
                <w:rFonts w:cs="Arial"/>
                <w:sz w:val="16"/>
                <w:szCs w:val="16"/>
              </w:rPr>
            </w:pPr>
            <w:r w:rsidRPr="007B123D">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rPr>
                <w:rFonts w:cs="Arial"/>
                <w:sz w:val="16"/>
                <w:szCs w:val="16"/>
              </w:rPr>
            </w:pPr>
            <w:r w:rsidRPr="007B123D">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rPr>
                <w:rFonts w:cs="Arial"/>
                <w:sz w:val="16"/>
                <w:szCs w:val="16"/>
              </w:rPr>
            </w:pPr>
            <w:r w:rsidRPr="007B123D">
              <w:rPr>
                <w:rFonts w:cs="Arial"/>
                <w:sz w:val="16"/>
                <w:szCs w:val="16"/>
              </w:rPr>
              <w:t> </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rPr>
                <w:rFonts w:cs="Arial"/>
                <w:sz w:val="16"/>
                <w:szCs w:val="16"/>
              </w:rPr>
            </w:pPr>
            <w:r w:rsidRPr="007B123D">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rPr>
                <w:rFonts w:cs="Arial"/>
                <w:sz w:val="16"/>
                <w:szCs w:val="16"/>
              </w:rPr>
            </w:pPr>
            <w:r w:rsidRPr="007B123D">
              <w:rPr>
                <w:rFonts w:cs="Arial"/>
                <w:sz w:val="16"/>
                <w:szCs w:val="16"/>
              </w:rPr>
              <w:t> </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rPr>
                <w:rFonts w:cs="Arial"/>
                <w:sz w:val="16"/>
                <w:szCs w:val="16"/>
              </w:rPr>
            </w:pPr>
            <w:r w:rsidRPr="007B123D">
              <w:rPr>
                <w:rFonts w:cs="Arial"/>
                <w:sz w:val="16"/>
                <w:szCs w:val="16"/>
              </w:rPr>
              <w:t> </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rPr>
                <w:rFonts w:cs="Arial"/>
                <w:sz w:val="16"/>
                <w:szCs w:val="16"/>
              </w:rPr>
            </w:pPr>
            <w:r w:rsidRPr="007B123D">
              <w:rPr>
                <w:rFonts w:cs="Arial"/>
                <w:sz w:val="16"/>
                <w:szCs w:val="16"/>
              </w:rPr>
              <w:t> </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rPr>
                <w:rFonts w:cs="Arial"/>
                <w:sz w:val="16"/>
                <w:szCs w:val="16"/>
              </w:rPr>
            </w:pPr>
            <w:r w:rsidRPr="007B123D">
              <w:rPr>
                <w:rFonts w:cs="Arial"/>
                <w:sz w:val="16"/>
                <w:szCs w:val="16"/>
              </w:rPr>
              <w:t> </w:t>
            </w:r>
          </w:p>
        </w:tc>
      </w:tr>
      <w:tr w:rsidR="00C946A1" w:rsidRPr="007B123D" w:rsidTr="00C946A1">
        <w:trPr>
          <w:trHeight w:val="199"/>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rPr>
                <w:rFonts w:cs="Arial"/>
                <w:sz w:val="16"/>
                <w:szCs w:val="16"/>
              </w:rPr>
            </w:pPr>
            <w:r w:rsidRPr="007B123D">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rPr>
                <w:rFonts w:cs="Arial"/>
                <w:sz w:val="16"/>
                <w:szCs w:val="16"/>
              </w:rPr>
            </w:pPr>
            <w:r w:rsidRPr="007B123D">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rPr>
                <w:rFonts w:cs="Arial"/>
                <w:sz w:val="16"/>
                <w:szCs w:val="16"/>
              </w:rPr>
            </w:pPr>
            <w:r w:rsidRPr="007B123D">
              <w:rPr>
                <w:rFonts w:cs="Arial"/>
                <w:sz w:val="16"/>
                <w:szCs w:val="16"/>
              </w:rPr>
              <w:t> </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rPr>
                <w:rFonts w:cs="Arial"/>
                <w:sz w:val="16"/>
                <w:szCs w:val="16"/>
              </w:rPr>
            </w:pPr>
            <w:r w:rsidRPr="007B123D">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rPr>
                <w:rFonts w:cs="Arial"/>
                <w:sz w:val="16"/>
                <w:szCs w:val="16"/>
              </w:rPr>
            </w:pPr>
            <w:r w:rsidRPr="007B123D">
              <w:rPr>
                <w:rFonts w:cs="Arial"/>
                <w:sz w:val="16"/>
                <w:szCs w:val="16"/>
              </w:rPr>
              <w:t> </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rPr>
                <w:rFonts w:cs="Arial"/>
                <w:sz w:val="16"/>
                <w:szCs w:val="16"/>
              </w:rPr>
            </w:pPr>
            <w:r w:rsidRPr="007B123D">
              <w:rPr>
                <w:rFonts w:cs="Arial"/>
                <w:sz w:val="16"/>
                <w:szCs w:val="16"/>
              </w:rPr>
              <w:t> </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rPr>
                <w:rFonts w:cs="Arial"/>
                <w:sz w:val="16"/>
                <w:szCs w:val="16"/>
              </w:rPr>
            </w:pPr>
            <w:r w:rsidRPr="007B123D">
              <w:rPr>
                <w:rFonts w:cs="Arial"/>
                <w:sz w:val="16"/>
                <w:szCs w:val="16"/>
              </w:rPr>
              <w:t> </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rPr>
                <w:rFonts w:cs="Arial"/>
                <w:sz w:val="16"/>
                <w:szCs w:val="16"/>
              </w:rPr>
            </w:pPr>
            <w:r w:rsidRPr="007B123D">
              <w:rPr>
                <w:rFonts w:cs="Arial"/>
                <w:sz w:val="16"/>
                <w:szCs w:val="16"/>
              </w:rPr>
              <w:t> </w:t>
            </w:r>
          </w:p>
        </w:tc>
      </w:tr>
      <w:tr w:rsidR="00C946A1" w:rsidRPr="007B123D" w:rsidTr="00C946A1">
        <w:trPr>
          <w:trHeight w:val="255"/>
        </w:trPr>
        <w:tc>
          <w:tcPr>
            <w:tcW w:w="1234"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Accident Type</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rPr>
                <w:rFonts w:cs="Arial"/>
                <w:sz w:val="16"/>
                <w:szCs w:val="16"/>
              </w:rPr>
            </w:pPr>
            <w:r w:rsidRPr="007B123D">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rPr>
                <w:rFonts w:cs="Arial"/>
                <w:sz w:val="16"/>
                <w:szCs w:val="16"/>
              </w:rPr>
            </w:pPr>
            <w:r w:rsidRPr="007B123D">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rPr>
                <w:rFonts w:cs="Arial"/>
                <w:sz w:val="16"/>
                <w:szCs w:val="16"/>
              </w:rPr>
            </w:pPr>
            <w:r w:rsidRPr="007B123D">
              <w:rPr>
                <w:rFonts w:cs="Arial"/>
                <w:sz w:val="16"/>
                <w:szCs w:val="16"/>
              </w:rPr>
              <w:t> </w:t>
            </w:r>
          </w:p>
        </w:tc>
        <w:tc>
          <w:tcPr>
            <w:tcW w:w="350" w:type="pct"/>
            <w:tcBorders>
              <w:top w:val="nil"/>
              <w:left w:val="nil"/>
              <w:bottom w:val="single" w:sz="4" w:space="0" w:color="148FDB"/>
              <w:right w:val="nil"/>
            </w:tcBorders>
            <w:shd w:val="clear" w:color="auto" w:fill="auto"/>
            <w:noWrap/>
            <w:vAlign w:val="bottom"/>
            <w:hideMark/>
          </w:tcPr>
          <w:p w:rsidR="00C946A1" w:rsidRPr="007B123D" w:rsidRDefault="00C946A1" w:rsidP="00C946A1">
            <w:pPr>
              <w:rPr>
                <w:rFonts w:cs="Arial"/>
                <w:sz w:val="16"/>
                <w:szCs w:val="16"/>
              </w:rPr>
            </w:pPr>
            <w:r w:rsidRPr="007B123D">
              <w:rPr>
                <w:rFonts w:cs="Arial"/>
                <w:sz w:val="16"/>
                <w:szCs w:val="16"/>
              </w:rPr>
              <w:t> </w:t>
            </w:r>
          </w:p>
        </w:tc>
        <w:tc>
          <w:tcPr>
            <w:tcW w:w="422" w:type="pct"/>
            <w:tcBorders>
              <w:top w:val="nil"/>
              <w:left w:val="nil"/>
              <w:bottom w:val="single" w:sz="4" w:space="0" w:color="148FDB"/>
              <w:right w:val="nil"/>
            </w:tcBorders>
            <w:shd w:val="clear" w:color="auto" w:fill="auto"/>
            <w:noWrap/>
            <w:vAlign w:val="bottom"/>
            <w:hideMark/>
          </w:tcPr>
          <w:p w:rsidR="00C946A1" w:rsidRPr="007B123D" w:rsidRDefault="00C946A1" w:rsidP="00C946A1">
            <w:pPr>
              <w:rPr>
                <w:rFonts w:cs="Arial"/>
                <w:sz w:val="16"/>
                <w:szCs w:val="16"/>
              </w:rPr>
            </w:pPr>
            <w:r w:rsidRPr="007B123D">
              <w:rPr>
                <w:rFonts w:cs="Arial"/>
                <w:sz w:val="16"/>
                <w:szCs w:val="16"/>
              </w:rPr>
              <w:t> </w:t>
            </w:r>
          </w:p>
        </w:tc>
        <w:tc>
          <w:tcPr>
            <w:tcW w:w="313" w:type="pct"/>
            <w:tcBorders>
              <w:top w:val="nil"/>
              <w:left w:val="nil"/>
              <w:bottom w:val="single" w:sz="4" w:space="0" w:color="148FDB"/>
              <w:right w:val="nil"/>
            </w:tcBorders>
            <w:shd w:val="clear" w:color="auto" w:fill="auto"/>
            <w:noWrap/>
            <w:vAlign w:val="bottom"/>
            <w:hideMark/>
          </w:tcPr>
          <w:p w:rsidR="00C946A1" w:rsidRPr="007B123D" w:rsidRDefault="00C946A1" w:rsidP="00C946A1">
            <w:pPr>
              <w:rPr>
                <w:rFonts w:cs="Arial"/>
                <w:sz w:val="16"/>
                <w:szCs w:val="16"/>
              </w:rPr>
            </w:pPr>
            <w:r w:rsidRPr="007B123D">
              <w:rPr>
                <w:rFonts w:cs="Arial"/>
                <w:sz w:val="16"/>
                <w:szCs w:val="16"/>
              </w:rPr>
              <w:t> </w:t>
            </w:r>
          </w:p>
        </w:tc>
        <w:tc>
          <w:tcPr>
            <w:tcW w:w="524" w:type="pct"/>
            <w:tcBorders>
              <w:top w:val="nil"/>
              <w:left w:val="nil"/>
              <w:bottom w:val="single" w:sz="4" w:space="0" w:color="148FDB"/>
              <w:right w:val="nil"/>
            </w:tcBorders>
            <w:shd w:val="clear" w:color="auto" w:fill="auto"/>
            <w:noWrap/>
            <w:vAlign w:val="bottom"/>
            <w:hideMark/>
          </w:tcPr>
          <w:p w:rsidR="00C946A1" w:rsidRPr="007B123D" w:rsidRDefault="00C946A1" w:rsidP="00C946A1">
            <w:pPr>
              <w:rPr>
                <w:rFonts w:cs="Arial"/>
                <w:sz w:val="16"/>
                <w:szCs w:val="16"/>
              </w:rPr>
            </w:pPr>
            <w:r w:rsidRPr="007B123D">
              <w:rPr>
                <w:rFonts w:cs="Arial"/>
                <w:b/>
                <w:bCs/>
                <w:sz w:val="16"/>
                <w:szCs w:val="16"/>
              </w:rPr>
              <w:t> </w:t>
            </w:r>
          </w:p>
        </w:tc>
        <w:tc>
          <w:tcPr>
            <w:tcW w:w="959" w:type="pct"/>
            <w:tcBorders>
              <w:top w:val="nil"/>
              <w:left w:val="nil"/>
              <w:bottom w:val="single" w:sz="4" w:space="0" w:color="148FDB"/>
              <w:right w:val="nil"/>
            </w:tcBorders>
            <w:shd w:val="clear" w:color="auto" w:fill="auto"/>
            <w:noWrap/>
            <w:vAlign w:val="bottom"/>
            <w:hideMark/>
          </w:tcPr>
          <w:p w:rsidR="00C946A1" w:rsidRPr="007B123D" w:rsidRDefault="00C946A1" w:rsidP="00C946A1">
            <w:pPr>
              <w:rPr>
                <w:rFonts w:cs="Arial"/>
                <w:sz w:val="16"/>
                <w:szCs w:val="16"/>
              </w:rPr>
            </w:pPr>
            <w:r w:rsidRPr="007B123D">
              <w:rPr>
                <w:rFonts w:cs="Arial"/>
                <w:sz w:val="16"/>
                <w:szCs w:val="16"/>
              </w:rPr>
              <w:t> </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Intersection</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rPr>
                <w:rFonts w:cs="Arial"/>
                <w:sz w:val="16"/>
                <w:szCs w:val="16"/>
              </w:rPr>
            </w:pPr>
            <w:r w:rsidRPr="007B123D">
              <w:rPr>
                <w:rFonts w:cs="Arial"/>
                <w:b/>
                <w:bCs/>
                <w:sz w:val="16"/>
                <w:szCs w:val="16"/>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rPr>
                <w:rFonts w:cs="Arial"/>
                <w:sz w:val="16"/>
                <w:szCs w:val="16"/>
              </w:rPr>
            </w:pPr>
            <w:r w:rsidRPr="007B123D">
              <w:rPr>
                <w:rFonts w:cs="Arial"/>
                <w:b/>
                <w:bCs/>
                <w:sz w:val="16"/>
                <w:szCs w:val="16"/>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rPr>
                <w:rFonts w:cs="Arial"/>
                <w:sz w:val="16"/>
                <w:szCs w:val="16"/>
              </w:rPr>
            </w:pPr>
            <w:r w:rsidRPr="007B123D">
              <w:rPr>
                <w:rFonts w:cs="Arial"/>
                <w:b/>
                <w:bCs/>
                <w:sz w:val="16"/>
                <w:szCs w:val="16"/>
              </w:rPr>
              <w:t> </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rPr>
                <w:rFonts w:cs="Arial"/>
                <w:sz w:val="16"/>
                <w:szCs w:val="16"/>
              </w:rPr>
            </w:pPr>
            <w:r w:rsidRPr="007B123D">
              <w:rPr>
                <w:rFonts w:cs="Arial"/>
                <w:b/>
                <w:bCs/>
                <w:sz w:val="16"/>
                <w:szCs w:val="16"/>
              </w:rPr>
              <w:t> </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rPr>
                <w:rFonts w:cs="Arial"/>
                <w:sz w:val="16"/>
                <w:szCs w:val="16"/>
              </w:rPr>
            </w:pPr>
            <w:r w:rsidRPr="007B123D">
              <w:rPr>
                <w:rFonts w:cs="Arial"/>
                <w:b/>
                <w:bCs/>
                <w:sz w:val="16"/>
                <w:szCs w:val="16"/>
              </w:rPr>
              <w:t> </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rPr>
                <w:rFonts w:cs="Arial"/>
                <w:sz w:val="16"/>
                <w:szCs w:val="16"/>
              </w:rPr>
            </w:pPr>
            <w:r w:rsidRPr="007B123D">
              <w:rPr>
                <w:rFonts w:cs="Arial"/>
                <w:b/>
                <w:bCs/>
                <w:sz w:val="16"/>
                <w:szCs w:val="16"/>
              </w:rPr>
              <w:t> </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rPr>
                <w:rFonts w:cs="Arial"/>
                <w:sz w:val="16"/>
                <w:szCs w:val="16"/>
              </w:rPr>
            </w:pPr>
            <w:r w:rsidRPr="007B123D">
              <w:rPr>
                <w:rFonts w:cs="Arial"/>
                <w:b/>
                <w:bCs/>
                <w:sz w:val="16"/>
                <w:szCs w:val="16"/>
              </w:rPr>
              <w:t> </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rPr>
                <w:rFonts w:cs="Arial"/>
                <w:sz w:val="16"/>
                <w:szCs w:val="16"/>
              </w:rPr>
            </w:pPr>
            <w:r w:rsidRPr="007B123D">
              <w:rPr>
                <w:rFonts w:cs="Arial"/>
                <w:b/>
                <w:bCs/>
                <w:sz w:val="16"/>
                <w:szCs w:val="16"/>
              </w:rPr>
              <w:t> </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Adjacent direction</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64</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68</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60</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70</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Opposing direction</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47</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46</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30</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17</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57%</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46</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Mid-block/other</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b/>
                <w:bCs/>
                <w:sz w:val="16"/>
                <w:szCs w:val="16"/>
              </w:rPr>
              <w:t> </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Head on</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47</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35</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44</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+12</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34%</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49</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Same direction</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46</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45</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49</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57</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Manoeuvre/o'taking</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40</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42</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33</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21%</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41</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On path</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25</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31</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21</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-19%</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19%</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27</w:t>
            </w:r>
          </w:p>
        </w:tc>
      </w:tr>
      <w:tr w:rsidR="00C946A1" w:rsidRPr="007B123D" w:rsidTr="00C946A1">
        <w:trPr>
          <w:trHeight w:val="255"/>
        </w:trPr>
        <w:tc>
          <w:tcPr>
            <w:tcW w:w="123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Single vehicle</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146</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194</w:t>
            </w:r>
          </w:p>
        </w:tc>
        <w:tc>
          <w:tcPr>
            <w:tcW w:w="39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202</w:t>
            </w:r>
          </w:p>
        </w:tc>
        <w:tc>
          <w:tcPr>
            <w:tcW w:w="350"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-48</w:t>
            </w:r>
          </w:p>
        </w:tc>
        <w:tc>
          <w:tcPr>
            <w:tcW w:w="422"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-25%</w:t>
            </w:r>
          </w:p>
        </w:tc>
        <w:tc>
          <w:tcPr>
            <w:tcW w:w="313"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-56</w:t>
            </w:r>
          </w:p>
        </w:tc>
        <w:tc>
          <w:tcPr>
            <w:tcW w:w="524"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-28%</w:t>
            </w:r>
          </w:p>
        </w:tc>
        <w:tc>
          <w:tcPr>
            <w:tcW w:w="959" w:type="pct"/>
            <w:tcBorders>
              <w:top w:val="nil"/>
              <w:left w:val="nil"/>
              <w:bottom w:val="single" w:sz="4" w:space="0" w:color="F2F2F2"/>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201</w:t>
            </w:r>
          </w:p>
        </w:tc>
      </w:tr>
      <w:tr w:rsidR="00C946A1" w:rsidRPr="007B123D" w:rsidTr="00C946A1">
        <w:trPr>
          <w:trHeight w:val="255"/>
        </w:trPr>
        <w:tc>
          <w:tcPr>
            <w:tcW w:w="1234"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Other (incl peds)</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192</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183</w:t>
            </w:r>
          </w:p>
        </w:tc>
        <w:tc>
          <w:tcPr>
            <w:tcW w:w="39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159</w:t>
            </w:r>
          </w:p>
        </w:tc>
        <w:tc>
          <w:tcPr>
            <w:tcW w:w="350"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+9</w:t>
            </w:r>
          </w:p>
        </w:tc>
        <w:tc>
          <w:tcPr>
            <w:tcW w:w="422"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313"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33</w:t>
            </w:r>
          </w:p>
        </w:tc>
        <w:tc>
          <w:tcPr>
            <w:tcW w:w="524"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21%</w:t>
            </w:r>
          </w:p>
        </w:tc>
        <w:tc>
          <w:tcPr>
            <w:tcW w:w="959" w:type="pct"/>
            <w:tcBorders>
              <w:top w:val="nil"/>
              <w:left w:val="nil"/>
              <w:bottom w:val="single" w:sz="4" w:space="0" w:color="148FDB"/>
              <w:right w:val="nil"/>
            </w:tcBorders>
            <w:shd w:val="clear" w:color="auto" w:fill="auto"/>
            <w:noWrap/>
            <w:vAlign w:val="bottom"/>
            <w:hideMark/>
          </w:tcPr>
          <w:p w:rsidR="00C946A1" w:rsidRPr="007B123D" w:rsidRDefault="00C946A1" w:rsidP="00C946A1">
            <w:pPr>
              <w:spacing w:after="0"/>
              <w:jc w:val="right"/>
              <w:rPr>
                <w:rFonts w:cs="Arial"/>
                <w:sz w:val="16"/>
                <w:szCs w:val="16"/>
              </w:rPr>
            </w:pPr>
            <w:r w:rsidRPr="007B123D">
              <w:rPr>
                <w:rFonts w:cs="Arial"/>
                <w:sz w:val="16"/>
                <w:szCs w:val="16"/>
              </w:rPr>
              <w:t>244</w:t>
            </w:r>
          </w:p>
        </w:tc>
      </w:tr>
    </w:tbl>
    <w:bookmarkEnd w:id="12"/>
    <w:p w:rsidR="00E4499A" w:rsidRDefault="007A1350" w:rsidP="00E4499A">
      <w:pPr>
        <w:pStyle w:val="Heading2"/>
      </w:pPr>
      <w:r w:rsidRPr="007A1350">
        <w:t>Injured claimants who were admitted to hospital within 7 days of the accident with a hosp</w:t>
      </w:r>
      <w:r w:rsidR="00E4499A">
        <w:t>ital stay of more than 14 days</w:t>
      </w:r>
    </w:p>
    <w:p w:rsidR="00230D57" w:rsidRPr="00585906" w:rsidRDefault="00230D57" w:rsidP="00585906">
      <w:pPr>
        <w:pStyle w:val="TACbody"/>
      </w:pPr>
    </w:p>
    <w:p w:rsidR="008D6E6D" w:rsidRDefault="007A1350" w:rsidP="00E4499A">
      <w:pPr>
        <w:pStyle w:val="TACbody"/>
      </w:pPr>
      <w:r w:rsidRPr="007A1350">
        <w:t xml:space="preserve">12 months to </w:t>
      </w:r>
      <w:r w:rsidR="00990DC2">
        <w:t>3</w:t>
      </w:r>
      <w:r w:rsidR="00C946A1">
        <w:t>1</w:t>
      </w:r>
      <w:r w:rsidR="00C946A1" w:rsidRPr="00C946A1">
        <w:rPr>
          <w:vertAlign w:val="superscript"/>
        </w:rPr>
        <w:t>st</w:t>
      </w:r>
      <w:r w:rsidR="00C946A1">
        <w:t xml:space="preserve"> December </w:t>
      </w:r>
      <w:r w:rsidR="00E31115">
        <w:t xml:space="preserve">2022 </w:t>
      </w:r>
      <w:r w:rsidR="00DF37E0" w:rsidRPr="00DF37E0">
        <w:t>(claim acceptance date, excludes rejected claims and claims for interstate crashes.)</w:t>
      </w:r>
      <w:r w:rsidR="00DF37E0">
        <w:t xml:space="preserve"> </w:t>
      </w:r>
      <w:r w:rsidR="00E4499A">
        <w:t>– Continued</w:t>
      </w:r>
    </w:p>
    <w:tbl>
      <w:tblPr>
        <w:tblW w:w="5000" w:type="pct"/>
        <w:tblLook w:val="04A0" w:firstRow="1" w:lastRow="0" w:firstColumn="1" w:lastColumn="0" w:noHBand="0" w:noVBand="1"/>
      </w:tblPr>
      <w:tblGrid>
        <w:gridCol w:w="2137"/>
        <w:gridCol w:w="681"/>
        <w:gridCol w:w="681"/>
        <w:gridCol w:w="681"/>
        <w:gridCol w:w="849"/>
        <w:gridCol w:w="2280"/>
        <w:gridCol w:w="682"/>
        <w:gridCol w:w="682"/>
        <w:gridCol w:w="682"/>
        <w:gridCol w:w="849"/>
      </w:tblGrid>
      <w:tr w:rsidR="00E31115" w:rsidRPr="007B123D" w:rsidTr="009107C8">
        <w:trPr>
          <w:trHeight w:val="462"/>
        </w:trPr>
        <w:tc>
          <w:tcPr>
            <w:tcW w:w="1047" w:type="pct"/>
            <w:tcBorders>
              <w:top w:val="nil"/>
              <w:left w:val="nil"/>
              <w:bottom w:val="nil"/>
              <w:right w:val="nil"/>
            </w:tcBorders>
            <w:shd w:val="clear" w:color="008FDB" w:fill="008FDB"/>
            <w:noWrap/>
            <w:vAlign w:val="center"/>
            <w:hideMark/>
          </w:tcPr>
          <w:p w:rsidR="00E31115" w:rsidRPr="007B123D" w:rsidRDefault="00E31115" w:rsidP="00E31115">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w:t>
            </w:r>
          </w:p>
        </w:tc>
        <w:tc>
          <w:tcPr>
            <w:tcW w:w="334" w:type="pct"/>
            <w:tcBorders>
              <w:top w:val="nil"/>
              <w:left w:val="nil"/>
              <w:bottom w:val="nil"/>
              <w:right w:val="nil"/>
            </w:tcBorders>
            <w:shd w:val="clear" w:color="008FDB" w:fill="008FDB"/>
            <w:noWrap/>
            <w:vAlign w:val="center"/>
            <w:hideMark/>
          </w:tcPr>
          <w:p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2021</w:t>
            </w:r>
          </w:p>
        </w:tc>
        <w:tc>
          <w:tcPr>
            <w:tcW w:w="334" w:type="pct"/>
            <w:tcBorders>
              <w:top w:val="nil"/>
              <w:left w:val="nil"/>
              <w:bottom w:val="nil"/>
              <w:right w:val="nil"/>
            </w:tcBorders>
            <w:shd w:val="clear" w:color="008FDB" w:fill="008FDB"/>
            <w:noWrap/>
            <w:vAlign w:val="center"/>
            <w:hideMark/>
          </w:tcPr>
          <w:p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2020</w:t>
            </w:r>
          </w:p>
        </w:tc>
        <w:tc>
          <w:tcPr>
            <w:tcW w:w="416" w:type="pct"/>
            <w:tcBorders>
              <w:top w:val="nil"/>
              <w:left w:val="nil"/>
              <w:bottom w:val="nil"/>
              <w:right w:val="nil"/>
            </w:tcBorders>
            <w:shd w:val="clear" w:color="008FDB" w:fill="008FDB"/>
            <w:vAlign w:val="center"/>
            <w:hideMark/>
          </w:tcPr>
          <w:p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8FDB" w:fill="008FDB"/>
            <w:noWrap/>
            <w:vAlign w:val="center"/>
            <w:hideMark/>
          </w:tcPr>
          <w:p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w:t>
            </w:r>
          </w:p>
        </w:tc>
        <w:tc>
          <w:tcPr>
            <w:tcW w:w="334" w:type="pct"/>
            <w:tcBorders>
              <w:top w:val="nil"/>
              <w:left w:val="nil"/>
              <w:bottom w:val="nil"/>
              <w:right w:val="nil"/>
            </w:tcBorders>
            <w:shd w:val="clear" w:color="008FDB" w:fill="008FDB"/>
            <w:noWrap/>
            <w:vAlign w:val="center"/>
            <w:hideMark/>
          </w:tcPr>
          <w:p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2021</w:t>
            </w:r>
          </w:p>
        </w:tc>
        <w:tc>
          <w:tcPr>
            <w:tcW w:w="334" w:type="pct"/>
            <w:tcBorders>
              <w:top w:val="nil"/>
              <w:left w:val="nil"/>
              <w:bottom w:val="nil"/>
              <w:right w:val="nil"/>
            </w:tcBorders>
            <w:shd w:val="clear" w:color="008FDB" w:fill="008FDB"/>
            <w:noWrap/>
            <w:vAlign w:val="center"/>
            <w:hideMark/>
          </w:tcPr>
          <w:p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2020</w:t>
            </w:r>
          </w:p>
        </w:tc>
        <w:tc>
          <w:tcPr>
            <w:tcW w:w="416" w:type="pct"/>
            <w:tcBorders>
              <w:top w:val="nil"/>
              <w:left w:val="nil"/>
              <w:bottom w:val="nil"/>
              <w:right w:val="nil"/>
            </w:tcBorders>
            <w:shd w:val="clear" w:color="008FDB" w:fill="008FDB"/>
            <w:vAlign w:val="center"/>
            <w:hideMark/>
          </w:tcPr>
          <w:p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E31115" w:rsidRPr="007B123D" w:rsidTr="009107C8">
        <w:trPr>
          <w:trHeight w:val="105"/>
        </w:trPr>
        <w:tc>
          <w:tcPr>
            <w:tcW w:w="1047"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jc w:val="right"/>
              <w:rPr>
                <w:rFonts w:eastAsia="Times New Roman" w:cs="Arial"/>
                <w:b/>
                <w:bCs/>
                <w:color w:val="FFFFFF"/>
                <w:sz w:val="16"/>
                <w:szCs w:val="16"/>
                <w:lang w:val="en-AU" w:eastAsia="en-AU"/>
              </w:rPr>
            </w:pPr>
          </w:p>
        </w:tc>
        <w:tc>
          <w:tcPr>
            <w:tcW w:w="334"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jc w:val="right"/>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jc w:val="right"/>
              <w:rPr>
                <w:rFonts w:eastAsia="Times New Roman" w:cs="Arial"/>
                <w:sz w:val="20"/>
                <w:szCs w:val="20"/>
                <w:lang w:val="en-AU" w:eastAsia="en-AU"/>
              </w:rPr>
            </w:pPr>
          </w:p>
        </w:tc>
        <w:tc>
          <w:tcPr>
            <w:tcW w:w="1117"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rsidR="00E31115" w:rsidRPr="007B123D" w:rsidRDefault="00E31115" w:rsidP="00E31115">
            <w:pPr>
              <w:spacing w:after="0" w:line="240" w:lineRule="auto"/>
              <w:rPr>
                <w:rFonts w:eastAsia="Times New Roman" w:cs="Arial"/>
                <w:sz w:val="20"/>
                <w:szCs w:val="20"/>
                <w:lang w:val="en-AU" w:eastAsia="en-AU"/>
              </w:rPr>
            </w:pPr>
          </w:p>
        </w:tc>
      </w:tr>
      <w:tr w:rsidR="00E31115" w:rsidRPr="007B123D" w:rsidTr="009107C8">
        <w:trPr>
          <w:trHeight w:val="255"/>
        </w:trPr>
        <w:tc>
          <w:tcPr>
            <w:tcW w:w="1047" w:type="pct"/>
            <w:tcBorders>
              <w:top w:val="nil"/>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r>
      <w:tr w:rsidR="00C946A1" w:rsidRPr="007B123D" w:rsidTr="00C946A1">
        <w:trPr>
          <w:trHeight w:val="199"/>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7</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12</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13</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10</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7</w:t>
            </w:r>
          </w:p>
        </w:tc>
      </w:tr>
      <w:tr w:rsidR="00C946A1" w:rsidRPr="007B123D" w:rsidTr="00C946A1">
        <w:trPr>
          <w:trHeight w:val="255"/>
        </w:trPr>
        <w:tc>
          <w:tcPr>
            <w:tcW w:w="104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11</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416" w:type="pct"/>
            <w:tcBorders>
              <w:top w:val="nil"/>
              <w:left w:val="nil"/>
              <w:bottom w:val="single" w:sz="4" w:space="0" w:color="148FDB"/>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111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18</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23</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19</w:t>
            </w:r>
          </w:p>
        </w:tc>
        <w:tc>
          <w:tcPr>
            <w:tcW w:w="416"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21</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r>
      <w:tr w:rsidR="00C946A1" w:rsidRPr="007B123D" w:rsidTr="00C946A1">
        <w:trPr>
          <w:trHeight w:val="199"/>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xml:space="preserve">BAW </w:t>
            </w:r>
            <w:proofErr w:type="spellStart"/>
            <w:r w:rsidRPr="007B123D">
              <w:rPr>
                <w:rFonts w:eastAsia="Times New Roman" w:cs="Arial"/>
                <w:sz w:val="16"/>
                <w:szCs w:val="16"/>
                <w:lang w:val="en-AU" w:eastAsia="en-AU"/>
              </w:rPr>
              <w:t>BAW</w:t>
            </w:r>
            <w:proofErr w:type="spellEnd"/>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11</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7</w:t>
            </w:r>
          </w:p>
        </w:tc>
      </w:tr>
      <w:tr w:rsidR="00C946A1" w:rsidRPr="007B123D" w:rsidTr="00C946A1">
        <w:trPr>
          <w:trHeight w:val="255"/>
        </w:trPr>
        <w:tc>
          <w:tcPr>
            <w:tcW w:w="104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416"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10</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13</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14</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10</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r>
      <w:tr w:rsidR="00C946A1" w:rsidRPr="007B123D" w:rsidTr="00C946A1">
        <w:trPr>
          <w:trHeight w:val="255"/>
        </w:trPr>
        <w:tc>
          <w:tcPr>
            <w:tcW w:w="104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9</w:t>
            </w:r>
          </w:p>
        </w:tc>
        <w:tc>
          <w:tcPr>
            <w:tcW w:w="416" w:type="pct"/>
            <w:tcBorders>
              <w:top w:val="nil"/>
              <w:left w:val="nil"/>
              <w:bottom w:val="single" w:sz="4" w:space="0" w:color="148FDB"/>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111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caps/>
                <w:sz w:val="16"/>
                <w:szCs w:val="16"/>
                <w:lang w:val="en-AU" w:eastAsia="en-AU"/>
              </w:rPr>
            </w:pPr>
            <w:r w:rsidRPr="007B123D">
              <w:rPr>
                <w:rFonts w:eastAsia="Times New Roman" w:cs="Arial"/>
                <w:caps/>
                <w:sz w:val="16"/>
                <w:szCs w:val="16"/>
                <w:lang w:val="en-AU" w:eastAsia="en-AU"/>
              </w:rPr>
              <w:t>Merri-Bek</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11</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11</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16</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15</w:t>
            </w:r>
          </w:p>
        </w:tc>
      </w:tr>
      <w:tr w:rsidR="00C946A1" w:rsidRPr="007B123D" w:rsidTr="00C946A1">
        <w:trPr>
          <w:trHeight w:val="199"/>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27</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23</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20</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r>
      <w:tr w:rsidR="00C946A1" w:rsidRPr="007B123D" w:rsidTr="00C946A1">
        <w:trPr>
          <w:trHeight w:val="255"/>
        </w:trPr>
        <w:tc>
          <w:tcPr>
            <w:tcW w:w="104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416" w:type="pct"/>
            <w:tcBorders>
              <w:top w:val="nil"/>
              <w:left w:val="nil"/>
              <w:bottom w:val="single" w:sz="4" w:space="0" w:color="148FDB"/>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111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416"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r>
      <w:tr w:rsidR="00C946A1" w:rsidRPr="007B123D" w:rsidTr="00C946A1">
        <w:trPr>
          <w:trHeight w:val="199"/>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10</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13</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14</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10</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10</w:t>
            </w:r>
          </w:p>
        </w:tc>
      </w:tr>
      <w:tr w:rsidR="00C946A1" w:rsidRPr="007B123D" w:rsidTr="00C946A1">
        <w:trPr>
          <w:trHeight w:val="255"/>
        </w:trPr>
        <w:tc>
          <w:tcPr>
            <w:tcW w:w="104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416" w:type="pct"/>
            <w:tcBorders>
              <w:top w:val="nil"/>
              <w:left w:val="nil"/>
              <w:bottom w:val="single" w:sz="4" w:space="0" w:color="148FDB"/>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111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10</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r>
      <w:tr w:rsidR="00C946A1" w:rsidRPr="007B123D" w:rsidTr="00C946A1">
        <w:trPr>
          <w:trHeight w:val="255"/>
        </w:trPr>
        <w:tc>
          <w:tcPr>
            <w:tcW w:w="104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148FDB"/>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111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15</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9</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416"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15</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15</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23</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18</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19</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27</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28</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22</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r>
      <w:tr w:rsidR="00C946A1" w:rsidRPr="007B123D" w:rsidTr="00C946A1">
        <w:trPr>
          <w:trHeight w:val="255"/>
        </w:trPr>
        <w:tc>
          <w:tcPr>
            <w:tcW w:w="104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24</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9</w:t>
            </w:r>
          </w:p>
        </w:tc>
        <w:tc>
          <w:tcPr>
            <w:tcW w:w="416" w:type="pct"/>
            <w:tcBorders>
              <w:top w:val="nil"/>
              <w:left w:val="nil"/>
              <w:bottom w:val="single" w:sz="4" w:space="0" w:color="148FDB"/>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11</w:t>
            </w:r>
          </w:p>
        </w:tc>
        <w:tc>
          <w:tcPr>
            <w:tcW w:w="111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r>
      <w:tr w:rsidR="00C946A1" w:rsidRPr="007B123D" w:rsidTr="00C946A1">
        <w:trPr>
          <w:trHeight w:val="199"/>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r>
      <w:tr w:rsidR="00C946A1" w:rsidRPr="007B123D" w:rsidTr="00C946A1">
        <w:trPr>
          <w:trHeight w:val="199"/>
        </w:trPr>
        <w:tc>
          <w:tcPr>
            <w:tcW w:w="104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21</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22</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18</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17</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15</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18</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17</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11</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12</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r>
      <w:tr w:rsidR="00C946A1" w:rsidRPr="007B123D" w:rsidTr="00C946A1">
        <w:trPr>
          <w:trHeight w:val="255"/>
        </w:trPr>
        <w:tc>
          <w:tcPr>
            <w:tcW w:w="104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12</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17</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15</w:t>
            </w:r>
          </w:p>
        </w:tc>
        <w:tc>
          <w:tcPr>
            <w:tcW w:w="416" w:type="pct"/>
            <w:tcBorders>
              <w:top w:val="nil"/>
              <w:left w:val="nil"/>
              <w:bottom w:val="single" w:sz="4" w:space="0" w:color="148FDB"/>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16</w:t>
            </w:r>
          </w:p>
        </w:tc>
        <w:tc>
          <w:tcPr>
            <w:tcW w:w="111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15</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23</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20</w:t>
            </w:r>
          </w:p>
        </w:tc>
        <w:tc>
          <w:tcPr>
            <w:tcW w:w="416"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16</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10</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10</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25</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19</w:t>
            </w:r>
          </w:p>
        </w:tc>
      </w:tr>
      <w:tr w:rsidR="00C946A1" w:rsidRPr="007B123D" w:rsidTr="00C946A1">
        <w:trPr>
          <w:trHeight w:val="255"/>
        </w:trPr>
        <w:tc>
          <w:tcPr>
            <w:tcW w:w="104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w:t>
            </w:r>
          </w:p>
        </w:tc>
      </w:tr>
      <w:tr w:rsidR="00C946A1" w:rsidRPr="007B123D" w:rsidTr="00C946A1">
        <w:trPr>
          <w:trHeight w:val="255"/>
        </w:trPr>
        <w:tc>
          <w:tcPr>
            <w:tcW w:w="104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8</w:t>
            </w:r>
          </w:p>
        </w:tc>
        <w:tc>
          <w:tcPr>
            <w:tcW w:w="416" w:type="pct"/>
            <w:tcBorders>
              <w:top w:val="nil"/>
              <w:left w:val="nil"/>
              <w:bottom w:val="single" w:sz="4" w:space="0" w:color="148FDB"/>
              <w:right w:val="single" w:sz="4" w:space="0" w:color="00B0F0"/>
            </w:tcBorders>
            <w:shd w:val="clear" w:color="auto" w:fill="auto"/>
            <w:noWrap/>
            <w:vAlign w:val="center"/>
            <w:hideMark/>
          </w:tcPr>
          <w:p w:rsidR="00C946A1" w:rsidRPr="007B123D" w:rsidRDefault="00C946A1" w:rsidP="00C946A1">
            <w:pPr>
              <w:spacing w:after="0"/>
              <w:jc w:val="right"/>
              <w:rPr>
                <w:rFonts w:cs="Arial"/>
                <w:sz w:val="16"/>
                <w:szCs w:val="16"/>
              </w:rPr>
            </w:pPr>
            <w:r w:rsidRPr="007B123D">
              <w:rPr>
                <w:rFonts w:cs="Arial"/>
                <w:sz w:val="16"/>
                <w:szCs w:val="16"/>
              </w:rPr>
              <w:t>10</w:t>
            </w:r>
          </w:p>
        </w:tc>
        <w:tc>
          <w:tcPr>
            <w:tcW w:w="1117" w:type="pct"/>
            <w:tcBorders>
              <w:top w:val="nil"/>
              <w:left w:val="nil"/>
              <w:bottom w:val="single" w:sz="4" w:space="0" w:color="148FDB"/>
              <w:right w:val="nil"/>
            </w:tcBorders>
            <w:shd w:val="clear" w:color="auto" w:fill="auto"/>
            <w:noWrap/>
            <w:vAlign w:val="center"/>
            <w:hideMark/>
          </w:tcPr>
          <w:p w:rsidR="00C946A1" w:rsidRPr="007B123D" w:rsidRDefault="00C946A1" w:rsidP="00C946A1">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hideMark/>
          </w:tcPr>
          <w:p w:rsidR="00C946A1" w:rsidRPr="007B123D" w:rsidRDefault="00C946A1" w:rsidP="00C946A1">
            <w:pPr>
              <w:spacing w:after="0"/>
              <w:jc w:val="right"/>
              <w:rPr>
                <w:rFonts w:cs="Arial"/>
                <w:sz w:val="16"/>
                <w:szCs w:val="16"/>
              </w:rPr>
            </w:pPr>
          </w:p>
        </w:tc>
        <w:tc>
          <w:tcPr>
            <w:tcW w:w="334" w:type="pct"/>
            <w:tcBorders>
              <w:top w:val="nil"/>
              <w:left w:val="nil"/>
              <w:bottom w:val="single" w:sz="4" w:space="0" w:color="148FDB"/>
              <w:right w:val="nil"/>
            </w:tcBorders>
            <w:shd w:val="clear" w:color="auto" w:fill="auto"/>
            <w:noWrap/>
            <w:hideMark/>
          </w:tcPr>
          <w:p w:rsidR="00C946A1" w:rsidRPr="007B123D" w:rsidRDefault="00C946A1" w:rsidP="00C946A1">
            <w:pPr>
              <w:spacing w:after="0"/>
              <w:jc w:val="right"/>
              <w:rPr>
                <w:rFonts w:cs="Arial"/>
                <w:sz w:val="16"/>
                <w:szCs w:val="16"/>
              </w:rPr>
            </w:pPr>
          </w:p>
        </w:tc>
        <w:tc>
          <w:tcPr>
            <w:tcW w:w="334" w:type="pct"/>
            <w:tcBorders>
              <w:top w:val="nil"/>
              <w:left w:val="nil"/>
              <w:bottom w:val="single" w:sz="4" w:space="0" w:color="148FDB"/>
              <w:right w:val="nil"/>
            </w:tcBorders>
            <w:shd w:val="clear" w:color="auto" w:fill="auto"/>
            <w:noWrap/>
            <w:hideMark/>
          </w:tcPr>
          <w:p w:rsidR="00C946A1" w:rsidRPr="007B123D" w:rsidRDefault="00C946A1" w:rsidP="00C946A1">
            <w:pPr>
              <w:spacing w:after="0"/>
              <w:jc w:val="right"/>
              <w:rPr>
                <w:rFonts w:cs="Arial"/>
                <w:sz w:val="16"/>
                <w:szCs w:val="16"/>
              </w:rPr>
            </w:pPr>
          </w:p>
        </w:tc>
        <w:tc>
          <w:tcPr>
            <w:tcW w:w="416" w:type="pct"/>
            <w:tcBorders>
              <w:top w:val="nil"/>
              <w:left w:val="nil"/>
              <w:bottom w:val="single" w:sz="4" w:space="0" w:color="148FDB"/>
              <w:right w:val="nil"/>
            </w:tcBorders>
            <w:shd w:val="clear" w:color="auto" w:fill="auto"/>
            <w:noWrap/>
            <w:hideMark/>
          </w:tcPr>
          <w:p w:rsidR="00C946A1" w:rsidRPr="007B123D" w:rsidRDefault="00C946A1" w:rsidP="00C946A1">
            <w:pPr>
              <w:spacing w:after="0"/>
              <w:jc w:val="right"/>
              <w:rPr>
                <w:rFonts w:cs="Arial"/>
                <w:sz w:val="16"/>
                <w:szCs w:val="16"/>
              </w:rPr>
            </w:pPr>
          </w:p>
        </w:tc>
      </w:tr>
    </w:tbl>
    <w:p w:rsidR="00E31115" w:rsidRDefault="00E31115" w:rsidP="00E4499A">
      <w:pPr>
        <w:pStyle w:val="TACbody"/>
      </w:pPr>
    </w:p>
    <w:p w:rsidR="00E31115" w:rsidRDefault="00E31115" w:rsidP="00E4499A">
      <w:pPr>
        <w:pStyle w:val="TACbody"/>
      </w:pPr>
    </w:p>
    <w:p w:rsidR="00E4499A" w:rsidRPr="00E4499A" w:rsidRDefault="007A1350" w:rsidP="007865B5">
      <w:pPr>
        <w:pStyle w:val="Heading1"/>
      </w:pPr>
      <w:bookmarkStart w:id="15" w:name="_Toc101447786"/>
      <w:bookmarkStart w:id="16" w:name="_Toc145324862"/>
      <w:bookmarkStart w:id="17" w:name="_Toc435694155"/>
      <w:bookmarkStart w:id="18" w:name="_Toc72413716"/>
      <w:r w:rsidRPr="00E4499A">
        <w:t>Injured claimants who were admitted to hosp</w:t>
      </w:r>
      <w:r w:rsidR="00E4499A" w:rsidRPr="00E4499A">
        <w:t>ital within 7 days of accident</w:t>
      </w:r>
      <w:bookmarkEnd w:id="15"/>
      <w:bookmarkEnd w:id="16"/>
    </w:p>
    <w:p w:rsidR="0068376F" w:rsidRDefault="007A1350" w:rsidP="00E4499A">
      <w:pPr>
        <w:pStyle w:val="TACbody"/>
      </w:pPr>
      <w:r w:rsidRPr="007A1350">
        <w:t xml:space="preserve">12 months to </w:t>
      </w:r>
      <w:r w:rsidR="00C261D5">
        <w:t>3</w:t>
      </w:r>
      <w:r w:rsidR="007B123D">
        <w:t>1</w:t>
      </w:r>
      <w:r w:rsidR="007B123D" w:rsidRPr="007B123D">
        <w:rPr>
          <w:vertAlign w:val="superscript"/>
        </w:rPr>
        <w:t>st</w:t>
      </w:r>
      <w:r w:rsidR="007B123D">
        <w:t xml:space="preserve"> December </w:t>
      </w:r>
      <w:r w:rsidR="00976343">
        <w:t>202</w:t>
      </w:r>
      <w:r w:rsidR="009107C8">
        <w:t>2</w:t>
      </w:r>
      <w:r w:rsidR="00114B8F">
        <w:t xml:space="preserve"> </w:t>
      </w:r>
      <w:r w:rsidRPr="007A1350">
        <w:t>(claim acceptance date</w:t>
      </w:r>
      <w:r w:rsidR="00585906">
        <w:t>,</w:t>
      </w:r>
      <w:r w:rsidR="00585906" w:rsidRPr="005824E6">
        <w:rPr>
          <w:rFonts w:cs="Arial"/>
        </w:rPr>
        <w:t xml:space="preserve"> </w:t>
      </w:r>
      <w:r w:rsidR="00585906" w:rsidRPr="007A1350">
        <w:rPr>
          <w:rFonts w:cs="Arial"/>
        </w:rPr>
        <w:t>excludes rejected claims and claims for interstat</w:t>
      </w:r>
      <w:r w:rsidR="00585906">
        <w:rPr>
          <w:rFonts w:cs="Arial"/>
        </w:rPr>
        <w:t>e crashes.</w:t>
      </w:r>
      <w:r w:rsidRPr="007A1350">
        <w:t>)</w:t>
      </w:r>
      <w:bookmarkEnd w:id="17"/>
      <w:bookmarkEnd w:id="18"/>
    </w:p>
    <w:tbl>
      <w:tblPr>
        <w:tblW w:w="5000" w:type="pct"/>
        <w:tblLook w:val="04A0" w:firstRow="1" w:lastRow="0" w:firstColumn="1" w:lastColumn="0" w:noHBand="0" w:noVBand="1"/>
      </w:tblPr>
      <w:tblGrid>
        <w:gridCol w:w="2484"/>
        <w:gridCol w:w="961"/>
        <w:gridCol w:w="961"/>
        <w:gridCol w:w="961"/>
        <w:gridCol w:w="945"/>
        <w:gridCol w:w="978"/>
        <w:gridCol w:w="1002"/>
        <w:gridCol w:w="920"/>
        <w:gridCol w:w="992"/>
      </w:tblGrid>
      <w:tr w:rsidR="009107C8" w:rsidRPr="007B123D" w:rsidTr="00CC74B4">
        <w:trPr>
          <w:trHeight w:val="462"/>
        </w:trPr>
        <w:tc>
          <w:tcPr>
            <w:tcW w:w="1217" w:type="pct"/>
            <w:tcBorders>
              <w:top w:val="nil"/>
              <w:left w:val="nil"/>
              <w:bottom w:val="nil"/>
              <w:right w:val="nil"/>
            </w:tcBorders>
            <w:shd w:val="clear" w:color="000000" w:fill="008FDB"/>
            <w:noWrap/>
            <w:vAlign w:val="center"/>
            <w:hideMark/>
          </w:tcPr>
          <w:p w:rsidR="009107C8" w:rsidRPr="007B123D" w:rsidRDefault="009107C8" w:rsidP="009107C8">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471" w:type="pct"/>
            <w:tcBorders>
              <w:top w:val="nil"/>
              <w:left w:val="nil"/>
              <w:bottom w:val="nil"/>
              <w:right w:val="nil"/>
            </w:tcBorders>
            <w:shd w:val="clear" w:color="000000" w:fill="008FDB"/>
            <w:noWrap/>
            <w:vAlign w:val="center"/>
            <w:hideMark/>
          </w:tcPr>
          <w:p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w:t>
            </w:r>
          </w:p>
        </w:tc>
        <w:tc>
          <w:tcPr>
            <w:tcW w:w="471" w:type="pct"/>
            <w:tcBorders>
              <w:top w:val="nil"/>
              <w:left w:val="nil"/>
              <w:bottom w:val="nil"/>
              <w:right w:val="nil"/>
            </w:tcBorders>
            <w:shd w:val="clear" w:color="000000" w:fill="008FDB"/>
            <w:noWrap/>
            <w:vAlign w:val="center"/>
            <w:hideMark/>
          </w:tcPr>
          <w:p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2021</w:t>
            </w:r>
          </w:p>
        </w:tc>
        <w:tc>
          <w:tcPr>
            <w:tcW w:w="471" w:type="pct"/>
            <w:tcBorders>
              <w:top w:val="nil"/>
              <w:left w:val="nil"/>
              <w:bottom w:val="nil"/>
              <w:right w:val="nil"/>
            </w:tcBorders>
            <w:shd w:val="clear" w:color="000000" w:fill="008FDB"/>
            <w:noWrap/>
            <w:vAlign w:val="center"/>
            <w:hideMark/>
          </w:tcPr>
          <w:p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2020</w:t>
            </w:r>
          </w:p>
        </w:tc>
        <w:tc>
          <w:tcPr>
            <w:tcW w:w="942" w:type="pct"/>
            <w:gridSpan w:val="2"/>
            <w:tcBorders>
              <w:top w:val="nil"/>
              <w:left w:val="nil"/>
              <w:bottom w:val="nil"/>
              <w:right w:val="nil"/>
            </w:tcBorders>
            <w:shd w:val="clear" w:color="000000" w:fill="008FDB"/>
            <w:noWrap/>
            <w:vAlign w:val="center"/>
            <w:hideMark/>
          </w:tcPr>
          <w:p w:rsidR="009107C8" w:rsidRPr="007B123D" w:rsidRDefault="009107C8" w:rsidP="009107C8">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 v 2021</w:t>
            </w:r>
          </w:p>
        </w:tc>
        <w:tc>
          <w:tcPr>
            <w:tcW w:w="942" w:type="pct"/>
            <w:gridSpan w:val="2"/>
            <w:tcBorders>
              <w:top w:val="nil"/>
              <w:left w:val="nil"/>
              <w:bottom w:val="nil"/>
              <w:right w:val="nil"/>
            </w:tcBorders>
            <w:shd w:val="clear" w:color="000000" w:fill="008FDB"/>
            <w:noWrap/>
            <w:vAlign w:val="center"/>
            <w:hideMark/>
          </w:tcPr>
          <w:p w:rsidR="009107C8" w:rsidRPr="007B123D" w:rsidRDefault="009107C8" w:rsidP="009107C8">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 v 2020</w:t>
            </w:r>
          </w:p>
        </w:tc>
        <w:tc>
          <w:tcPr>
            <w:tcW w:w="486" w:type="pct"/>
            <w:tcBorders>
              <w:top w:val="nil"/>
              <w:left w:val="nil"/>
              <w:bottom w:val="nil"/>
              <w:right w:val="nil"/>
            </w:tcBorders>
            <w:shd w:val="clear" w:color="000000" w:fill="008FDB"/>
            <w:vAlign w:val="center"/>
            <w:hideMark/>
          </w:tcPr>
          <w:p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9107C8" w:rsidRPr="007B123D" w:rsidTr="00CC74B4">
        <w:trPr>
          <w:trHeight w:val="105"/>
        </w:trPr>
        <w:tc>
          <w:tcPr>
            <w:tcW w:w="1217"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jc w:val="right"/>
              <w:rPr>
                <w:rFonts w:eastAsia="Times New Roman" w:cs="Arial"/>
                <w:b/>
                <w:bCs/>
                <w:color w:val="FFFFFF"/>
                <w:sz w:val="16"/>
                <w:szCs w:val="16"/>
                <w:lang w:val="en-AU" w:eastAsia="en-AU"/>
              </w:rPr>
            </w:pPr>
          </w:p>
        </w:tc>
        <w:tc>
          <w:tcPr>
            <w:tcW w:w="471"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jc w:val="center"/>
              <w:rPr>
                <w:rFonts w:eastAsia="Times New Roman" w:cs="Arial"/>
                <w:sz w:val="20"/>
                <w:szCs w:val="20"/>
                <w:lang w:val="en-AU" w:eastAsia="en-AU"/>
              </w:rPr>
            </w:pPr>
          </w:p>
        </w:tc>
        <w:tc>
          <w:tcPr>
            <w:tcW w:w="471"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rPr>
                <w:rFonts w:eastAsia="Times New Roman" w:cs="Arial"/>
                <w:sz w:val="20"/>
                <w:szCs w:val="20"/>
                <w:lang w:val="en-AU" w:eastAsia="en-AU"/>
              </w:rPr>
            </w:pPr>
          </w:p>
        </w:tc>
        <w:tc>
          <w:tcPr>
            <w:tcW w:w="471"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rPr>
                <w:rFonts w:eastAsia="Times New Roman" w:cs="Arial"/>
                <w:sz w:val="20"/>
                <w:szCs w:val="20"/>
                <w:lang w:val="en-AU" w:eastAsia="en-AU"/>
              </w:rPr>
            </w:pPr>
          </w:p>
        </w:tc>
        <w:tc>
          <w:tcPr>
            <w:tcW w:w="463"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rPr>
                <w:rFonts w:eastAsia="Times New Roman" w:cs="Arial"/>
                <w:sz w:val="20"/>
                <w:szCs w:val="20"/>
                <w:lang w:val="en-AU" w:eastAsia="en-AU"/>
              </w:rPr>
            </w:pPr>
          </w:p>
        </w:tc>
        <w:tc>
          <w:tcPr>
            <w:tcW w:w="479"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rPr>
                <w:rFonts w:eastAsia="Times New Roman" w:cs="Arial"/>
                <w:sz w:val="20"/>
                <w:szCs w:val="20"/>
                <w:lang w:val="en-AU" w:eastAsia="en-AU"/>
              </w:rPr>
            </w:pPr>
          </w:p>
        </w:tc>
        <w:tc>
          <w:tcPr>
            <w:tcW w:w="491"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rPr>
                <w:rFonts w:eastAsia="Times New Roman" w:cs="Arial"/>
                <w:sz w:val="20"/>
                <w:szCs w:val="20"/>
                <w:lang w:val="en-AU" w:eastAsia="en-AU"/>
              </w:rPr>
            </w:pPr>
          </w:p>
        </w:tc>
        <w:tc>
          <w:tcPr>
            <w:tcW w:w="451"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rPr>
                <w:rFonts w:eastAsia="Times New Roman" w:cs="Arial"/>
                <w:sz w:val="20"/>
                <w:szCs w:val="20"/>
                <w:lang w:val="en-AU" w:eastAsia="en-AU"/>
              </w:rPr>
            </w:pPr>
          </w:p>
        </w:tc>
        <w:tc>
          <w:tcPr>
            <w:tcW w:w="486"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rPr>
                <w:rFonts w:eastAsia="Times New Roman" w:cs="Arial"/>
                <w:sz w:val="20"/>
                <w:szCs w:val="20"/>
                <w:lang w:val="en-AU" w:eastAsia="en-AU"/>
              </w:rPr>
            </w:pPr>
          </w:p>
        </w:tc>
      </w:tr>
      <w:tr w:rsidR="009107C8" w:rsidRPr="007B123D" w:rsidTr="00CC74B4">
        <w:trPr>
          <w:trHeight w:val="255"/>
        </w:trPr>
        <w:tc>
          <w:tcPr>
            <w:tcW w:w="1217" w:type="pct"/>
            <w:tcBorders>
              <w:top w:val="single" w:sz="4" w:space="0" w:color="F2F2F2"/>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Overview</w:t>
            </w:r>
          </w:p>
        </w:tc>
        <w:tc>
          <w:tcPr>
            <w:tcW w:w="471" w:type="pct"/>
            <w:tcBorders>
              <w:top w:val="single" w:sz="4" w:space="0" w:color="F2F2F2"/>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single" w:sz="4" w:space="0" w:color="F2F2F2"/>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single" w:sz="4" w:space="0" w:color="F2F2F2"/>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63" w:type="pct"/>
            <w:tcBorders>
              <w:top w:val="single" w:sz="4" w:space="0" w:color="F2F2F2"/>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9" w:type="pct"/>
            <w:tcBorders>
              <w:top w:val="single" w:sz="4" w:space="0" w:color="F2F2F2"/>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91" w:type="pct"/>
            <w:tcBorders>
              <w:top w:val="single" w:sz="4" w:space="0" w:color="F2F2F2"/>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51" w:type="pct"/>
            <w:tcBorders>
              <w:top w:val="single" w:sz="4" w:space="0" w:color="F2F2F2"/>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jc w:val="center"/>
              <w:rPr>
                <w:rFonts w:eastAsia="Times New Roman" w:cs="Arial"/>
                <w:b/>
                <w:bCs/>
                <w:sz w:val="16"/>
                <w:szCs w:val="16"/>
                <w:lang w:val="en-AU" w:eastAsia="en-AU"/>
              </w:rPr>
            </w:pPr>
            <w:r w:rsidRPr="007B123D">
              <w:rPr>
                <w:rFonts w:eastAsia="Times New Roman" w:cs="Arial"/>
                <w:b/>
                <w:bCs/>
                <w:sz w:val="16"/>
                <w:szCs w:val="16"/>
                <w:lang w:val="en-AU" w:eastAsia="en-AU"/>
              </w:rPr>
              <w:t> </w:t>
            </w:r>
          </w:p>
        </w:tc>
        <w:tc>
          <w:tcPr>
            <w:tcW w:w="486" w:type="pct"/>
            <w:tcBorders>
              <w:top w:val="single" w:sz="4" w:space="0" w:color="F2F2F2"/>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jc w:val="center"/>
              <w:rPr>
                <w:rFonts w:eastAsia="Times New Roman" w:cs="Arial"/>
                <w:b/>
                <w:bCs/>
                <w:sz w:val="16"/>
                <w:szCs w:val="16"/>
                <w:lang w:val="en-AU" w:eastAsia="en-AU"/>
              </w:rPr>
            </w:pPr>
            <w:r w:rsidRPr="007B123D">
              <w:rPr>
                <w:rFonts w:eastAsia="Times New Roman" w:cs="Arial"/>
                <w:b/>
                <w:bCs/>
                <w:sz w:val="16"/>
                <w:szCs w:val="16"/>
                <w:lang w:val="en-AU" w:eastAsia="en-AU"/>
              </w:rPr>
              <w:t> </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Claims</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5,281</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5,789</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5,451</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-508</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-170</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6,537</w:t>
            </w:r>
          </w:p>
        </w:tc>
      </w:tr>
      <w:tr w:rsidR="007B123D" w:rsidRPr="007B123D" w:rsidTr="007B123D">
        <w:trPr>
          <w:trHeight w:val="199"/>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r>
      <w:tr w:rsidR="007B123D" w:rsidRPr="007B123D" w:rsidTr="007B123D">
        <w:trPr>
          <w:trHeight w:val="255"/>
        </w:trPr>
        <w:tc>
          <w:tcPr>
            <w:tcW w:w="1217"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Sex</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Female</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2,216</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2,409</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2,185</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-193</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+31</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2,768</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Male</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3,056</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3,374</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3,258</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-318</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-202</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-6%</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3,761</w:t>
            </w:r>
          </w:p>
        </w:tc>
      </w:tr>
      <w:tr w:rsidR="007B123D" w:rsidRPr="007B123D" w:rsidTr="007B123D">
        <w:trPr>
          <w:trHeight w:val="199"/>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r>
      <w:tr w:rsidR="007B123D" w:rsidRPr="007B123D" w:rsidTr="007B123D">
        <w:trPr>
          <w:trHeight w:val="255"/>
        </w:trPr>
        <w:tc>
          <w:tcPr>
            <w:tcW w:w="1217"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Road user</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Bicyclist</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350</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417</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423</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-67</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-16%</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-73</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-17%</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446</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Driver</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2,511</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2,860</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2,690</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-349</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-12%</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-179</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3,201</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Motorcyclist</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921</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996</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962</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-75</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-41</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1,098</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Passenger</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705</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775</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700</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-70</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+5</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898</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Pedestrian</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618</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547</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460</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+71</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13%</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+158</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34%</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641</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Train/Tram</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29</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12</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16</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+17</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142%</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+13</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81%</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29</w:t>
            </w:r>
          </w:p>
        </w:tc>
      </w:tr>
      <w:tr w:rsidR="007B123D" w:rsidRPr="007B123D" w:rsidTr="007B123D">
        <w:trPr>
          <w:trHeight w:val="199"/>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r>
      <w:tr w:rsidR="007B123D" w:rsidRPr="007B123D" w:rsidTr="007B123D">
        <w:trPr>
          <w:trHeight w:val="255"/>
        </w:trPr>
        <w:tc>
          <w:tcPr>
            <w:tcW w:w="1217"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Location</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3,388</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3,621</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3,436</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-233</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-6%</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-48</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4,021</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Rural Victoria</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1,661</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1,931</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1,782</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-270</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-14%</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-121</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2,021</w:t>
            </w:r>
          </w:p>
        </w:tc>
      </w:tr>
      <w:tr w:rsidR="007B123D" w:rsidRPr="007B123D" w:rsidTr="007B123D">
        <w:trPr>
          <w:trHeight w:val="199"/>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r>
      <w:tr w:rsidR="007B123D" w:rsidRPr="007B123D" w:rsidTr="007B123D">
        <w:trPr>
          <w:trHeight w:val="255"/>
        </w:trPr>
        <w:tc>
          <w:tcPr>
            <w:tcW w:w="1217"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Age group</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0-4</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24</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42</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33</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-18</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-43%</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-27%</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44</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5-15</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137</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157</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121</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-20</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-13%</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+16</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13%</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174</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16-17</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82</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106</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92</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-24</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-23%</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-10</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-11%</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109</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18-20</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318</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411</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404</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-93</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-23%</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-86</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-21%</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460</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21-25</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550</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671</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649</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-121</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-18%</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-99</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-15%</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771</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26-29</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405</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500</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479</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-95</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-19%</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-74</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-15%</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549</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30-39</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926</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1,026</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926</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-100</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-10%</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0%</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1,094</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40-49</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710</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773</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790</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-63</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-80</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-10%</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902</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50-59</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721</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812</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739</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-91</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-11%</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-18</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883</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60-69</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644</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597</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555</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+47</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+89</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16%</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692</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70+</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764</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694</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663</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+70</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10%</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+101</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15%</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860</w:t>
            </w:r>
          </w:p>
        </w:tc>
      </w:tr>
      <w:tr w:rsidR="007B123D" w:rsidRPr="007B123D" w:rsidTr="007B123D">
        <w:trPr>
          <w:trHeight w:val="199"/>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r>
      <w:tr w:rsidR="007B123D" w:rsidRPr="007B123D" w:rsidTr="007B123D">
        <w:trPr>
          <w:trHeight w:val="255"/>
        </w:trPr>
        <w:tc>
          <w:tcPr>
            <w:tcW w:w="1217"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Accident Type</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Intersection</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Adjacent direction</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802</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860</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808</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-58</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-6</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858</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Opposing direction</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428</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458</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408</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-30</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+20</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5%</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463</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Mid-block/other</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 </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Head on</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274</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285</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277</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-11</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300</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Same direction</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855</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930</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789</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-75</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+66</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916</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Manoeuvre/o'taking</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331</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415</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393</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-84</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-20%</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-62</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-16%</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362</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On path</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238</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316</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274</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-78</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-25%</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-36</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-13%</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264</w:t>
            </w:r>
          </w:p>
        </w:tc>
      </w:tr>
      <w:tr w:rsidR="007B123D" w:rsidRPr="007B123D" w:rsidTr="007B123D">
        <w:trPr>
          <w:trHeight w:val="255"/>
        </w:trPr>
        <w:tc>
          <w:tcPr>
            <w:tcW w:w="1217"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Single vehicle</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1,167</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1,389</w:t>
            </w:r>
          </w:p>
        </w:tc>
        <w:tc>
          <w:tcPr>
            <w:tcW w:w="47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1,438</w:t>
            </w:r>
          </w:p>
        </w:tc>
        <w:tc>
          <w:tcPr>
            <w:tcW w:w="463"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-222</w:t>
            </w:r>
          </w:p>
        </w:tc>
        <w:tc>
          <w:tcPr>
            <w:tcW w:w="479"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-16%</w:t>
            </w:r>
          </w:p>
        </w:tc>
        <w:tc>
          <w:tcPr>
            <w:tcW w:w="49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-271</w:t>
            </w:r>
          </w:p>
        </w:tc>
        <w:tc>
          <w:tcPr>
            <w:tcW w:w="451"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-19%</w:t>
            </w:r>
          </w:p>
        </w:tc>
        <w:tc>
          <w:tcPr>
            <w:tcW w:w="486" w:type="pct"/>
            <w:tcBorders>
              <w:top w:val="nil"/>
              <w:left w:val="nil"/>
              <w:bottom w:val="single" w:sz="4" w:space="0" w:color="F2F2F2"/>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1,356</w:t>
            </w:r>
          </w:p>
        </w:tc>
      </w:tr>
      <w:tr w:rsidR="007B123D" w:rsidRPr="007B123D" w:rsidTr="007B123D">
        <w:trPr>
          <w:trHeight w:val="255"/>
        </w:trPr>
        <w:tc>
          <w:tcPr>
            <w:tcW w:w="1217"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Other (incl peds)</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1,186</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1,136</w:t>
            </w:r>
          </w:p>
        </w:tc>
        <w:tc>
          <w:tcPr>
            <w:tcW w:w="47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1,064</w:t>
            </w:r>
          </w:p>
        </w:tc>
        <w:tc>
          <w:tcPr>
            <w:tcW w:w="463"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+50</w:t>
            </w:r>
          </w:p>
        </w:tc>
        <w:tc>
          <w:tcPr>
            <w:tcW w:w="479"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color w:val="000000"/>
                <w:sz w:val="16"/>
                <w:szCs w:val="16"/>
              </w:rPr>
              <w:t>4%</w:t>
            </w:r>
          </w:p>
        </w:tc>
        <w:tc>
          <w:tcPr>
            <w:tcW w:w="491"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+122</w:t>
            </w:r>
          </w:p>
        </w:tc>
        <w:tc>
          <w:tcPr>
            <w:tcW w:w="451"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color w:val="000000"/>
                <w:sz w:val="16"/>
                <w:szCs w:val="16"/>
              </w:rPr>
              <w:t>11%</w:t>
            </w:r>
          </w:p>
        </w:tc>
        <w:tc>
          <w:tcPr>
            <w:tcW w:w="486" w:type="pct"/>
            <w:tcBorders>
              <w:top w:val="nil"/>
              <w:left w:val="nil"/>
              <w:bottom w:val="single" w:sz="4" w:space="0" w:color="148FDB"/>
              <w:right w:val="nil"/>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color w:val="000000"/>
                <w:sz w:val="16"/>
                <w:szCs w:val="16"/>
              </w:rPr>
              <w:t>2,017</w:t>
            </w:r>
          </w:p>
        </w:tc>
      </w:tr>
    </w:tbl>
    <w:p w:rsidR="009107C8" w:rsidRDefault="009107C8" w:rsidP="00E4499A">
      <w:pPr>
        <w:pStyle w:val="TACbody"/>
      </w:pPr>
    </w:p>
    <w:p w:rsidR="00E4499A" w:rsidRDefault="007A1350" w:rsidP="00E4499A">
      <w:pPr>
        <w:pStyle w:val="Heading2"/>
      </w:pPr>
      <w:r w:rsidRPr="00AC326C">
        <w:t>Injured claimants who were admitted to hosp</w:t>
      </w:r>
      <w:r w:rsidR="00E4499A" w:rsidRPr="00AC326C">
        <w:t>ital within 7 days of accident</w:t>
      </w:r>
    </w:p>
    <w:p w:rsidR="00230D57" w:rsidRPr="00230D57" w:rsidRDefault="00230D57" w:rsidP="00230D57">
      <w:pPr>
        <w:pStyle w:val="TACbody"/>
      </w:pPr>
    </w:p>
    <w:p w:rsidR="0068376F" w:rsidRDefault="00E4499A" w:rsidP="00E4499A">
      <w:pPr>
        <w:pStyle w:val="TACbody"/>
      </w:pPr>
      <w:r>
        <w:t xml:space="preserve">12 months to </w:t>
      </w:r>
      <w:r w:rsidR="001E51D3">
        <w:t>3</w:t>
      </w:r>
      <w:r w:rsidR="007B123D">
        <w:t>1</w:t>
      </w:r>
      <w:r w:rsidR="007B123D" w:rsidRPr="007B123D">
        <w:rPr>
          <w:vertAlign w:val="superscript"/>
        </w:rPr>
        <w:t>st</w:t>
      </w:r>
      <w:r w:rsidR="007B123D">
        <w:t xml:space="preserve"> December </w:t>
      </w:r>
      <w:r w:rsidR="009107C8">
        <w:t>2022</w:t>
      </w:r>
      <w:r w:rsidR="007A1350" w:rsidRPr="007A1350">
        <w:t xml:space="preserve"> (claim acceptan</w:t>
      </w:r>
      <w:r w:rsidR="00585906">
        <w:t>ce date,</w:t>
      </w:r>
      <w:r w:rsidR="00585906" w:rsidRPr="005824E6">
        <w:rPr>
          <w:rFonts w:cs="Arial"/>
        </w:rPr>
        <w:t xml:space="preserve"> </w:t>
      </w:r>
      <w:r w:rsidR="00585906" w:rsidRPr="007A1350">
        <w:rPr>
          <w:rFonts w:cs="Arial"/>
        </w:rPr>
        <w:t>excludes rejected claims and claims for interstat</w:t>
      </w:r>
      <w:r w:rsidR="00585906">
        <w:rPr>
          <w:rFonts w:cs="Arial"/>
        </w:rPr>
        <w:t>e crashes.</w:t>
      </w:r>
      <w:r w:rsidR="007A1350" w:rsidRPr="007A1350">
        <w:t>) –</w:t>
      </w:r>
      <w:r>
        <w:t xml:space="preserve"> Continued </w:t>
      </w:r>
    </w:p>
    <w:tbl>
      <w:tblPr>
        <w:tblW w:w="5000" w:type="pct"/>
        <w:tblLook w:val="04A0" w:firstRow="1" w:lastRow="0" w:firstColumn="1" w:lastColumn="0" w:noHBand="0" w:noVBand="1"/>
      </w:tblPr>
      <w:tblGrid>
        <w:gridCol w:w="2137"/>
        <w:gridCol w:w="681"/>
        <w:gridCol w:w="681"/>
        <w:gridCol w:w="681"/>
        <w:gridCol w:w="849"/>
        <w:gridCol w:w="2280"/>
        <w:gridCol w:w="682"/>
        <w:gridCol w:w="682"/>
        <w:gridCol w:w="682"/>
        <w:gridCol w:w="849"/>
      </w:tblGrid>
      <w:tr w:rsidR="009107C8" w:rsidRPr="007B123D" w:rsidTr="00CC74B4">
        <w:trPr>
          <w:trHeight w:val="462"/>
        </w:trPr>
        <w:tc>
          <w:tcPr>
            <w:tcW w:w="1047" w:type="pct"/>
            <w:tcBorders>
              <w:top w:val="nil"/>
              <w:left w:val="nil"/>
              <w:right w:val="nil"/>
            </w:tcBorders>
            <w:shd w:val="clear" w:color="000000" w:fill="008FDB"/>
            <w:noWrap/>
            <w:vAlign w:val="center"/>
            <w:hideMark/>
          </w:tcPr>
          <w:p w:rsidR="009107C8" w:rsidRPr="007B123D" w:rsidRDefault="009107C8" w:rsidP="009107C8">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0000" w:fill="008FDB"/>
            <w:noWrap/>
            <w:vAlign w:val="center"/>
            <w:hideMark/>
          </w:tcPr>
          <w:p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w:t>
            </w:r>
          </w:p>
        </w:tc>
        <w:tc>
          <w:tcPr>
            <w:tcW w:w="334" w:type="pct"/>
            <w:tcBorders>
              <w:top w:val="nil"/>
              <w:left w:val="nil"/>
              <w:bottom w:val="nil"/>
              <w:right w:val="nil"/>
            </w:tcBorders>
            <w:shd w:val="clear" w:color="000000" w:fill="008FDB"/>
            <w:noWrap/>
            <w:vAlign w:val="center"/>
            <w:hideMark/>
          </w:tcPr>
          <w:p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2021</w:t>
            </w:r>
          </w:p>
        </w:tc>
        <w:tc>
          <w:tcPr>
            <w:tcW w:w="334" w:type="pct"/>
            <w:tcBorders>
              <w:top w:val="nil"/>
              <w:left w:val="nil"/>
              <w:bottom w:val="nil"/>
              <w:right w:val="nil"/>
            </w:tcBorders>
            <w:shd w:val="clear" w:color="000000" w:fill="008FDB"/>
            <w:noWrap/>
            <w:vAlign w:val="center"/>
            <w:hideMark/>
          </w:tcPr>
          <w:p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2020</w:t>
            </w:r>
          </w:p>
        </w:tc>
        <w:tc>
          <w:tcPr>
            <w:tcW w:w="416" w:type="pct"/>
            <w:tcBorders>
              <w:top w:val="nil"/>
              <w:left w:val="nil"/>
              <w:bottom w:val="nil"/>
              <w:right w:val="nil"/>
            </w:tcBorders>
            <w:shd w:val="clear" w:color="000000" w:fill="008FDB"/>
            <w:vAlign w:val="center"/>
            <w:hideMark/>
          </w:tcPr>
          <w:p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0000" w:fill="008FDB"/>
            <w:noWrap/>
            <w:vAlign w:val="center"/>
            <w:hideMark/>
          </w:tcPr>
          <w:p w:rsidR="009107C8" w:rsidRPr="007B123D" w:rsidRDefault="009107C8" w:rsidP="009107C8">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0000" w:fill="008FDB"/>
            <w:noWrap/>
            <w:vAlign w:val="center"/>
            <w:hideMark/>
          </w:tcPr>
          <w:p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w:t>
            </w:r>
          </w:p>
        </w:tc>
        <w:tc>
          <w:tcPr>
            <w:tcW w:w="334" w:type="pct"/>
            <w:tcBorders>
              <w:top w:val="nil"/>
              <w:left w:val="nil"/>
              <w:bottom w:val="nil"/>
              <w:right w:val="nil"/>
            </w:tcBorders>
            <w:shd w:val="clear" w:color="000000" w:fill="008FDB"/>
            <w:noWrap/>
            <w:vAlign w:val="center"/>
            <w:hideMark/>
          </w:tcPr>
          <w:p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2021</w:t>
            </w:r>
          </w:p>
        </w:tc>
        <w:tc>
          <w:tcPr>
            <w:tcW w:w="334" w:type="pct"/>
            <w:tcBorders>
              <w:top w:val="nil"/>
              <w:left w:val="nil"/>
              <w:bottom w:val="nil"/>
              <w:right w:val="nil"/>
            </w:tcBorders>
            <w:shd w:val="clear" w:color="000000" w:fill="008FDB"/>
            <w:noWrap/>
            <w:vAlign w:val="center"/>
            <w:hideMark/>
          </w:tcPr>
          <w:p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2020</w:t>
            </w:r>
          </w:p>
        </w:tc>
        <w:tc>
          <w:tcPr>
            <w:tcW w:w="416" w:type="pct"/>
            <w:tcBorders>
              <w:top w:val="nil"/>
              <w:left w:val="nil"/>
              <w:right w:val="nil"/>
            </w:tcBorders>
            <w:shd w:val="clear" w:color="000000" w:fill="008FDB"/>
            <w:vAlign w:val="center"/>
            <w:hideMark/>
          </w:tcPr>
          <w:p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9107C8" w:rsidRPr="007B123D" w:rsidTr="00CC74B4">
        <w:trPr>
          <w:trHeight w:val="105"/>
        </w:trPr>
        <w:tc>
          <w:tcPr>
            <w:tcW w:w="1047" w:type="pct"/>
            <w:tcBorders>
              <w:top w:val="nil"/>
              <w:bottom w:val="nil"/>
              <w:right w:val="nil"/>
            </w:tcBorders>
            <w:shd w:val="clear" w:color="auto" w:fill="auto"/>
            <w:noWrap/>
            <w:vAlign w:val="bottom"/>
            <w:hideMark/>
          </w:tcPr>
          <w:p w:rsidR="009107C8" w:rsidRPr="007B123D" w:rsidRDefault="009107C8" w:rsidP="009107C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rPr>
                <w:rFonts w:eastAsia="Times New Roman" w:cs="Arial"/>
                <w:sz w:val="16"/>
                <w:szCs w:val="16"/>
                <w:lang w:val="en-AU" w:eastAsia="en-AU"/>
              </w:rPr>
            </w:pPr>
          </w:p>
        </w:tc>
        <w:tc>
          <w:tcPr>
            <w:tcW w:w="334"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jc w:val="right"/>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jc w:val="right"/>
              <w:rPr>
                <w:rFonts w:eastAsia="Times New Roman" w:cs="Arial"/>
                <w:sz w:val="20"/>
                <w:szCs w:val="20"/>
                <w:lang w:val="en-AU" w:eastAsia="en-AU"/>
              </w:rPr>
            </w:pPr>
          </w:p>
        </w:tc>
        <w:tc>
          <w:tcPr>
            <w:tcW w:w="1117"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rsidR="009107C8" w:rsidRPr="007B123D" w:rsidRDefault="009107C8" w:rsidP="009107C8">
            <w:pPr>
              <w:spacing w:after="0" w:line="240" w:lineRule="auto"/>
              <w:rPr>
                <w:rFonts w:eastAsia="Times New Roman" w:cs="Arial"/>
                <w:sz w:val="20"/>
                <w:szCs w:val="20"/>
                <w:lang w:val="en-AU" w:eastAsia="en-AU"/>
              </w:rPr>
            </w:pPr>
          </w:p>
        </w:tc>
        <w:tc>
          <w:tcPr>
            <w:tcW w:w="416" w:type="pct"/>
            <w:tcBorders>
              <w:top w:val="nil"/>
              <w:left w:val="nil"/>
              <w:bottom w:val="nil"/>
            </w:tcBorders>
            <w:shd w:val="clear" w:color="auto" w:fill="auto"/>
            <w:noWrap/>
            <w:vAlign w:val="bottom"/>
            <w:hideMark/>
          </w:tcPr>
          <w:p w:rsidR="009107C8" w:rsidRPr="007B123D" w:rsidRDefault="009107C8" w:rsidP="009107C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r>
      <w:tr w:rsidR="009107C8" w:rsidRPr="007B123D" w:rsidTr="00CC74B4">
        <w:trPr>
          <w:trHeight w:val="255"/>
        </w:trPr>
        <w:tc>
          <w:tcPr>
            <w:tcW w:w="1047" w:type="pct"/>
            <w:tcBorders>
              <w:top w:val="nil"/>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27</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22</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24</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25</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35</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25</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30</w:t>
            </w:r>
          </w:p>
        </w:tc>
      </w:tr>
      <w:tr w:rsidR="007B123D" w:rsidRPr="007B123D" w:rsidTr="007B123D">
        <w:trPr>
          <w:trHeight w:val="199"/>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12</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70</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60</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68</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84</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118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81</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82</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40</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50</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47</w:t>
            </w:r>
          </w:p>
        </w:tc>
      </w:tr>
      <w:tr w:rsidR="007B123D" w:rsidRPr="007B123D" w:rsidTr="007B123D">
        <w:trPr>
          <w:trHeight w:val="255"/>
        </w:trPr>
        <w:tc>
          <w:tcPr>
            <w:tcW w:w="104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44</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39</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31</w:t>
            </w:r>
          </w:p>
        </w:tc>
        <w:tc>
          <w:tcPr>
            <w:tcW w:w="416" w:type="pct"/>
            <w:tcBorders>
              <w:top w:val="nil"/>
              <w:left w:val="nil"/>
              <w:bottom w:val="single" w:sz="4" w:space="0" w:color="148FDB"/>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42</w:t>
            </w:r>
          </w:p>
        </w:tc>
        <w:tc>
          <w:tcPr>
            <w:tcW w:w="111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179</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189</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156</w:t>
            </w:r>
          </w:p>
        </w:tc>
        <w:tc>
          <w:tcPr>
            <w:tcW w:w="416"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187</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36</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25</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35</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71</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70</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64</w:t>
            </w:r>
          </w:p>
        </w:tc>
      </w:tr>
      <w:tr w:rsidR="007B123D" w:rsidRPr="007B123D" w:rsidTr="007B123D">
        <w:trPr>
          <w:trHeight w:val="199"/>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xml:space="preserve">BAW </w:t>
            </w:r>
            <w:proofErr w:type="spellStart"/>
            <w:r w:rsidRPr="007B123D">
              <w:rPr>
                <w:rFonts w:eastAsia="Times New Roman" w:cs="Arial"/>
                <w:sz w:val="16"/>
                <w:szCs w:val="16"/>
                <w:lang w:val="en-AU" w:eastAsia="en-AU"/>
              </w:rPr>
              <w:t>BAW</w:t>
            </w:r>
            <w:proofErr w:type="spellEnd"/>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51</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65</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47</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36</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46</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29</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69</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63</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42</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64</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66</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55</w:t>
            </w:r>
          </w:p>
        </w:tc>
      </w:tr>
      <w:tr w:rsidR="007B123D" w:rsidRPr="007B123D" w:rsidTr="007B123D">
        <w:trPr>
          <w:trHeight w:val="255"/>
        </w:trPr>
        <w:tc>
          <w:tcPr>
            <w:tcW w:w="104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17</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11</w:t>
            </w:r>
          </w:p>
        </w:tc>
        <w:tc>
          <w:tcPr>
            <w:tcW w:w="416" w:type="pct"/>
            <w:tcBorders>
              <w:top w:val="nil"/>
              <w:left w:val="nil"/>
              <w:bottom w:val="single" w:sz="4" w:space="0" w:color="148FDB"/>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14</w:t>
            </w:r>
          </w:p>
        </w:tc>
        <w:tc>
          <w:tcPr>
            <w:tcW w:w="111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24</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36</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36</w:t>
            </w:r>
          </w:p>
        </w:tc>
        <w:tc>
          <w:tcPr>
            <w:tcW w:w="416"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30</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83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100</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78</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100</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135</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132</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134</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137</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168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154</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132</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132</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119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139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88</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110</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35</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41</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40</w:t>
            </w:r>
          </w:p>
        </w:tc>
      </w:tr>
      <w:tr w:rsidR="007B123D" w:rsidRPr="007B123D" w:rsidTr="007B123D">
        <w:trPr>
          <w:trHeight w:val="255"/>
        </w:trPr>
        <w:tc>
          <w:tcPr>
            <w:tcW w:w="104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30</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48</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37</w:t>
            </w:r>
          </w:p>
        </w:tc>
        <w:tc>
          <w:tcPr>
            <w:tcW w:w="416" w:type="pct"/>
            <w:tcBorders>
              <w:top w:val="nil"/>
              <w:left w:val="nil"/>
              <w:bottom w:val="single" w:sz="4" w:space="0" w:color="148FDB"/>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35</w:t>
            </w:r>
          </w:p>
        </w:tc>
        <w:tc>
          <w:tcPr>
            <w:tcW w:w="111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caps/>
                <w:sz w:val="16"/>
                <w:szCs w:val="16"/>
                <w:lang w:val="en-AU" w:eastAsia="en-AU"/>
              </w:rPr>
            </w:pPr>
            <w:r w:rsidRPr="007B123D">
              <w:rPr>
                <w:rFonts w:eastAsia="Times New Roman" w:cs="Arial"/>
                <w:caps/>
                <w:sz w:val="16"/>
                <w:szCs w:val="16"/>
                <w:lang w:val="en-AU" w:eastAsia="en-AU"/>
              </w:rPr>
              <w:t>Merri-Bek</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0</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100</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131</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110</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99</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129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136</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148</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137</w:t>
            </w:r>
          </w:p>
        </w:tc>
      </w:tr>
      <w:tr w:rsidR="007B123D" w:rsidRPr="007B123D" w:rsidTr="007B123D">
        <w:trPr>
          <w:trHeight w:val="199"/>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277</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323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282</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258</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21</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14</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17</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23</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17</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19</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24</w:t>
            </w:r>
          </w:p>
        </w:tc>
      </w:tr>
      <w:tr w:rsidR="007B123D" w:rsidRPr="007B123D" w:rsidTr="007B123D">
        <w:trPr>
          <w:trHeight w:val="255"/>
        </w:trPr>
        <w:tc>
          <w:tcPr>
            <w:tcW w:w="104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61</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54</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46</w:t>
            </w:r>
          </w:p>
        </w:tc>
        <w:tc>
          <w:tcPr>
            <w:tcW w:w="416" w:type="pct"/>
            <w:tcBorders>
              <w:top w:val="nil"/>
              <w:left w:val="nil"/>
              <w:bottom w:val="single" w:sz="4" w:space="0" w:color="148FDB"/>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50</w:t>
            </w:r>
          </w:p>
        </w:tc>
        <w:tc>
          <w:tcPr>
            <w:tcW w:w="111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44</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29</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44</w:t>
            </w:r>
          </w:p>
        </w:tc>
        <w:tc>
          <w:tcPr>
            <w:tcW w:w="416"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39</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30</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21</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26</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39</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30</w:t>
            </w:r>
          </w:p>
        </w:tc>
      </w:tr>
      <w:tr w:rsidR="007B123D" w:rsidRPr="007B123D" w:rsidTr="007B123D">
        <w:trPr>
          <w:trHeight w:val="199"/>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56</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77</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79</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16</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17</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36</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51</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42</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116</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143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108</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116</w:t>
            </w:r>
          </w:p>
        </w:tc>
      </w:tr>
      <w:tr w:rsidR="007B123D" w:rsidRPr="007B123D" w:rsidTr="007B123D">
        <w:trPr>
          <w:trHeight w:val="255"/>
        </w:trPr>
        <w:tc>
          <w:tcPr>
            <w:tcW w:w="104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78</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100</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108</w:t>
            </w:r>
          </w:p>
        </w:tc>
        <w:tc>
          <w:tcPr>
            <w:tcW w:w="416" w:type="pct"/>
            <w:tcBorders>
              <w:top w:val="nil"/>
              <w:left w:val="nil"/>
              <w:bottom w:val="single" w:sz="4" w:space="0" w:color="148FDB"/>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103</w:t>
            </w:r>
          </w:p>
        </w:tc>
        <w:tc>
          <w:tcPr>
            <w:tcW w:w="111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15</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11</w:t>
            </w:r>
          </w:p>
        </w:tc>
        <w:tc>
          <w:tcPr>
            <w:tcW w:w="416"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9</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12</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84</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92</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118</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97</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25</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37</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32</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27</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14</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20</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32</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17</w:t>
            </w:r>
          </w:p>
        </w:tc>
      </w:tr>
      <w:tr w:rsidR="007B123D" w:rsidRPr="007B123D" w:rsidTr="007B123D">
        <w:trPr>
          <w:trHeight w:val="255"/>
        </w:trPr>
        <w:tc>
          <w:tcPr>
            <w:tcW w:w="104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31</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32</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42</w:t>
            </w:r>
          </w:p>
        </w:tc>
        <w:tc>
          <w:tcPr>
            <w:tcW w:w="416" w:type="pct"/>
            <w:tcBorders>
              <w:top w:val="nil"/>
              <w:left w:val="nil"/>
              <w:bottom w:val="single" w:sz="4" w:space="0" w:color="148FDB"/>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35</w:t>
            </w:r>
          </w:p>
        </w:tc>
        <w:tc>
          <w:tcPr>
            <w:tcW w:w="111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117</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93</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100</w:t>
            </w:r>
          </w:p>
        </w:tc>
        <w:tc>
          <w:tcPr>
            <w:tcW w:w="416"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96</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83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111</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102</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103</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26</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30</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26</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168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260</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206</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209</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45</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66</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61</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54</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368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396</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317</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327</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24</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15</w:t>
            </w:r>
          </w:p>
        </w:tc>
      </w:tr>
      <w:tr w:rsidR="007B123D" w:rsidRPr="007B123D" w:rsidTr="007B123D">
        <w:trPr>
          <w:trHeight w:val="255"/>
        </w:trPr>
        <w:tc>
          <w:tcPr>
            <w:tcW w:w="104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46</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86</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53</w:t>
            </w:r>
          </w:p>
        </w:tc>
        <w:tc>
          <w:tcPr>
            <w:tcW w:w="416" w:type="pct"/>
            <w:tcBorders>
              <w:top w:val="nil"/>
              <w:left w:val="nil"/>
              <w:bottom w:val="single" w:sz="4" w:space="0" w:color="148FDB"/>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65</w:t>
            </w:r>
          </w:p>
        </w:tc>
        <w:tc>
          <w:tcPr>
            <w:tcW w:w="111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9</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12</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8</w:t>
            </w:r>
          </w:p>
        </w:tc>
        <w:tc>
          <w:tcPr>
            <w:tcW w:w="416"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13</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23</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24</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24</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26</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8</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21</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20</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22</w:t>
            </w:r>
          </w:p>
        </w:tc>
      </w:tr>
      <w:tr w:rsidR="007B123D" w:rsidRPr="007B123D" w:rsidTr="007B123D">
        <w:trPr>
          <w:trHeight w:val="199"/>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62</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61</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62</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30</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43</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50</w:t>
            </w:r>
          </w:p>
        </w:tc>
      </w:tr>
      <w:tr w:rsidR="007B123D" w:rsidRPr="007B123D" w:rsidTr="007B123D">
        <w:trPr>
          <w:trHeight w:val="255"/>
        </w:trPr>
        <w:tc>
          <w:tcPr>
            <w:tcW w:w="104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19</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27</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21</w:t>
            </w:r>
          </w:p>
        </w:tc>
        <w:tc>
          <w:tcPr>
            <w:tcW w:w="416" w:type="pct"/>
            <w:tcBorders>
              <w:top w:val="nil"/>
              <w:left w:val="nil"/>
              <w:bottom w:val="single" w:sz="4" w:space="0" w:color="148FDB"/>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24</w:t>
            </w:r>
          </w:p>
        </w:tc>
        <w:tc>
          <w:tcPr>
            <w:tcW w:w="111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16"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211</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215</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203</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191</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74</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91</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16</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19</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169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142</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145</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151</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102</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123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127</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107</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37</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26</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21</w:t>
            </w:r>
          </w:p>
        </w:tc>
      </w:tr>
      <w:tr w:rsidR="007B123D" w:rsidRPr="007B123D" w:rsidTr="007B123D">
        <w:trPr>
          <w:trHeight w:val="255"/>
        </w:trPr>
        <w:tc>
          <w:tcPr>
            <w:tcW w:w="104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98</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115</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97</w:t>
            </w:r>
          </w:p>
        </w:tc>
        <w:tc>
          <w:tcPr>
            <w:tcW w:w="416" w:type="pct"/>
            <w:tcBorders>
              <w:top w:val="nil"/>
              <w:left w:val="nil"/>
              <w:bottom w:val="single" w:sz="4" w:space="0" w:color="148FDB"/>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102</w:t>
            </w:r>
          </w:p>
        </w:tc>
        <w:tc>
          <w:tcPr>
            <w:tcW w:w="111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140</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168</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184</w:t>
            </w:r>
          </w:p>
        </w:tc>
        <w:tc>
          <w:tcPr>
            <w:tcW w:w="416"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152</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44</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65</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83</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65</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95</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72</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67</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78</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10</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113</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119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155</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127</w:t>
            </w:r>
          </w:p>
        </w:tc>
      </w:tr>
      <w:tr w:rsidR="007B123D" w:rsidRPr="007B123D" w:rsidTr="007B123D">
        <w:trPr>
          <w:trHeight w:val="255"/>
        </w:trPr>
        <w:tc>
          <w:tcPr>
            <w:tcW w:w="104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59</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41</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48</w:t>
            </w:r>
          </w:p>
        </w:tc>
        <w:tc>
          <w:tcPr>
            <w:tcW w:w="416" w:type="pct"/>
            <w:tcBorders>
              <w:top w:val="nil"/>
              <w:left w:val="nil"/>
              <w:bottom w:val="single" w:sz="4" w:space="0" w:color="F2F2F2"/>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49</w:t>
            </w:r>
          </w:p>
        </w:tc>
        <w:tc>
          <w:tcPr>
            <w:tcW w:w="1117"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6</w:t>
            </w:r>
          </w:p>
        </w:tc>
      </w:tr>
      <w:tr w:rsidR="007B123D" w:rsidRPr="007B123D" w:rsidTr="007B123D">
        <w:trPr>
          <w:trHeight w:val="255"/>
        </w:trPr>
        <w:tc>
          <w:tcPr>
            <w:tcW w:w="104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35</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40</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39</w:t>
            </w:r>
          </w:p>
        </w:tc>
        <w:tc>
          <w:tcPr>
            <w:tcW w:w="416" w:type="pct"/>
            <w:tcBorders>
              <w:top w:val="nil"/>
              <w:left w:val="nil"/>
              <w:bottom w:val="single" w:sz="4" w:space="0" w:color="148FDB"/>
              <w:right w:val="single" w:sz="4" w:space="0" w:color="00B0F0"/>
            </w:tcBorders>
            <w:shd w:val="clear" w:color="auto" w:fill="auto"/>
            <w:noWrap/>
            <w:vAlign w:val="center"/>
            <w:hideMark/>
          </w:tcPr>
          <w:p w:rsidR="007B123D" w:rsidRPr="007B123D" w:rsidRDefault="007B123D" w:rsidP="007B123D">
            <w:pPr>
              <w:spacing w:after="0"/>
              <w:jc w:val="right"/>
              <w:rPr>
                <w:rFonts w:cs="Arial"/>
                <w:sz w:val="16"/>
                <w:szCs w:val="16"/>
              </w:rPr>
            </w:pPr>
            <w:r w:rsidRPr="007B123D">
              <w:rPr>
                <w:rFonts w:cs="Arial"/>
                <w:sz w:val="16"/>
                <w:szCs w:val="16"/>
              </w:rPr>
              <w:t>52</w:t>
            </w:r>
          </w:p>
        </w:tc>
        <w:tc>
          <w:tcPr>
            <w:tcW w:w="1117"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center"/>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r>
    </w:tbl>
    <w:p w:rsidR="009107C8" w:rsidRDefault="009107C8" w:rsidP="00E4499A">
      <w:pPr>
        <w:pStyle w:val="TACbody"/>
      </w:pPr>
    </w:p>
    <w:p w:rsidR="009107C8" w:rsidRDefault="009107C8" w:rsidP="00E4499A">
      <w:pPr>
        <w:pStyle w:val="TACbody"/>
      </w:pPr>
    </w:p>
    <w:p w:rsidR="00230D57" w:rsidRDefault="00230D57" w:rsidP="00E4499A">
      <w:pPr>
        <w:pStyle w:val="TACbody"/>
        <w:rPr>
          <w:rFonts w:asciiTheme="minorHAnsi" w:eastAsiaTheme="minorHAnsi" w:hAnsiTheme="minorHAnsi" w:cstheme="minorBidi"/>
          <w:sz w:val="22"/>
          <w:szCs w:val="22"/>
          <w:lang w:val="en-US"/>
        </w:rPr>
      </w:pPr>
    </w:p>
    <w:p w:rsidR="0068376F" w:rsidRDefault="007A1350" w:rsidP="00FC3646">
      <w:pPr>
        <w:pStyle w:val="TACbody"/>
        <w:rPr>
          <w:rFonts w:eastAsia="Times New Roman"/>
          <w:b/>
          <w:caps/>
          <w:color w:val="008FDB"/>
          <w:sz w:val="20"/>
          <w:szCs w:val="28"/>
        </w:rPr>
      </w:pPr>
      <w:r w:rsidRPr="007A1350">
        <w:br w:type="page"/>
      </w:r>
      <w:bookmarkStart w:id="19" w:name="_Toc435694157"/>
      <w:r w:rsidRPr="004D1C04">
        <w:t xml:space="preserve"> </w:t>
      </w:r>
      <w:bookmarkStart w:id="20" w:name="_Toc72413717"/>
      <w:r w:rsidR="007F3BE0" w:rsidRPr="00AC326C">
        <w:rPr>
          <w:rFonts w:eastAsia="Times New Roman"/>
          <w:b/>
          <w:caps/>
          <w:color w:val="008FDB"/>
          <w:sz w:val="20"/>
          <w:szCs w:val="28"/>
        </w:rPr>
        <w:t>Lives lost by w</w:t>
      </w:r>
      <w:r w:rsidRPr="00AC326C">
        <w:rPr>
          <w:rFonts w:eastAsia="Times New Roman"/>
          <w:b/>
          <w:caps/>
          <w:color w:val="008FDB"/>
          <w:sz w:val="20"/>
          <w:szCs w:val="28"/>
        </w:rPr>
        <w:t>eek (201</w:t>
      </w:r>
      <w:r w:rsidR="00BD0C54">
        <w:rPr>
          <w:rFonts w:eastAsia="Times New Roman"/>
          <w:b/>
          <w:caps/>
          <w:color w:val="008FDB"/>
          <w:sz w:val="20"/>
          <w:szCs w:val="28"/>
        </w:rPr>
        <w:t>8</w:t>
      </w:r>
      <w:r w:rsidRPr="00AC326C">
        <w:rPr>
          <w:rFonts w:eastAsia="Times New Roman"/>
          <w:b/>
          <w:caps/>
          <w:color w:val="008FDB"/>
          <w:sz w:val="20"/>
          <w:szCs w:val="28"/>
        </w:rPr>
        <w:t xml:space="preserve"> to </w:t>
      </w:r>
      <w:bookmarkEnd w:id="19"/>
      <w:r w:rsidR="009107C8">
        <w:rPr>
          <w:rFonts w:eastAsia="Times New Roman"/>
          <w:b/>
          <w:caps/>
          <w:color w:val="008FDB"/>
          <w:sz w:val="20"/>
          <w:szCs w:val="28"/>
        </w:rPr>
        <w:t>202</w:t>
      </w:r>
      <w:r w:rsidR="003A3152">
        <w:rPr>
          <w:rFonts w:eastAsia="Times New Roman"/>
          <w:b/>
          <w:caps/>
          <w:color w:val="008FDB"/>
          <w:sz w:val="20"/>
          <w:szCs w:val="28"/>
        </w:rPr>
        <w:t>3</w:t>
      </w:r>
      <w:r w:rsidRPr="00AC326C">
        <w:rPr>
          <w:rFonts w:eastAsia="Times New Roman"/>
          <w:b/>
          <w:caps/>
          <w:color w:val="008FDB"/>
          <w:sz w:val="20"/>
          <w:szCs w:val="28"/>
        </w:rPr>
        <w:t>)</w:t>
      </w:r>
      <w:bookmarkEnd w:id="20"/>
    </w:p>
    <w:tbl>
      <w:tblPr>
        <w:tblW w:w="5000" w:type="pct"/>
        <w:tblBorders>
          <w:top w:val="single" w:sz="4" w:space="0" w:color="EEEEEF" w:themeColor="background1" w:themeTint="33"/>
          <w:insideH w:val="single" w:sz="4" w:space="0" w:color="EEEEEF" w:themeColor="background1" w:themeTint="33"/>
        </w:tblBorders>
        <w:tblLook w:val="04A0" w:firstRow="1" w:lastRow="0" w:firstColumn="1" w:lastColumn="0" w:noHBand="0" w:noVBand="1"/>
      </w:tblPr>
      <w:tblGrid>
        <w:gridCol w:w="1383"/>
        <w:gridCol w:w="977"/>
        <w:gridCol w:w="977"/>
        <w:gridCol w:w="978"/>
        <w:gridCol w:w="978"/>
        <w:gridCol w:w="978"/>
        <w:gridCol w:w="978"/>
        <w:gridCol w:w="1406"/>
        <w:gridCol w:w="1549"/>
      </w:tblGrid>
      <w:tr w:rsidR="009107C8" w:rsidRPr="009107C8" w:rsidTr="007B123D">
        <w:trPr>
          <w:trHeight w:val="450"/>
        </w:trPr>
        <w:tc>
          <w:tcPr>
            <w:tcW w:w="678" w:type="pct"/>
            <w:shd w:val="clear" w:color="000000" w:fill="008FDB"/>
            <w:vAlign w:val="center"/>
            <w:hideMark/>
          </w:tcPr>
          <w:p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Week Ending</w:t>
            </w:r>
          </w:p>
        </w:tc>
        <w:tc>
          <w:tcPr>
            <w:tcW w:w="479" w:type="pct"/>
            <w:shd w:val="clear" w:color="000000" w:fill="008FDB"/>
            <w:noWrap/>
            <w:vAlign w:val="center"/>
            <w:hideMark/>
          </w:tcPr>
          <w:p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201</w:t>
            </w:r>
            <w:r w:rsidR="00BD0C54">
              <w:rPr>
                <w:rFonts w:eastAsia="Times New Roman" w:cs="Arial"/>
                <w:b/>
                <w:bCs/>
                <w:color w:val="FFFFFF"/>
                <w:sz w:val="16"/>
                <w:szCs w:val="16"/>
                <w:lang w:val="en-AU" w:eastAsia="en-AU"/>
              </w:rPr>
              <w:t>8</w:t>
            </w:r>
          </w:p>
        </w:tc>
        <w:tc>
          <w:tcPr>
            <w:tcW w:w="479" w:type="pct"/>
            <w:shd w:val="clear" w:color="000000" w:fill="008FDB"/>
            <w:noWrap/>
            <w:vAlign w:val="center"/>
            <w:hideMark/>
          </w:tcPr>
          <w:p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201</w:t>
            </w:r>
            <w:r w:rsidR="00BD0C54">
              <w:rPr>
                <w:rFonts w:eastAsia="Times New Roman" w:cs="Arial"/>
                <w:b/>
                <w:bCs/>
                <w:color w:val="FFFFFF"/>
                <w:sz w:val="16"/>
                <w:szCs w:val="16"/>
                <w:lang w:val="en-AU" w:eastAsia="en-AU"/>
              </w:rPr>
              <w:t>9</w:t>
            </w:r>
          </w:p>
        </w:tc>
        <w:tc>
          <w:tcPr>
            <w:tcW w:w="479" w:type="pct"/>
            <w:shd w:val="clear" w:color="000000" w:fill="008FDB"/>
            <w:noWrap/>
            <w:vAlign w:val="center"/>
            <w:hideMark/>
          </w:tcPr>
          <w:p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w:t>
            </w:r>
            <w:r w:rsidR="00BD0C54">
              <w:rPr>
                <w:rFonts w:eastAsia="Times New Roman" w:cs="Arial"/>
                <w:b/>
                <w:bCs/>
                <w:color w:val="FFFFFF"/>
                <w:sz w:val="16"/>
                <w:szCs w:val="16"/>
                <w:lang w:val="en-AU" w:eastAsia="en-AU"/>
              </w:rPr>
              <w:t>20</w:t>
            </w:r>
          </w:p>
        </w:tc>
        <w:tc>
          <w:tcPr>
            <w:tcW w:w="479" w:type="pct"/>
            <w:shd w:val="clear" w:color="000000" w:fill="008FDB"/>
            <w:noWrap/>
            <w:vAlign w:val="center"/>
            <w:hideMark/>
          </w:tcPr>
          <w:p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BD0C54">
              <w:rPr>
                <w:rFonts w:eastAsia="Times New Roman" w:cs="Arial"/>
                <w:b/>
                <w:bCs/>
                <w:color w:val="FFFFFF"/>
                <w:sz w:val="16"/>
                <w:szCs w:val="16"/>
                <w:lang w:val="en-AU" w:eastAsia="en-AU"/>
              </w:rPr>
              <w:t>1</w:t>
            </w:r>
          </w:p>
        </w:tc>
        <w:tc>
          <w:tcPr>
            <w:tcW w:w="479" w:type="pct"/>
            <w:shd w:val="clear" w:color="000000" w:fill="008FDB"/>
            <w:noWrap/>
            <w:vAlign w:val="center"/>
            <w:hideMark/>
          </w:tcPr>
          <w:p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BD0C54">
              <w:rPr>
                <w:rFonts w:eastAsia="Times New Roman" w:cs="Arial"/>
                <w:b/>
                <w:bCs/>
                <w:color w:val="FFFFFF"/>
                <w:sz w:val="16"/>
                <w:szCs w:val="16"/>
                <w:lang w:val="en-AU" w:eastAsia="en-AU"/>
              </w:rPr>
              <w:t>2</w:t>
            </w:r>
          </w:p>
        </w:tc>
        <w:tc>
          <w:tcPr>
            <w:tcW w:w="479" w:type="pct"/>
            <w:shd w:val="clear" w:color="000000" w:fill="008FDB"/>
            <w:noWrap/>
            <w:vAlign w:val="center"/>
            <w:hideMark/>
          </w:tcPr>
          <w:p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BD0C54">
              <w:rPr>
                <w:rFonts w:eastAsia="Times New Roman" w:cs="Arial"/>
                <w:b/>
                <w:bCs/>
                <w:color w:val="FFFFFF"/>
                <w:sz w:val="16"/>
                <w:szCs w:val="16"/>
                <w:lang w:val="en-AU" w:eastAsia="en-AU"/>
              </w:rPr>
              <w:t>3</w:t>
            </w:r>
          </w:p>
        </w:tc>
        <w:tc>
          <w:tcPr>
            <w:tcW w:w="689" w:type="pct"/>
            <w:shd w:val="clear" w:color="000000" w:fill="008FDB"/>
            <w:vAlign w:val="center"/>
            <w:hideMark/>
          </w:tcPr>
          <w:p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w:t>
            </w:r>
            <w:r w:rsidR="00BD0C54">
              <w:rPr>
                <w:rFonts w:eastAsia="Times New Roman" w:cs="Arial"/>
                <w:b/>
                <w:bCs/>
                <w:color w:val="FFFFFF"/>
                <w:sz w:val="16"/>
                <w:szCs w:val="16"/>
                <w:lang w:val="en-AU" w:eastAsia="en-AU"/>
              </w:rPr>
              <w:t>023</w:t>
            </w:r>
            <w:r w:rsidRPr="009107C8">
              <w:rPr>
                <w:rFonts w:eastAsia="Times New Roman" w:cs="Arial"/>
                <w:b/>
                <w:bCs/>
                <w:color w:val="FFFFFF"/>
                <w:sz w:val="16"/>
                <w:szCs w:val="16"/>
                <w:lang w:val="en-AU" w:eastAsia="en-AU"/>
              </w:rPr>
              <w:t xml:space="preserve"> Cumulative</w:t>
            </w:r>
          </w:p>
        </w:tc>
        <w:tc>
          <w:tcPr>
            <w:tcW w:w="759" w:type="pct"/>
            <w:shd w:val="clear" w:color="000000" w:fill="008FDB"/>
            <w:vAlign w:val="center"/>
            <w:hideMark/>
          </w:tcPr>
          <w:p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12 month Moving Total</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1-Jan</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0</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0</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0</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0</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239</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8-Jan</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10</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10</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242</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15-Jan</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14</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240</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22-Jan</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9</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23</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246</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29-Jan</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30</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249</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5-Feb</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12</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8</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9</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9</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39</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249</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12-Feb</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9</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48</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252</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19-Feb</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52</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253</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26-Feb</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9</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56</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251</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5-Mar</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8</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64</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256</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12-Mar</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8</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8</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72</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262</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19-Mar</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10</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75</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259</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26-Mar</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80</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259</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2-Apr</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86</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261</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9-Apr</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9</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89</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257</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16-Apr</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93</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258</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23-Apr</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9</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9</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102</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263</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30-Apr</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106</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264</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7-May</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10</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113</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268</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14-May</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8</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116</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269</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21-May</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8</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8</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122</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267</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28-May</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12</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134</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278</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4-Jun</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140</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279</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11-Jun</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142</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277</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18-Jun</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145</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274</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25-Jun</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148</w:t>
            </w:r>
          </w:p>
        </w:tc>
        <w:tc>
          <w:tcPr>
            <w:tcW w:w="759" w:type="pct"/>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272</w:t>
            </w: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2-Jul</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9</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tcPr>
          <w:p w:rsidR="007B123D" w:rsidRPr="007B123D" w:rsidRDefault="007B123D" w:rsidP="007B123D">
            <w:pPr>
              <w:spacing w:after="0"/>
              <w:jc w:val="right"/>
              <w:rPr>
                <w:rFonts w:cs="Arial"/>
                <w:sz w:val="16"/>
                <w:szCs w:val="16"/>
              </w:rPr>
            </w:pPr>
          </w:p>
        </w:tc>
        <w:tc>
          <w:tcPr>
            <w:tcW w:w="689" w:type="pct"/>
            <w:shd w:val="clear" w:color="000000" w:fill="auto"/>
            <w:noWrap/>
            <w:vAlign w:val="bottom"/>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9-Jul</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tcPr>
          <w:p w:rsidR="007B123D" w:rsidRPr="007B123D" w:rsidRDefault="007B123D" w:rsidP="007B123D">
            <w:pPr>
              <w:spacing w:after="0"/>
              <w:jc w:val="right"/>
              <w:rPr>
                <w:rFonts w:cs="Arial"/>
                <w:sz w:val="16"/>
                <w:szCs w:val="16"/>
              </w:rPr>
            </w:pPr>
          </w:p>
        </w:tc>
        <w:tc>
          <w:tcPr>
            <w:tcW w:w="689" w:type="pct"/>
            <w:shd w:val="clear" w:color="000000" w:fill="auto"/>
            <w:noWrap/>
            <w:vAlign w:val="bottom"/>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16-Jul</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tcPr>
          <w:p w:rsidR="007B123D" w:rsidRPr="007B123D" w:rsidRDefault="007B123D" w:rsidP="007B123D">
            <w:pPr>
              <w:spacing w:after="0"/>
              <w:jc w:val="right"/>
              <w:rPr>
                <w:rFonts w:cs="Arial"/>
                <w:sz w:val="16"/>
                <w:szCs w:val="16"/>
              </w:rPr>
            </w:pPr>
          </w:p>
        </w:tc>
        <w:tc>
          <w:tcPr>
            <w:tcW w:w="689" w:type="pct"/>
            <w:shd w:val="clear" w:color="000000" w:fill="auto"/>
            <w:noWrap/>
            <w:vAlign w:val="bottom"/>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23-Jul</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tcPr>
          <w:p w:rsidR="007B123D" w:rsidRPr="007B123D" w:rsidRDefault="007B123D" w:rsidP="007B123D">
            <w:pPr>
              <w:spacing w:after="0"/>
              <w:jc w:val="right"/>
              <w:rPr>
                <w:rFonts w:cs="Arial"/>
                <w:sz w:val="16"/>
                <w:szCs w:val="16"/>
              </w:rPr>
            </w:pPr>
          </w:p>
        </w:tc>
        <w:tc>
          <w:tcPr>
            <w:tcW w:w="689" w:type="pct"/>
            <w:shd w:val="clear" w:color="000000" w:fill="auto"/>
            <w:noWrap/>
            <w:vAlign w:val="bottom"/>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30-Jul</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tcPr>
          <w:p w:rsidR="007B123D" w:rsidRPr="007B123D" w:rsidRDefault="007B123D" w:rsidP="007B123D">
            <w:pPr>
              <w:spacing w:after="0"/>
              <w:jc w:val="right"/>
              <w:rPr>
                <w:rFonts w:cs="Arial"/>
                <w:sz w:val="16"/>
                <w:szCs w:val="16"/>
              </w:rPr>
            </w:pPr>
          </w:p>
        </w:tc>
        <w:tc>
          <w:tcPr>
            <w:tcW w:w="689" w:type="pct"/>
            <w:shd w:val="clear" w:color="000000" w:fill="auto"/>
            <w:noWrap/>
            <w:vAlign w:val="bottom"/>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6-Aug</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tcPr>
          <w:p w:rsidR="007B123D" w:rsidRPr="007B123D" w:rsidRDefault="007B123D" w:rsidP="007B123D">
            <w:pPr>
              <w:spacing w:after="0"/>
              <w:jc w:val="right"/>
              <w:rPr>
                <w:rFonts w:cs="Arial"/>
                <w:sz w:val="16"/>
                <w:szCs w:val="16"/>
              </w:rPr>
            </w:pPr>
          </w:p>
        </w:tc>
        <w:tc>
          <w:tcPr>
            <w:tcW w:w="689" w:type="pct"/>
            <w:shd w:val="clear" w:color="000000" w:fill="auto"/>
            <w:noWrap/>
            <w:vAlign w:val="bottom"/>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13-Aug</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tcPr>
          <w:p w:rsidR="007B123D" w:rsidRPr="007B123D" w:rsidRDefault="007B123D" w:rsidP="007B123D">
            <w:pPr>
              <w:spacing w:after="0"/>
              <w:jc w:val="right"/>
              <w:rPr>
                <w:rFonts w:cs="Arial"/>
                <w:sz w:val="16"/>
                <w:szCs w:val="16"/>
              </w:rPr>
            </w:pPr>
          </w:p>
        </w:tc>
        <w:tc>
          <w:tcPr>
            <w:tcW w:w="689" w:type="pct"/>
            <w:shd w:val="clear" w:color="000000" w:fill="auto"/>
            <w:noWrap/>
            <w:vAlign w:val="bottom"/>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20-Aug</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8</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tcPr>
          <w:p w:rsidR="007B123D" w:rsidRPr="007B123D" w:rsidRDefault="007B123D" w:rsidP="007B123D">
            <w:pPr>
              <w:spacing w:after="0"/>
              <w:jc w:val="right"/>
              <w:rPr>
                <w:rFonts w:cs="Arial"/>
                <w:sz w:val="16"/>
                <w:szCs w:val="16"/>
              </w:rPr>
            </w:pPr>
          </w:p>
        </w:tc>
        <w:tc>
          <w:tcPr>
            <w:tcW w:w="689" w:type="pct"/>
            <w:shd w:val="clear" w:color="000000" w:fill="auto"/>
            <w:noWrap/>
            <w:vAlign w:val="bottom"/>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27-Aug</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tcPr>
          <w:p w:rsidR="007B123D" w:rsidRPr="007B123D" w:rsidRDefault="007B123D" w:rsidP="007B123D">
            <w:pPr>
              <w:spacing w:after="0"/>
              <w:jc w:val="right"/>
              <w:rPr>
                <w:rFonts w:cs="Arial"/>
                <w:sz w:val="16"/>
                <w:szCs w:val="16"/>
              </w:rPr>
            </w:pPr>
          </w:p>
        </w:tc>
        <w:tc>
          <w:tcPr>
            <w:tcW w:w="689" w:type="pct"/>
            <w:shd w:val="clear" w:color="000000" w:fill="auto"/>
            <w:noWrap/>
            <w:vAlign w:val="bottom"/>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3-Sep</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8</w:t>
            </w:r>
          </w:p>
        </w:tc>
        <w:tc>
          <w:tcPr>
            <w:tcW w:w="479" w:type="pct"/>
            <w:shd w:val="clear" w:color="auto" w:fill="auto"/>
            <w:noWrap/>
            <w:vAlign w:val="bottom"/>
          </w:tcPr>
          <w:p w:rsidR="007B123D" w:rsidRPr="007B123D" w:rsidRDefault="007B123D" w:rsidP="007B123D">
            <w:pPr>
              <w:spacing w:after="0"/>
              <w:jc w:val="right"/>
              <w:rPr>
                <w:rFonts w:cs="Arial"/>
                <w:sz w:val="16"/>
                <w:szCs w:val="16"/>
              </w:rPr>
            </w:pPr>
          </w:p>
        </w:tc>
        <w:tc>
          <w:tcPr>
            <w:tcW w:w="689" w:type="pct"/>
            <w:shd w:val="clear" w:color="000000" w:fill="auto"/>
            <w:noWrap/>
            <w:vAlign w:val="bottom"/>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10-Sep</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17-Sep</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8</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24-Sep</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9</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1-Oct</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8</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8-Oct</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15-Oct</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8</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22-Oct</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8</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29-Oct</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5-Nov</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12-Nov</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19-Nov</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9</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26-Nov</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8</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3-Dec</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10-Dec</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17-Dec</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24-Dec</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tcBorders>
              <w:bottom w:val="single" w:sz="4" w:space="0" w:color="00B0F0"/>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31-Dec</w:t>
            </w:r>
          </w:p>
        </w:tc>
        <w:tc>
          <w:tcPr>
            <w:tcW w:w="479" w:type="pct"/>
            <w:tcBorders>
              <w:bottom w:val="single" w:sz="4" w:space="0" w:color="00B0F0"/>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tcBorders>
              <w:bottom w:val="single" w:sz="4" w:space="0" w:color="00B0F0"/>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tcBorders>
              <w:bottom w:val="single" w:sz="4" w:space="0" w:color="00B0F0"/>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1</w:t>
            </w:r>
          </w:p>
        </w:tc>
        <w:tc>
          <w:tcPr>
            <w:tcW w:w="479" w:type="pct"/>
            <w:tcBorders>
              <w:bottom w:val="single" w:sz="4" w:space="0" w:color="00B0F0"/>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9</w:t>
            </w:r>
          </w:p>
        </w:tc>
        <w:tc>
          <w:tcPr>
            <w:tcW w:w="479" w:type="pct"/>
            <w:tcBorders>
              <w:bottom w:val="single" w:sz="4" w:space="0" w:color="00B0F0"/>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tcBorders>
              <w:bottom w:val="single" w:sz="4" w:space="0" w:color="00B0F0"/>
            </w:tcBorders>
            <w:shd w:val="clear" w:color="auto" w:fill="auto"/>
            <w:noWrap/>
            <w:vAlign w:val="bottom"/>
            <w:hideMark/>
          </w:tcPr>
          <w:p w:rsidR="007B123D" w:rsidRPr="007B123D" w:rsidRDefault="007B123D" w:rsidP="007B123D">
            <w:pPr>
              <w:spacing w:after="0"/>
              <w:jc w:val="right"/>
              <w:rPr>
                <w:rFonts w:cs="Arial"/>
                <w:sz w:val="16"/>
                <w:szCs w:val="16"/>
              </w:rPr>
            </w:pPr>
          </w:p>
        </w:tc>
        <w:tc>
          <w:tcPr>
            <w:tcW w:w="689" w:type="pct"/>
            <w:tcBorders>
              <w:bottom w:val="single" w:sz="4" w:space="0" w:color="00B0F0"/>
            </w:tcBorders>
            <w:shd w:val="clear" w:color="000000" w:fill="auto"/>
            <w:noWrap/>
            <w:vAlign w:val="bottom"/>
            <w:hideMark/>
          </w:tcPr>
          <w:p w:rsidR="007B123D" w:rsidRPr="007B123D" w:rsidRDefault="007B123D" w:rsidP="007B123D">
            <w:pPr>
              <w:spacing w:after="0"/>
              <w:jc w:val="right"/>
              <w:rPr>
                <w:rFonts w:cs="Arial"/>
                <w:sz w:val="16"/>
                <w:szCs w:val="16"/>
              </w:rPr>
            </w:pPr>
          </w:p>
        </w:tc>
        <w:tc>
          <w:tcPr>
            <w:tcW w:w="759" w:type="pct"/>
            <w:tcBorders>
              <w:bottom w:val="single" w:sz="4" w:space="0" w:color="00B0F0"/>
            </w:tcBorders>
            <w:shd w:val="clear" w:color="auto" w:fill="auto"/>
            <w:noWrap/>
          </w:tcPr>
          <w:p w:rsidR="007B123D" w:rsidRPr="007B123D" w:rsidRDefault="007B123D" w:rsidP="007B123D">
            <w:pPr>
              <w:spacing w:after="0"/>
              <w:jc w:val="right"/>
              <w:rPr>
                <w:rFonts w:cs="Arial"/>
                <w:sz w:val="16"/>
                <w:szCs w:val="16"/>
              </w:rPr>
            </w:pPr>
          </w:p>
        </w:tc>
      </w:tr>
      <w:tr w:rsidR="007B123D" w:rsidRPr="009107C8" w:rsidTr="007B123D">
        <w:trPr>
          <w:trHeight w:val="225"/>
        </w:trPr>
        <w:tc>
          <w:tcPr>
            <w:tcW w:w="678" w:type="pct"/>
            <w:tcBorders>
              <w:top w:val="single" w:sz="4" w:space="0" w:color="00B0F0"/>
              <w:bottom w:val="single" w:sz="4" w:space="0" w:color="00B0F0"/>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Total</w:t>
            </w:r>
          </w:p>
        </w:tc>
        <w:tc>
          <w:tcPr>
            <w:tcW w:w="479" w:type="pct"/>
            <w:tcBorders>
              <w:top w:val="single" w:sz="4" w:space="0" w:color="00B0F0"/>
              <w:bottom w:val="single" w:sz="4" w:space="0" w:color="00B0F0"/>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213</w:t>
            </w:r>
          </w:p>
        </w:tc>
        <w:tc>
          <w:tcPr>
            <w:tcW w:w="479" w:type="pct"/>
            <w:tcBorders>
              <w:top w:val="single" w:sz="4" w:space="0" w:color="00B0F0"/>
              <w:bottom w:val="single" w:sz="4" w:space="0" w:color="00B0F0"/>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266</w:t>
            </w:r>
          </w:p>
        </w:tc>
        <w:tc>
          <w:tcPr>
            <w:tcW w:w="479" w:type="pct"/>
            <w:tcBorders>
              <w:top w:val="single" w:sz="4" w:space="0" w:color="00B0F0"/>
              <w:bottom w:val="single" w:sz="4" w:space="0" w:color="00B0F0"/>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211</w:t>
            </w:r>
          </w:p>
        </w:tc>
        <w:tc>
          <w:tcPr>
            <w:tcW w:w="479" w:type="pct"/>
            <w:tcBorders>
              <w:top w:val="single" w:sz="4" w:space="0" w:color="00B0F0"/>
              <w:bottom w:val="single" w:sz="4" w:space="0" w:color="00B0F0"/>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234</w:t>
            </w:r>
          </w:p>
        </w:tc>
        <w:tc>
          <w:tcPr>
            <w:tcW w:w="479" w:type="pct"/>
            <w:tcBorders>
              <w:top w:val="single" w:sz="4" w:space="0" w:color="00B0F0"/>
              <w:bottom w:val="single" w:sz="4" w:space="0" w:color="00B0F0"/>
            </w:tcBorders>
            <w:shd w:val="clear" w:color="auto"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241</w:t>
            </w:r>
          </w:p>
        </w:tc>
        <w:tc>
          <w:tcPr>
            <w:tcW w:w="479" w:type="pct"/>
            <w:tcBorders>
              <w:top w:val="single" w:sz="4" w:space="0" w:color="00B0F0"/>
              <w:bottom w:val="single" w:sz="4" w:space="0" w:color="00B0F0"/>
            </w:tcBorders>
            <w:shd w:val="clear" w:color="auto" w:fill="auto"/>
            <w:noWrap/>
            <w:vAlign w:val="bottom"/>
            <w:hideMark/>
          </w:tcPr>
          <w:p w:rsidR="007B123D" w:rsidRPr="007B123D" w:rsidRDefault="00AE1BF8" w:rsidP="007B123D">
            <w:pPr>
              <w:spacing w:after="0"/>
              <w:jc w:val="right"/>
              <w:rPr>
                <w:rFonts w:cs="Arial"/>
                <w:sz w:val="16"/>
                <w:szCs w:val="16"/>
              </w:rPr>
            </w:pPr>
            <w:r>
              <w:rPr>
                <w:rFonts w:cs="Arial"/>
                <w:sz w:val="16"/>
                <w:szCs w:val="16"/>
              </w:rPr>
              <w:t>148</w:t>
            </w:r>
          </w:p>
        </w:tc>
        <w:tc>
          <w:tcPr>
            <w:tcW w:w="689" w:type="pct"/>
            <w:tcBorders>
              <w:top w:val="single" w:sz="4" w:space="0" w:color="00B0F0"/>
              <w:bottom w:val="single" w:sz="4" w:space="0" w:color="00B0F0"/>
            </w:tcBorders>
            <w:shd w:val="clear" w:color="000000" w:fill="auto"/>
            <w:noWrap/>
            <w:vAlign w:val="bottom"/>
            <w:hideMark/>
          </w:tcPr>
          <w:p w:rsidR="007B123D" w:rsidRPr="007B123D" w:rsidRDefault="007B123D" w:rsidP="007B123D">
            <w:pPr>
              <w:spacing w:after="0"/>
              <w:jc w:val="right"/>
              <w:rPr>
                <w:rFonts w:cs="Arial"/>
                <w:sz w:val="16"/>
                <w:szCs w:val="16"/>
              </w:rPr>
            </w:pPr>
            <w:r w:rsidRPr="007B123D">
              <w:rPr>
                <w:rFonts w:cs="Arial"/>
                <w:sz w:val="16"/>
                <w:szCs w:val="16"/>
              </w:rPr>
              <w:t> </w:t>
            </w:r>
          </w:p>
        </w:tc>
        <w:tc>
          <w:tcPr>
            <w:tcW w:w="759" w:type="pct"/>
            <w:tcBorders>
              <w:top w:val="single" w:sz="4" w:space="0" w:color="00B0F0"/>
              <w:bottom w:val="single" w:sz="4" w:space="0" w:color="00B0F0"/>
            </w:tcBorders>
            <w:shd w:val="clear" w:color="auto" w:fill="auto"/>
            <w:noWrap/>
            <w:vAlign w:val="bottom"/>
            <w:hideMark/>
          </w:tcPr>
          <w:p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r>
    </w:tbl>
    <w:p w:rsidR="00FC3646" w:rsidRDefault="007A1350" w:rsidP="00AE1BF8">
      <w:pPr>
        <w:pStyle w:val="Heading1"/>
        <w:rPr>
          <w:rFonts w:cs="Arial"/>
        </w:rPr>
      </w:pPr>
      <w:r w:rsidRPr="007A1350">
        <w:br w:type="page"/>
      </w:r>
      <w:bookmarkStart w:id="21" w:name="RANGE!A1:L13"/>
      <w:bookmarkStart w:id="22" w:name="_Toc513535275"/>
      <w:bookmarkStart w:id="23" w:name="_Toc72413721"/>
      <w:bookmarkStart w:id="24" w:name="_Toc435694158"/>
      <w:bookmarkStart w:id="25" w:name="_Toc72413718"/>
      <w:r w:rsidR="009061F8" w:rsidRPr="007A1350">
        <w:rPr>
          <w:rFonts w:cs="Arial"/>
        </w:rPr>
        <w:t xml:space="preserve"> </w:t>
      </w:r>
      <w:bookmarkStart w:id="26" w:name="_Toc145324863"/>
      <w:r w:rsidR="00FC3646" w:rsidRPr="000A1B94">
        <w:t>Mobile Safety Camera Data</w:t>
      </w:r>
      <w:bookmarkEnd w:id="21"/>
      <w:bookmarkEnd w:id="22"/>
      <w:bookmarkEnd w:id="23"/>
      <w:bookmarkEnd w:id="26"/>
    </w:p>
    <w:p w:rsidR="00FC3646" w:rsidRDefault="00BD0C54" w:rsidP="00FC3646">
      <w:pPr>
        <w:rPr>
          <w:rFonts w:cs="Arial"/>
        </w:rPr>
      </w:pPr>
      <w:r w:rsidRPr="00BD0C54">
        <w:rPr>
          <w:noProof/>
          <w:lang w:val="en-AU" w:eastAsia="en-AU"/>
        </w:rPr>
        <w:drawing>
          <wp:anchor distT="0" distB="0" distL="114300" distR="114300" simplePos="0" relativeHeight="251673600" behindDoc="0" locked="0" layoutInCell="1" allowOverlap="1" wp14:anchorId="7704CF03" wp14:editId="4828CAA9">
            <wp:simplePos x="0" y="0"/>
            <wp:positionH relativeFrom="margin">
              <wp:align>right</wp:align>
            </wp:positionH>
            <wp:positionV relativeFrom="paragraph">
              <wp:posOffset>71342</wp:posOffset>
            </wp:positionV>
            <wp:extent cx="6477868" cy="19563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5897" cy="1958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1F8" w:rsidRDefault="009061F8" w:rsidP="005834DB">
      <w:pPr>
        <w:pStyle w:val="Heading1"/>
      </w:pPr>
      <w:bookmarkStart w:id="27" w:name="_Toc101447788"/>
    </w:p>
    <w:p w:rsidR="009061F8" w:rsidRDefault="009061F8" w:rsidP="009061F8">
      <w:pPr>
        <w:pStyle w:val="TACbody"/>
      </w:pPr>
    </w:p>
    <w:p w:rsidR="009061F8" w:rsidRDefault="009061F8" w:rsidP="009061F8">
      <w:pPr>
        <w:pStyle w:val="TACbody"/>
      </w:pPr>
    </w:p>
    <w:p w:rsidR="009061F8" w:rsidRPr="009061F8" w:rsidRDefault="009061F8" w:rsidP="009061F8">
      <w:pPr>
        <w:pStyle w:val="TACbody"/>
      </w:pPr>
    </w:p>
    <w:p w:rsidR="009061F8" w:rsidRDefault="009061F8" w:rsidP="005834DB">
      <w:pPr>
        <w:pStyle w:val="Heading1"/>
      </w:pPr>
    </w:p>
    <w:p w:rsidR="009061F8" w:rsidRDefault="009061F8" w:rsidP="005834DB">
      <w:pPr>
        <w:pStyle w:val="Heading1"/>
      </w:pPr>
    </w:p>
    <w:p w:rsidR="009061F8" w:rsidRDefault="009061F8" w:rsidP="005834DB">
      <w:pPr>
        <w:pStyle w:val="Heading1"/>
      </w:pPr>
    </w:p>
    <w:p w:rsidR="009061F8" w:rsidRDefault="009061F8" w:rsidP="005834DB">
      <w:pPr>
        <w:pStyle w:val="Heading1"/>
      </w:pPr>
    </w:p>
    <w:p w:rsidR="009061F8" w:rsidRDefault="009061F8" w:rsidP="009061F8">
      <w:pPr>
        <w:pStyle w:val="TACbody"/>
      </w:pPr>
    </w:p>
    <w:p w:rsidR="009061F8" w:rsidRDefault="009061F8" w:rsidP="009061F8">
      <w:pPr>
        <w:pStyle w:val="TACbody"/>
      </w:pPr>
    </w:p>
    <w:p w:rsidR="009061F8" w:rsidRDefault="009061F8" w:rsidP="009061F8">
      <w:pPr>
        <w:pStyle w:val="TACbody"/>
      </w:pPr>
    </w:p>
    <w:p w:rsidR="009061F8" w:rsidRDefault="009061F8" w:rsidP="009061F8">
      <w:pPr>
        <w:pStyle w:val="TACbody"/>
      </w:pPr>
    </w:p>
    <w:p w:rsidR="00BD0C54" w:rsidRDefault="00BD0C54" w:rsidP="009061F8">
      <w:pPr>
        <w:pStyle w:val="TACbody"/>
      </w:pPr>
    </w:p>
    <w:p w:rsidR="00BD0C54" w:rsidRDefault="00BD0C54" w:rsidP="009061F8">
      <w:pPr>
        <w:pStyle w:val="TACbody"/>
      </w:pPr>
    </w:p>
    <w:p w:rsidR="00BD0C54" w:rsidRDefault="00BD0C54" w:rsidP="009061F8">
      <w:pPr>
        <w:pStyle w:val="TACbody"/>
      </w:pPr>
    </w:p>
    <w:p w:rsidR="00BD0C54" w:rsidRDefault="00BD0C54" w:rsidP="009061F8">
      <w:pPr>
        <w:pStyle w:val="TACbody"/>
      </w:pPr>
    </w:p>
    <w:p w:rsidR="00BD0C54" w:rsidRDefault="00BD0C54" w:rsidP="009061F8">
      <w:pPr>
        <w:pStyle w:val="TACbody"/>
      </w:pPr>
    </w:p>
    <w:p w:rsidR="00BD0C54" w:rsidRDefault="00BD0C54" w:rsidP="009061F8">
      <w:pPr>
        <w:pStyle w:val="TACbody"/>
      </w:pPr>
    </w:p>
    <w:p w:rsidR="00BD0C54" w:rsidRDefault="00BD0C54" w:rsidP="009061F8">
      <w:pPr>
        <w:pStyle w:val="TACbody"/>
      </w:pPr>
    </w:p>
    <w:p w:rsidR="00BD0C54" w:rsidRDefault="00BD0C54" w:rsidP="009061F8">
      <w:pPr>
        <w:pStyle w:val="TACbody"/>
      </w:pPr>
    </w:p>
    <w:p w:rsidR="00BD0C54" w:rsidRDefault="00BD0C54" w:rsidP="009061F8">
      <w:pPr>
        <w:pStyle w:val="TACbody"/>
      </w:pPr>
    </w:p>
    <w:p w:rsidR="00BD0C54" w:rsidRDefault="00BD0C54" w:rsidP="009061F8">
      <w:pPr>
        <w:pStyle w:val="TACbody"/>
      </w:pPr>
    </w:p>
    <w:p w:rsidR="00BD0C54" w:rsidRDefault="00BD0C54" w:rsidP="009061F8">
      <w:pPr>
        <w:pStyle w:val="TACbody"/>
      </w:pPr>
    </w:p>
    <w:p w:rsidR="00BD0C54" w:rsidRDefault="00BD0C54" w:rsidP="009061F8">
      <w:pPr>
        <w:pStyle w:val="TACbody"/>
      </w:pPr>
    </w:p>
    <w:p w:rsidR="00BD0C54" w:rsidRDefault="00BD0C54" w:rsidP="009061F8">
      <w:pPr>
        <w:pStyle w:val="TACbody"/>
      </w:pPr>
    </w:p>
    <w:p w:rsidR="009061F8" w:rsidRDefault="009061F8" w:rsidP="009061F8">
      <w:pPr>
        <w:pStyle w:val="TACbody"/>
      </w:pPr>
    </w:p>
    <w:p w:rsidR="009061F8" w:rsidRDefault="009061F8" w:rsidP="009061F8">
      <w:pPr>
        <w:pStyle w:val="TACbody"/>
      </w:pPr>
    </w:p>
    <w:p w:rsidR="009061F8" w:rsidRDefault="009061F8" w:rsidP="009061F8">
      <w:pPr>
        <w:pStyle w:val="TACbody"/>
      </w:pPr>
    </w:p>
    <w:p w:rsidR="009061F8" w:rsidRDefault="009061F8" w:rsidP="009061F8">
      <w:pPr>
        <w:pStyle w:val="TACbody"/>
      </w:pPr>
    </w:p>
    <w:p w:rsidR="00AE1BF8" w:rsidRDefault="00AE1BF8" w:rsidP="009061F8">
      <w:pPr>
        <w:pStyle w:val="TACbody"/>
      </w:pPr>
    </w:p>
    <w:p w:rsidR="009061F8" w:rsidRDefault="009061F8" w:rsidP="009061F8">
      <w:pPr>
        <w:pStyle w:val="TACbody"/>
      </w:pPr>
    </w:p>
    <w:p w:rsidR="000A34DD" w:rsidRDefault="00274A56" w:rsidP="005834DB">
      <w:pPr>
        <w:pStyle w:val="Heading1"/>
      </w:pPr>
      <w:bookmarkStart w:id="28" w:name="_Toc145324864"/>
      <w:r>
        <w:t>The National P</w:t>
      </w:r>
      <w:r w:rsidR="007A1350" w:rsidRPr="004D1C04">
        <w:t>icture</w:t>
      </w:r>
      <w:bookmarkEnd w:id="24"/>
      <w:bookmarkEnd w:id="25"/>
      <w:bookmarkEnd w:id="27"/>
      <w:bookmarkEnd w:id="28"/>
      <w:r w:rsidR="007A1350" w:rsidRPr="004D1C04">
        <w:t xml:space="preserve"> </w:t>
      </w:r>
    </w:p>
    <w:tbl>
      <w:tblPr>
        <w:tblW w:w="5000" w:type="pct"/>
        <w:tblLook w:val="04A0" w:firstRow="1" w:lastRow="0" w:firstColumn="1" w:lastColumn="0" w:noHBand="0" w:noVBand="1"/>
      </w:tblPr>
      <w:tblGrid>
        <w:gridCol w:w="2362"/>
        <w:gridCol w:w="1319"/>
        <w:gridCol w:w="1318"/>
        <w:gridCol w:w="1318"/>
        <w:gridCol w:w="1318"/>
        <w:gridCol w:w="1318"/>
        <w:gridCol w:w="1251"/>
      </w:tblGrid>
      <w:tr w:rsidR="00677739" w:rsidRPr="00677739" w:rsidTr="00677739">
        <w:trPr>
          <w:trHeight w:val="229"/>
        </w:trPr>
        <w:tc>
          <w:tcPr>
            <w:tcW w:w="1157" w:type="pct"/>
            <w:tcBorders>
              <w:top w:val="nil"/>
              <w:left w:val="nil"/>
              <w:bottom w:val="nil"/>
              <w:right w:val="nil"/>
            </w:tcBorders>
            <w:shd w:val="clear" w:color="000000" w:fill="008FDB"/>
            <w:noWrap/>
            <w:vAlign w:val="center"/>
            <w:hideMark/>
          </w:tcPr>
          <w:p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State</w:t>
            </w:r>
          </w:p>
        </w:tc>
        <w:tc>
          <w:tcPr>
            <w:tcW w:w="3230" w:type="pct"/>
            <w:gridSpan w:val="5"/>
            <w:tcBorders>
              <w:top w:val="nil"/>
              <w:left w:val="nil"/>
              <w:bottom w:val="nil"/>
              <w:right w:val="nil"/>
            </w:tcBorders>
            <w:shd w:val="clear" w:color="000000" w:fill="008FDB"/>
            <w:noWrap/>
            <w:vAlign w:val="center"/>
            <w:hideMark/>
          </w:tcPr>
          <w:p w:rsidR="00677739" w:rsidRPr="00677739" w:rsidRDefault="00677739" w:rsidP="009061F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Lives Lost (12 months to </w:t>
            </w:r>
            <w:r w:rsidR="009061F8">
              <w:rPr>
                <w:rFonts w:eastAsia="Times New Roman" w:cs="Arial"/>
                <w:b/>
                <w:bCs/>
                <w:color w:val="FFFFFF"/>
                <w:sz w:val="16"/>
                <w:szCs w:val="16"/>
                <w:lang w:val="en-AU" w:eastAsia="en-AU"/>
              </w:rPr>
              <w:t>June</w:t>
            </w:r>
            <w:r w:rsidRPr="00677739">
              <w:rPr>
                <w:rFonts w:eastAsia="Times New Roman" w:cs="Arial"/>
                <w:b/>
                <w:bCs/>
                <w:color w:val="FFFFFF"/>
                <w:sz w:val="16"/>
                <w:szCs w:val="16"/>
                <w:lang w:val="en-AU" w:eastAsia="en-AU"/>
              </w:rPr>
              <w:t>)</w:t>
            </w:r>
          </w:p>
        </w:tc>
        <w:tc>
          <w:tcPr>
            <w:tcW w:w="613" w:type="pct"/>
            <w:tcBorders>
              <w:top w:val="nil"/>
              <w:left w:val="nil"/>
              <w:bottom w:val="nil"/>
              <w:right w:val="nil"/>
            </w:tcBorders>
            <w:shd w:val="clear" w:color="000000" w:fill="008FDB"/>
            <w:noWrap/>
            <w:vAlign w:val="center"/>
            <w:hideMark/>
          </w:tcPr>
          <w:p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r>
      <w:tr w:rsidR="00677739" w:rsidRPr="00677739" w:rsidTr="00677739">
        <w:trPr>
          <w:trHeight w:val="229"/>
        </w:trPr>
        <w:tc>
          <w:tcPr>
            <w:tcW w:w="1157" w:type="pct"/>
            <w:tcBorders>
              <w:top w:val="nil"/>
              <w:left w:val="nil"/>
              <w:bottom w:val="nil"/>
              <w:right w:val="nil"/>
            </w:tcBorders>
            <w:shd w:val="clear" w:color="000000" w:fill="008FDB"/>
            <w:noWrap/>
            <w:vAlign w:val="center"/>
            <w:hideMark/>
          </w:tcPr>
          <w:p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646" w:type="pct"/>
            <w:tcBorders>
              <w:top w:val="nil"/>
              <w:left w:val="nil"/>
              <w:bottom w:val="nil"/>
              <w:right w:val="nil"/>
            </w:tcBorders>
            <w:shd w:val="clear" w:color="000000" w:fill="008FDB"/>
            <w:noWrap/>
            <w:vAlign w:val="center"/>
            <w:hideMark/>
          </w:tcPr>
          <w:p w:rsidR="00677739" w:rsidRPr="00677739" w:rsidRDefault="00677739" w:rsidP="002A43BA">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2A43BA">
              <w:rPr>
                <w:rFonts w:eastAsia="Times New Roman" w:cs="Arial"/>
                <w:b/>
                <w:bCs/>
                <w:color w:val="FFFFFF"/>
                <w:sz w:val="16"/>
                <w:szCs w:val="16"/>
                <w:lang w:val="en-AU" w:eastAsia="en-AU"/>
              </w:rPr>
              <w:t>3</w:t>
            </w:r>
          </w:p>
        </w:tc>
        <w:tc>
          <w:tcPr>
            <w:tcW w:w="646" w:type="pct"/>
            <w:tcBorders>
              <w:top w:val="nil"/>
              <w:left w:val="nil"/>
              <w:bottom w:val="nil"/>
              <w:right w:val="nil"/>
            </w:tcBorders>
            <w:shd w:val="clear" w:color="000000" w:fill="008FDB"/>
            <w:noWrap/>
            <w:vAlign w:val="center"/>
            <w:hideMark/>
          </w:tcPr>
          <w:p w:rsidR="00677739" w:rsidRPr="00677739" w:rsidRDefault="00677739" w:rsidP="002A43BA">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2A43BA">
              <w:rPr>
                <w:rFonts w:eastAsia="Times New Roman" w:cs="Arial"/>
                <w:b/>
                <w:bCs/>
                <w:color w:val="FFFFFF"/>
                <w:sz w:val="16"/>
                <w:szCs w:val="16"/>
                <w:lang w:val="en-AU" w:eastAsia="en-AU"/>
              </w:rPr>
              <w:t>2</w:t>
            </w:r>
          </w:p>
        </w:tc>
        <w:tc>
          <w:tcPr>
            <w:tcW w:w="646" w:type="pct"/>
            <w:tcBorders>
              <w:top w:val="nil"/>
              <w:left w:val="nil"/>
              <w:bottom w:val="nil"/>
              <w:right w:val="nil"/>
            </w:tcBorders>
            <w:shd w:val="clear" w:color="000000" w:fill="008FDB"/>
            <w:noWrap/>
            <w:vAlign w:val="center"/>
            <w:hideMark/>
          </w:tcPr>
          <w:p w:rsidR="00677739" w:rsidRPr="00677739" w:rsidRDefault="00677739" w:rsidP="002A43BA">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2A43BA">
              <w:rPr>
                <w:rFonts w:eastAsia="Times New Roman" w:cs="Arial"/>
                <w:b/>
                <w:bCs/>
                <w:color w:val="FFFFFF"/>
                <w:sz w:val="16"/>
                <w:szCs w:val="16"/>
                <w:lang w:val="en-AU" w:eastAsia="en-AU"/>
              </w:rPr>
              <w:t>1</w:t>
            </w:r>
          </w:p>
        </w:tc>
        <w:tc>
          <w:tcPr>
            <w:tcW w:w="646" w:type="pct"/>
            <w:tcBorders>
              <w:top w:val="nil"/>
              <w:left w:val="nil"/>
              <w:bottom w:val="nil"/>
              <w:right w:val="nil"/>
            </w:tcBorders>
            <w:shd w:val="clear" w:color="000000" w:fill="008FDB"/>
            <w:noWrap/>
            <w:vAlign w:val="center"/>
            <w:hideMark/>
          </w:tcPr>
          <w:p w:rsidR="00677739" w:rsidRPr="00677739" w:rsidRDefault="002A43BA" w:rsidP="002A43BA">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1259" w:type="pct"/>
            <w:gridSpan w:val="2"/>
            <w:tcBorders>
              <w:top w:val="nil"/>
              <w:left w:val="nil"/>
              <w:bottom w:val="nil"/>
              <w:right w:val="nil"/>
            </w:tcBorders>
            <w:shd w:val="clear" w:color="000000" w:fill="008FDB"/>
            <w:noWrap/>
            <w:vAlign w:val="center"/>
            <w:hideMark/>
          </w:tcPr>
          <w:p w:rsidR="00677739" w:rsidRPr="00677739" w:rsidRDefault="00677739" w:rsidP="002A43BA">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2A43BA">
              <w:rPr>
                <w:rFonts w:eastAsia="Times New Roman" w:cs="Arial"/>
                <w:b/>
                <w:bCs/>
                <w:color w:val="FFFFFF"/>
                <w:sz w:val="16"/>
                <w:szCs w:val="16"/>
                <w:lang w:val="en-AU" w:eastAsia="en-AU"/>
              </w:rPr>
              <w:t>3</w:t>
            </w:r>
            <w:r w:rsidRPr="00677739">
              <w:rPr>
                <w:rFonts w:eastAsia="Times New Roman" w:cs="Arial"/>
                <w:b/>
                <w:bCs/>
                <w:color w:val="FFFFFF"/>
                <w:sz w:val="16"/>
                <w:szCs w:val="16"/>
                <w:lang w:val="en-AU" w:eastAsia="en-AU"/>
              </w:rPr>
              <w:t xml:space="preserve"> v 202</w:t>
            </w:r>
            <w:r w:rsidR="002A43BA">
              <w:rPr>
                <w:rFonts w:eastAsia="Times New Roman" w:cs="Arial"/>
                <w:b/>
                <w:bCs/>
                <w:color w:val="FFFFFF"/>
                <w:sz w:val="16"/>
                <w:szCs w:val="16"/>
                <w:lang w:val="en-AU" w:eastAsia="en-AU"/>
              </w:rPr>
              <w:t>2</w:t>
            </w:r>
          </w:p>
        </w:tc>
      </w:tr>
      <w:tr w:rsidR="004B6355" w:rsidRPr="00677739" w:rsidTr="00AE1BF8">
        <w:trPr>
          <w:trHeight w:val="263"/>
        </w:trPr>
        <w:tc>
          <w:tcPr>
            <w:tcW w:w="1157" w:type="pct"/>
            <w:tcBorders>
              <w:top w:val="single" w:sz="4" w:space="0" w:color="F2F2F2"/>
              <w:left w:val="nil"/>
              <w:bottom w:val="single" w:sz="4" w:space="0" w:color="F2F2F2"/>
              <w:right w:val="nil"/>
            </w:tcBorders>
            <w:shd w:val="clear" w:color="auto" w:fill="auto"/>
            <w:noWrap/>
            <w:vAlign w:val="bottom"/>
            <w:hideMark/>
          </w:tcPr>
          <w:p w:rsidR="004B6355" w:rsidRPr="00334342" w:rsidRDefault="004B6355" w:rsidP="004B6355">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New South Wales</w:t>
            </w:r>
          </w:p>
        </w:tc>
        <w:tc>
          <w:tcPr>
            <w:tcW w:w="646" w:type="pct"/>
            <w:tcBorders>
              <w:top w:val="single" w:sz="4" w:space="0" w:color="F2F2F2"/>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275</w:t>
            </w:r>
          </w:p>
        </w:tc>
        <w:tc>
          <w:tcPr>
            <w:tcW w:w="646" w:type="pct"/>
            <w:tcBorders>
              <w:top w:val="single" w:sz="4" w:space="0" w:color="F2F2F2"/>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281</w:t>
            </w:r>
          </w:p>
        </w:tc>
        <w:tc>
          <w:tcPr>
            <w:tcW w:w="646" w:type="pct"/>
            <w:tcBorders>
              <w:top w:val="single" w:sz="4" w:space="0" w:color="F2F2F2"/>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287</w:t>
            </w:r>
          </w:p>
        </w:tc>
        <w:tc>
          <w:tcPr>
            <w:tcW w:w="646" w:type="pct"/>
            <w:tcBorders>
              <w:top w:val="single" w:sz="4" w:space="0" w:color="F2F2F2"/>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314</w:t>
            </w:r>
          </w:p>
        </w:tc>
        <w:tc>
          <w:tcPr>
            <w:tcW w:w="646" w:type="pct"/>
            <w:tcBorders>
              <w:top w:val="single" w:sz="4" w:space="0" w:color="F2F2F2"/>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-6</w:t>
            </w:r>
          </w:p>
        </w:tc>
        <w:tc>
          <w:tcPr>
            <w:tcW w:w="613" w:type="pct"/>
            <w:tcBorders>
              <w:top w:val="single" w:sz="4" w:space="0" w:color="F2F2F2"/>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(-2%)</w:t>
            </w:r>
          </w:p>
        </w:tc>
      </w:tr>
      <w:tr w:rsidR="004B6355" w:rsidRPr="00677739" w:rsidTr="00AE1BF8">
        <w:trPr>
          <w:trHeight w:val="263"/>
        </w:trPr>
        <w:tc>
          <w:tcPr>
            <w:tcW w:w="1157"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Victoria</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274</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244</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203</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231</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+30</w:t>
            </w:r>
          </w:p>
        </w:tc>
        <w:tc>
          <w:tcPr>
            <w:tcW w:w="613"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(+12%)</w:t>
            </w:r>
          </w:p>
        </w:tc>
      </w:tr>
      <w:tr w:rsidR="004B6355" w:rsidRPr="00677739" w:rsidTr="00AE1BF8">
        <w:trPr>
          <w:trHeight w:val="259"/>
        </w:trPr>
        <w:tc>
          <w:tcPr>
            <w:tcW w:w="1157"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Queensland</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274</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292</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296</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237</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-18</w:t>
            </w:r>
          </w:p>
        </w:tc>
        <w:tc>
          <w:tcPr>
            <w:tcW w:w="613"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(-6%)</w:t>
            </w:r>
          </w:p>
        </w:tc>
      </w:tr>
      <w:tr w:rsidR="004B6355" w:rsidRPr="00677739" w:rsidTr="00AE1BF8">
        <w:trPr>
          <w:trHeight w:val="259"/>
        </w:trPr>
        <w:tc>
          <w:tcPr>
            <w:tcW w:w="1157"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South Australia</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94</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85</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99</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99</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+9</w:t>
            </w:r>
          </w:p>
        </w:tc>
        <w:tc>
          <w:tcPr>
            <w:tcW w:w="613"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(+11%)</w:t>
            </w:r>
          </w:p>
        </w:tc>
      </w:tr>
      <w:tr w:rsidR="004B6355" w:rsidRPr="00677739" w:rsidTr="00AE1BF8">
        <w:trPr>
          <w:trHeight w:val="259"/>
        </w:trPr>
        <w:tc>
          <w:tcPr>
            <w:tcW w:w="1157"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Western Australia</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175</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155</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169</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140</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+20</w:t>
            </w:r>
          </w:p>
        </w:tc>
        <w:tc>
          <w:tcPr>
            <w:tcW w:w="613"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(+13%)</w:t>
            </w:r>
          </w:p>
        </w:tc>
      </w:tr>
      <w:tr w:rsidR="004B6355" w:rsidRPr="00677739" w:rsidTr="00AE1BF8">
        <w:trPr>
          <w:trHeight w:val="259"/>
        </w:trPr>
        <w:tc>
          <w:tcPr>
            <w:tcW w:w="1157"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Tasmania</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38</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52</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32</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31</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-14</w:t>
            </w:r>
          </w:p>
        </w:tc>
        <w:tc>
          <w:tcPr>
            <w:tcW w:w="613"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(-27%)</w:t>
            </w:r>
          </w:p>
        </w:tc>
      </w:tr>
      <w:tr w:rsidR="004B6355" w:rsidRPr="00677739" w:rsidTr="00AE1BF8">
        <w:trPr>
          <w:trHeight w:val="259"/>
        </w:trPr>
        <w:tc>
          <w:tcPr>
            <w:tcW w:w="1157"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Northern Territory</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31</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45</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37</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31</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-14</w:t>
            </w:r>
          </w:p>
        </w:tc>
        <w:tc>
          <w:tcPr>
            <w:tcW w:w="613"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(-31%)</w:t>
            </w:r>
          </w:p>
        </w:tc>
      </w:tr>
      <w:tr w:rsidR="004B6355" w:rsidRPr="00677739" w:rsidTr="00AE1BF8">
        <w:trPr>
          <w:trHeight w:val="259"/>
        </w:trPr>
        <w:tc>
          <w:tcPr>
            <w:tcW w:w="1157"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Australian Capital Territory</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10</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15</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11</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5</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-5</w:t>
            </w:r>
          </w:p>
        </w:tc>
        <w:tc>
          <w:tcPr>
            <w:tcW w:w="613"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(-33%)</w:t>
            </w:r>
          </w:p>
        </w:tc>
      </w:tr>
      <w:tr w:rsidR="004B6355" w:rsidRPr="00677739" w:rsidTr="00AE1BF8">
        <w:trPr>
          <w:trHeight w:val="259"/>
        </w:trPr>
        <w:tc>
          <w:tcPr>
            <w:tcW w:w="1157"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AUST TOTAL</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1,192</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1,169</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1,134</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1,088</w:t>
            </w:r>
          </w:p>
        </w:tc>
        <w:tc>
          <w:tcPr>
            <w:tcW w:w="646"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+23</w:t>
            </w:r>
          </w:p>
        </w:tc>
        <w:tc>
          <w:tcPr>
            <w:tcW w:w="613" w:type="pct"/>
            <w:tcBorders>
              <w:top w:val="nil"/>
              <w:left w:val="nil"/>
              <w:bottom w:val="single" w:sz="4" w:space="0" w:color="F2F2F2"/>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(+2%)</w:t>
            </w:r>
          </w:p>
        </w:tc>
      </w:tr>
      <w:tr w:rsidR="004B6355" w:rsidRPr="00677739" w:rsidTr="00AE1BF8">
        <w:trPr>
          <w:trHeight w:val="259"/>
        </w:trPr>
        <w:tc>
          <w:tcPr>
            <w:tcW w:w="1157" w:type="pct"/>
            <w:tcBorders>
              <w:top w:val="nil"/>
              <w:left w:val="nil"/>
              <w:bottom w:val="single" w:sz="4" w:space="0" w:color="008FDB"/>
              <w:right w:val="nil"/>
            </w:tcBorders>
            <w:shd w:val="clear" w:color="auto" w:fill="auto"/>
            <w:noWrap/>
            <w:vAlign w:val="bottom"/>
            <w:hideMark/>
          </w:tcPr>
          <w:p w:rsidR="004B6355" w:rsidRPr="00334342" w:rsidRDefault="004B6355" w:rsidP="004B6355">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Australia minus Victoria</w:t>
            </w:r>
          </w:p>
        </w:tc>
        <w:tc>
          <w:tcPr>
            <w:tcW w:w="646" w:type="pct"/>
            <w:tcBorders>
              <w:top w:val="nil"/>
              <w:left w:val="nil"/>
              <w:bottom w:val="single" w:sz="4" w:space="0" w:color="008FDB"/>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918</w:t>
            </w:r>
          </w:p>
        </w:tc>
        <w:tc>
          <w:tcPr>
            <w:tcW w:w="646" w:type="pct"/>
            <w:tcBorders>
              <w:top w:val="nil"/>
              <w:left w:val="nil"/>
              <w:bottom w:val="single" w:sz="4" w:space="0" w:color="008FDB"/>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925</w:t>
            </w:r>
          </w:p>
        </w:tc>
        <w:tc>
          <w:tcPr>
            <w:tcW w:w="646" w:type="pct"/>
            <w:tcBorders>
              <w:top w:val="nil"/>
              <w:left w:val="nil"/>
              <w:bottom w:val="single" w:sz="4" w:space="0" w:color="008FDB"/>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931</w:t>
            </w:r>
          </w:p>
        </w:tc>
        <w:tc>
          <w:tcPr>
            <w:tcW w:w="646" w:type="pct"/>
            <w:tcBorders>
              <w:top w:val="nil"/>
              <w:left w:val="nil"/>
              <w:bottom w:val="single" w:sz="4" w:space="0" w:color="008FDB"/>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857</w:t>
            </w:r>
          </w:p>
        </w:tc>
        <w:tc>
          <w:tcPr>
            <w:tcW w:w="646" w:type="pct"/>
            <w:tcBorders>
              <w:top w:val="nil"/>
              <w:left w:val="nil"/>
              <w:bottom w:val="single" w:sz="4" w:space="0" w:color="008FDB"/>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color w:val="000000"/>
                <w:sz w:val="16"/>
                <w:szCs w:val="16"/>
              </w:rPr>
              <w:t>-7</w:t>
            </w:r>
          </w:p>
        </w:tc>
        <w:tc>
          <w:tcPr>
            <w:tcW w:w="613" w:type="pct"/>
            <w:tcBorders>
              <w:top w:val="nil"/>
              <w:left w:val="nil"/>
              <w:bottom w:val="single" w:sz="4" w:space="0" w:color="008FDB"/>
              <w:right w:val="nil"/>
            </w:tcBorders>
            <w:shd w:val="clear" w:color="auto" w:fill="auto"/>
            <w:noWrap/>
            <w:vAlign w:val="bottom"/>
            <w:hideMark/>
          </w:tcPr>
          <w:p w:rsidR="004B6355" w:rsidRPr="00334342" w:rsidRDefault="004B6355" w:rsidP="004B6355">
            <w:pPr>
              <w:spacing w:after="0"/>
              <w:jc w:val="center"/>
              <w:rPr>
                <w:rFonts w:cs="Arial"/>
                <w:sz w:val="16"/>
                <w:szCs w:val="16"/>
              </w:rPr>
            </w:pPr>
            <w:r>
              <w:rPr>
                <w:rFonts w:cs="Arial"/>
                <w:sz w:val="16"/>
                <w:szCs w:val="16"/>
              </w:rPr>
              <w:t>(-1%)</w:t>
            </w:r>
          </w:p>
        </w:tc>
      </w:tr>
      <w:tr w:rsidR="00677739" w:rsidRPr="00677739" w:rsidTr="00677739">
        <w:trPr>
          <w:trHeight w:val="259"/>
        </w:trPr>
        <w:tc>
          <w:tcPr>
            <w:tcW w:w="1157"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jc w:val="center"/>
              <w:rPr>
                <w:rFonts w:eastAsia="Times New Roman" w:cs="Arial"/>
                <w:sz w:val="16"/>
                <w:szCs w:val="16"/>
                <w:lang w:val="en-AU" w:eastAsia="en-AU"/>
              </w:rPr>
            </w:pPr>
          </w:p>
        </w:tc>
        <w:tc>
          <w:tcPr>
            <w:tcW w:w="646"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r w:rsidR="00677739" w:rsidRPr="00677739" w:rsidTr="00677739">
        <w:trPr>
          <w:trHeight w:val="255"/>
        </w:trPr>
        <w:tc>
          <w:tcPr>
            <w:tcW w:w="1157"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r w:rsidR="00677739" w:rsidRPr="00677739" w:rsidTr="00677739">
        <w:trPr>
          <w:trHeight w:val="229"/>
        </w:trPr>
        <w:tc>
          <w:tcPr>
            <w:tcW w:w="1157" w:type="pct"/>
            <w:tcBorders>
              <w:top w:val="nil"/>
              <w:left w:val="nil"/>
              <w:bottom w:val="nil"/>
              <w:right w:val="nil"/>
            </w:tcBorders>
            <w:shd w:val="clear" w:color="000000" w:fill="008FDB"/>
            <w:noWrap/>
            <w:vAlign w:val="center"/>
            <w:hideMark/>
          </w:tcPr>
          <w:p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State</w:t>
            </w:r>
          </w:p>
        </w:tc>
        <w:tc>
          <w:tcPr>
            <w:tcW w:w="1938" w:type="pct"/>
            <w:gridSpan w:val="3"/>
            <w:tcBorders>
              <w:top w:val="nil"/>
              <w:left w:val="nil"/>
              <w:bottom w:val="nil"/>
              <w:right w:val="nil"/>
            </w:tcBorders>
            <w:shd w:val="clear" w:color="000000" w:fill="008FDB"/>
            <w:noWrap/>
            <w:vAlign w:val="center"/>
            <w:hideMark/>
          </w:tcPr>
          <w:p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Lives Lost per 10,000 registered vehicles</w:t>
            </w:r>
          </w:p>
        </w:tc>
        <w:tc>
          <w:tcPr>
            <w:tcW w:w="1905" w:type="pct"/>
            <w:gridSpan w:val="3"/>
            <w:tcBorders>
              <w:top w:val="nil"/>
              <w:left w:val="nil"/>
              <w:bottom w:val="nil"/>
              <w:right w:val="nil"/>
            </w:tcBorders>
            <w:shd w:val="clear" w:color="000000" w:fill="008FDB"/>
            <w:noWrap/>
            <w:vAlign w:val="center"/>
            <w:hideMark/>
          </w:tcPr>
          <w:p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Fatalities per 100,000 population</w:t>
            </w:r>
          </w:p>
        </w:tc>
      </w:tr>
      <w:tr w:rsidR="00677739" w:rsidRPr="00677739" w:rsidTr="00677739">
        <w:trPr>
          <w:trHeight w:val="229"/>
        </w:trPr>
        <w:tc>
          <w:tcPr>
            <w:tcW w:w="1157" w:type="pct"/>
            <w:tcBorders>
              <w:top w:val="nil"/>
              <w:left w:val="nil"/>
              <w:bottom w:val="nil"/>
              <w:right w:val="nil"/>
            </w:tcBorders>
            <w:shd w:val="clear" w:color="000000" w:fill="008FDB"/>
            <w:noWrap/>
            <w:vAlign w:val="center"/>
            <w:hideMark/>
          </w:tcPr>
          <w:p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1938" w:type="pct"/>
            <w:gridSpan w:val="3"/>
            <w:tcBorders>
              <w:top w:val="nil"/>
              <w:left w:val="nil"/>
              <w:bottom w:val="nil"/>
              <w:right w:val="nil"/>
            </w:tcBorders>
            <w:shd w:val="clear" w:color="000000" w:fill="008FDB"/>
            <w:noWrap/>
            <w:vAlign w:val="center"/>
            <w:hideMark/>
          </w:tcPr>
          <w:p w:rsidR="00677739" w:rsidRPr="00677739" w:rsidRDefault="00677739" w:rsidP="00334342">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(12 months to </w:t>
            </w:r>
            <w:r w:rsidR="004B6355">
              <w:rPr>
                <w:rFonts w:eastAsia="Times New Roman" w:cs="Arial"/>
                <w:b/>
                <w:bCs/>
                <w:color w:val="FFFFFF"/>
                <w:sz w:val="16"/>
                <w:szCs w:val="16"/>
                <w:lang w:val="en-AU" w:eastAsia="en-AU"/>
              </w:rPr>
              <w:t>June</w:t>
            </w:r>
            <w:r w:rsidRPr="00677739">
              <w:rPr>
                <w:rFonts w:eastAsia="Times New Roman" w:cs="Arial"/>
                <w:b/>
                <w:bCs/>
                <w:color w:val="FFFFFF"/>
                <w:sz w:val="16"/>
                <w:szCs w:val="16"/>
                <w:lang w:val="en-AU" w:eastAsia="en-AU"/>
              </w:rPr>
              <w:t>)</w:t>
            </w:r>
          </w:p>
        </w:tc>
        <w:tc>
          <w:tcPr>
            <w:tcW w:w="1905" w:type="pct"/>
            <w:gridSpan w:val="3"/>
            <w:tcBorders>
              <w:top w:val="nil"/>
              <w:left w:val="nil"/>
              <w:bottom w:val="nil"/>
              <w:right w:val="nil"/>
            </w:tcBorders>
            <w:shd w:val="clear" w:color="000000" w:fill="008FDB"/>
            <w:noWrap/>
            <w:vAlign w:val="center"/>
            <w:hideMark/>
          </w:tcPr>
          <w:p w:rsidR="00677739" w:rsidRPr="00677739" w:rsidRDefault="00677739" w:rsidP="004B6355">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(12 months to </w:t>
            </w:r>
            <w:r w:rsidR="004B6355">
              <w:rPr>
                <w:rFonts w:eastAsia="Times New Roman" w:cs="Arial"/>
                <w:b/>
                <w:bCs/>
                <w:color w:val="FFFFFF"/>
                <w:sz w:val="16"/>
                <w:szCs w:val="16"/>
                <w:lang w:val="en-AU" w:eastAsia="en-AU"/>
              </w:rPr>
              <w:t>June</w:t>
            </w:r>
            <w:r w:rsidRPr="00677739">
              <w:rPr>
                <w:rFonts w:eastAsia="Times New Roman" w:cs="Arial"/>
                <w:b/>
                <w:bCs/>
                <w:color w:val="FFFFFF"/>
                <w:sz w:val="16"/>
                <w:szCs w:val="16"/>
                <w:lang w:val="en-AU" w:eastAsia="en-AU"/>
              </w:rPr>
              <w:t>)</w:t>
            </w:r>
          </w:p>
        </w:tc>
      </w:tr>
      <w:tr w:rsidR="00677739" w:rsidRPr="00677739" w:rsidTr="00677739">
        <w:trPr>
          <w:trHeight w:val="229"/>
        </w:trPr>
        <w:tc>
          <w:tcPr>
            <w:tcW w:w="1157" w:type="pct"/>
            <w:tcBorders>
              <w:top w:val="nil"/>
              <w:left w:val="nil"/>
              <w:bottom w:val="nil"/>
              <w:right w:val="nil"/>
            </w:tcBorders>
            <w:shd w:val="clear" w:color="000000" w:fill="008FDB"/>
            <w:noWrap/>
            <w:vAlign w:val="center"/>
            <w:hideMark/>
          </w:tcPr>
          <w:p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646" w:type="pct"/>
            <w:tcBorders>
              <w:top w:val="nil"/>
              <w:left w:val="nil"/>
              <w:bottom w:val="nil"/>
              <w:right w:val="nil"/>
            </w:tcBorders>
            <w:shd w:val="clear" w:color="000000" w:fill="008FDB"/>
            <w:noWrap/>
            <w:vAlign w:val="center"/>
            <w:hideMark/>
          </w:tcPr>
          <w:p w:rsidR="00677739" w:rsidRPr="00677739" w:rsidRDefault="00677739" w:rsidP="00AE1BF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AE1BF8">
              <w:rPr>
                <w:rFonts w:eastAsia="Times New Roman" w:cs="Arial"/>
                <w:b/>
                <w:bCs/>
                <w:color w:val="FFFFFF"/>
                <w:sz w:val="16"/>
                <w:szCs w:val="16"/>
                <w:lang w:val="en-AU" w:eastAsia="en-AU"/>
              </w:rPr>
              <w:t>3</w:t>
            </w:r>
          </w:p>
        </w:tc>
        <w:tc>
          <w:tcPr>
            <w:tcW w:w="646" w:type="pct"/>
            <w:tcBorders>
              <w:top w:val="nil"/>
              <w:left w:val="nil"/>
              <w:bottom w:val="nil"/>
              <w:right w:val="nil"/>
            </w:tcBorders>
            <w:shd w:val="clear" w:color="000000" w:fill="008FDB"/>
            <w:noWrap/>
            <w:vAlign w:val="center"/>
            <w:hideMark/>
          </w:tcPr>
          <w:p w:rsidR="00677739" w:rsidRPr="00677739" w:rsidRDefault="00677739" w:rsidP="003E52EC">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w:t>
            </w:r>
            <w:r w:rsidR="00AE1BF8">
              <w:rPr>
                <w:rFonts w:eastAsia="Times New Roman" w:cs="Arial"/>
                <w:b/>
                <w:bCs/>
                <w:color w:val="FFFFFF"/>
                <w:sz w:val="16"/>
                <w:szCs w:val="16"/>
                <w:lang w:val="en-AU" w:eastAsia="en-AU"/>
              </w:rPr>
              <w:t>02</w:t>
            </w:r>
            <w:r w:rsidR="003E52EC">
              <w:rPr>
                <w:rFonts w:eastAsia="Times New Roman" w:cs="Arial"/>
                <w:b/>
                <w:bCs/>
                <w:color w:val="FFFFFF"/>
                <w:sz w:val="16"/>
                <w:szCs w:val="16"/>
                <w:lang w:val="en-AU" w:eastAsia="en-AU"/>
              </w:rPr>
              <w:t>2</w:t>
            </w:r>
          </w:p>
        </w:tc>
        <w:tc>
          <w:tcPr>
            <w:tcW w:w="646" w:type="pct"/>
            <w:tcBorders>
              <w:top w:val="nil"/>
              <w:left w:val="nil"/>
              <w:bottom w:val="nil"/>
              <w:right w:val="nil"/>
            </w:tcBorders>
            <w:shd w:val="clear" w:color="000000" w:fill="008FDB"/>
            <w:noWrap/>
            <w:vAlign w:val="center"/>
            <w:hideMark/>
          </w:tcPr>
          <w:p w:rsidR="00677739" w:rsidRPr="00677739" w:rsidRDefault="00AE1BF8" w:rsidP="00677739">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2021</w:t>
            </w:r>
          </w:p>
        </w:tc>
        <w:tc>
          <w:tcPr>
            <w:tcW w:w="646" w:type="pct"/>
            <w:tcBorders>
              <w:top w:val="nil"/>
              <w:left w:val="nil"/>
              <w:bottom w:val="nil"/>
              <w:right w:val="nil"/>
            </w:tcBorders>
            <w:shd w:val="clear" w:color="000000" w:fill="008FDB"/>
            <w:noWrap/>
            <w:vAlign w:val="center"/>
            <w:hideMark/>
          </w:tcPr>
          <w:p w:rsidR="00677739" w:rsidRPr="00677739" w:rsidRDefault="00AE1BF8" w:rsidP="00677739">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2023</w:t>
            </w:r>
          </w:p>
        </w:tc>
        <w:tc>
          <w:tcPr>
            <w:tcW w:w="646" w:type="pct"/>
            <w:tcBorders>
              <w:top w:val="nil"/>
              <w:left w:val="nil"/>
              <w:bottom w:val="nil"/>
              <w:right w:val="nil"/>
            </w:tcBorders>
            <w:shd w:val="clear" w:color="000000" w:fill="008FDB"/>
            <w:noWrap/>
            <w:vAlign w:val="center"/>
            <w:hideMark/>
          </w:tcPr>
          <w:p w:rsidR="00677739" w:rsidRPr="00677739" w:rsidRDefault="00677739" w:rsidP="00AE1BF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AE1BF8">
              <w:rPr>
                <w:rFonts w:eastAsia="Times New Roman" w:cs="Arial"/>
                <w:b/>
                <w:bCs/>
                <w:color w:val="FFFFFF"/>
                <w:sz w:val="16"/>
                <w:szCs w:val="16"/>
                <w:lang w:val="en-AU" w:eastAsia="en-AU"/>
              </w:rPr>
              <w:t>2</w:t>
            </w:r>
          </w:p>
        </w:tc>
        <w:tc>
          <w:tcPr>
            <w:tcW w:w="613" w:type="pct"/>
            <w:tcBorders>
              <w:top w:val="nil"/>
              <w:left w:val="nil"/>
              <w:bottom w:val="nil"/>
              <w:right w:val="nil"/>
            </w:tcBorders>
            <w:shd w:val="clear" w:color="000000" w:fill="008FDB"/>
            <w:noWrap/>
            <w:vAlign w:val="center"/>
            <w:hideMark/>
          </w:tcPr>
          <w:p w:rsidR="00677739" w:rsidRPr="00677739" w:rsidRDefault="00677739" w:rsidP="00AE1BF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AE1BF8">
              <w:rPr>
                <w:rFonts w:eastAsia="Times New Roman" w:cs="Arial"/>
                <w:b/>
                <w:bCs/>
                <w:color w:val="FFFFFF"/>
                <w:sz w:val="16"/>
                <w:szCs w:val="16"/>
                <w:lang w:val="en-AU" w:eastAsia="en-AU"/>
              </w:rPr>
              <w:t>1</w:t>
            </w:r>
          </w:p>
        </w:tc>
      </w:tr>
      <w:tr w:rsidR="004B6355" w:rsidRPr="00677739" w:rsidTr="00AE1BF8">
        <w:trPr>
          <w:trHeight w:val="259"/>
        </w:trPr>
        <w:tc>
          <w:tcPr>
            <w:tcW w:w="1157" w:type="pct"/>
            <w:tcBorders>
              <w:top w:val="single" w:sz="4" w:space="0" w:color="F2F2F2"/>
              <w:left w:val="nil"/>
              <w:bottom w:val="single" w:sz="4" w:space="0" w:color="F2F2F2"/>
              <w:right w:val="nil"/>
            </w:tcBorders>
            <w:shd w:val="clear" w:color="auto" w:fill="auto"/>
            <w:noWrap/>
            <w:vAlign w:val="bottom"/>
            <w:hideMark/>
          </w:tcPr>
          <w:p w:rsidR="004B6355" w:rsidRPr="00677739" w:rsidRDefault="004B6355" w:rsidP="004B6355">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New South Wales</w:t>
            </w:r>
          </w:p>
        </w:tc>
        <w:tc>
          <w:tcPr>
            <w:tcW w:w="646" w:type="pct"/>
            <w:tcBorders>
              <w:top w:val="single" w:sz="4" w:space="0" w:color="F2F2F2"/>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0.45</w:t>
            </w:r>
          </w:p>
        </w:tc>
        <w:tc>
          <w:tcPr>
            <w:tcW w:w="646" w:type="pct"/>
            <w:tcBorders>
              <w:top w:val="single" w:sz="4" w:space="0" w:color="F2F2F2"/>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0.47</w:t>
            </w:r>
          </w:p>
        </w:tc>
        <w:tc>
          <w:tcPr>
            <w:tcW w:w="646" w:type="pct"/>
            <w:tcBorders>
              <w:top w:val="single" w:sz="4" w:space="0" w:color="F2F2F2"/>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0.48</w:t>
            </w:r>
          </w:p>
        </w:tc>
        <w:tc>
          <w:tcPr>
            <w:tcW w:w="646" w:type="pct"/>
            <w:tcBorders>
              <w:top w:val="single" w:sz="4" w:space="0" w:color="F2F2F2"/>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3.36</w:t>
            </w:r>
          </w:p>
        </w:tc>
        <w:tc>
          <w:tcPr>
            <w:tcW w:w="646" w:type="pct"/>
            <w:tcBorders>
              <w:top w:val="single" w:sz="4" w:space="0" w:color="F2F2F2"/>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3.46</w:t>
            </w:r>
          </w:p>
        </w:tc>
        <w:tc>
          <w:tcPr>
            <w:tcW w:w="613" w:type="pct"/>
            <w:tcBorders>
              <w:top w:val="single" w:sz="4" w:space="0" w:color="F2F2F2"/>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3.53</w:t>
            </w:r>
          </w:p>
        </w:tc>
      </w:tr>
      <w:tr w:rsidR="004B6355" w:rsidRPr="00677739" w:rsidTr="00AE1BF8">
        <w:trPr>
          <w:trHeight w:val="259"/>
        </w:trPr>
        <w:tc>
          <w:tcPr>
            <w:tcW w:w="1157" w:type="pct"/>
            <w:tcBorders>
              <w:top w:val="nil"/>
              <w:left w:val="nil"/>
              <w:bottom w:val="single" w:sz="4" w:space="0" w:color="F2F2F2"/>
              <w:right w:val="nil"/>
            </w:tcBorders>
            <w:shd w:val="clear" w:color="auto" w:fill="auto"/>
            <w:noWrap/>
            <w:vAlign w:val="bottom"/>
            <w:hideMark/>
          </w:tcPr>
          <w:p w:rsidR="004B6355" w:rsidRPr="00677739" w:rsidRDefault="004B6355" w:rsidP="004B6355">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Victoria</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0.51</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0.46</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0.39</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4.12</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3.71</w:t>
            </w:r>
          </w:p>
        </w:tc>
        <w:tc>
          <w:tcPr>
            <w:tcW w:w="613"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3.09</w:t>
            </w:r>
          </w:p>
        </w:tc>
      </w:tr>
      <w:tr w:rsidR="004B6355" w:rsidRPr="00677739" w:rsidTr="00AE1BF8">
        <w:trPr>
          <w:trHeight w:val="259"/>
        </w:trPr>
        <w:tc>
          <w:tcPr>
            <w:tcW w:w="1157" w:type="pct"/>
            <w:tcBorders>
              <w:top w:val="nil"/>
              <w:left w:val="nil"/>
              <w:bottom w:val="single" w:sz="4" w:space="0" w:color="F2F2F2"/>
              <w:right w:val="nil"/>
            </w:tcBorders>
            <w:shd w:val="clear" w:color="auto" w:fill="auto"/>
            <w:noWrap/>
            <w:vAlign w:val="bottom"/>
            <w:hideMark/>
          </w:tcPr>
          <w:p w:rsidR="004B6355" w:rsidRPr="00677739" w:rsidRDefault="004B6355" w:rsidP="004B6355">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Queensland</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0.60</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0.66</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0.68</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5.10</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5.54</w:t>
            </w:r>
          </w:p>
        </w:tc>
        <w:tc>
          <w:tcPr>
            <w:tcW w:w="613"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5.70</w:t>
            </w:r>
          </w:p>
        </w:tc>
      </w:tr>
      <w:tr w:rsidR="004B6355" w:rsidRPr="00677739" w:rsidTr="00AE1BF8">
        <w:trPr>
          <w:trHeight w:val="259"/>
        </w:trPr>
        <w:tc>
          <w:tcPr>
            <w:tcW w:w="1157" w:type="pct"/>
            <w:tcBorders>
              <w:top w:val="nil"/>
              <w:left w:val="nil"/>
              <w:bottom w:val="single" w:sz="4" w:space="0" w:color="F2F2F2"/>
              <w:right w:val="nil"/>
            </w:tcBorders>
            <w:shd w:val="clear" w:color="auto" w:fill="auto"/>
            <w:noWrap/>
            <w:vAlign w:val="bottom"/>
            <w:hideMark/>
          </w:tcPr>
          <w:p w:rsidR="004B6355" w:rsidRPr="00677739" w:rsidRDefault="004B6355" w:rsidP="004B6355">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South Australia</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0.61</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0.56</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0.67</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5.14</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4.69</w:t>
            </w:r>
          </w:p>
        </w:tc>
        <w:tc>
          <w:tcPr>
            <w:tcW w:w="613"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5.50</w:t>
            </w:r>
          </w:p>
        </w:tc>
      </w:tr>
      <w:tr w:rsidR="004B6355" w:rsidRPr="00677739" w:rsidTr="00AE1BF8">
        <w:trPr>
          <w:trHeight w:val="259"/>
        </w:trPr>
        <w:tc>
          <w:tcPr>
            <w:tcW w:w="1157" w:type="pct"/>
            <w:tcBorders>
              <w:top w:val="nil"/>
              <w:left w:val="nil"/>
              <w:bottom w:val="single" w:sz="4" w:space="0" w:color="F2F2F2"/>
              <w:right w:val="nil"/>
            </w:tcBorders>
            <w:shd w:val="clear" w:color="auto" w:fill="auto"/>
            <w:noWrap/>
            <w:vAlign w:val="bottom"/>
            <w:hideMark/>
          </w:tcPr>
          <w:p w:rsidR="004B6355" w:rsidRPr="00677739" w:rsidRDefault="004B6355" w:rsidP="004B6355">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Western Australia</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0.72</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0.66</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0.73</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6.24</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5.60</w:t>
            </w:r>
          </w:p>
        </w:tc>
        <w:tc>
          <w:tcPr>
            <w:tcW w:w="613"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6.18</w:t>
            </w:r>
          </w:p>
        </w:tc>
      </w:tr>
      <w:tr w:rsidR="004B6355" w:rsidRPr="00677739" w:rsidTr="00AE1BF8">
        <w:trPr>
          <w:trHeight w:val="259"/>
        </w:trPr>
        <w:tc>
          <w:tcPr>
            <w:tcW w:w="1157" w:type="pct"/>
            <w:tcBorders>
              <w:top w:val="nil"/>
              <w:left w:val="nil"/>
              <w:bottom w:val="single" w:sz="4" w:space="0" w:color="F2F2F2"/>
              <w:right w:val="nil"/>
            </w:tcBorders>
            <w:shd w:val="clear" w:color="auto" w:fill="auto"/>
            <w:noWrap/>
            <w:vAlign w:val="bottom"/>
            <w:hideMark/>
          </w:tcPr>
          <w:p w:rsidR="004B6355" w:rsidRPr="00677739" w:rsidRDefault="004B6355" w:rsidP="004B6355">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Tasmania</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0.71</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1.00</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0.63</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6.63</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9.13</w:t>
            </w:r>
          </w:p>
        </w:tc>
        <w:tc>
          <w:tcPr>
            <w:tcW w:w="613"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5.66</w:t>
            </w:r>
          </w:p>
        </w:tc>
      </w:tr>
      <w:tr w:rsidR="004B6355" w:rsidRPr="00677739" w:rsidTr="00AE1BF8">
        <w:trPr>
          <w:trHeight w:val="259"/>
        </w:trPr>
        <w:tc>
          <w:tcPr>
            <w:tcW w:w="1157" w:type="pct"/>
            <w:tcBorders>
              <w:top w:val="nil"/>
              <w:left w:val="nil"/>
              <w:bottom w:val="single" w:sz="4" w:space="0" w:color="F2F2F2"/>
              <w:right w:val="nil"/>
            </w:tcBorders>
            <w:shd w:val="clear" w:color="auto" w:fill="auto"/>
            <w:noWrap/>
            <w:vAlign w:val="bottom"/>
            <w:hideMark/>
          </w:tcPr>
          <w:p w:rsidR="004B6355" w:rsidRPr="00677739" w:rsidRDefault="004B6355" w:rsidP="004B6355">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Northern Territory</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1.87</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2.74</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2.27</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11.93</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17.80</w:t>
            </w:r>
          </w:p>
        </w:tc>
        <w:tc>
          <w:tcPr>
            <w:tcW w:w="613"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14.86</w:t>
            </w:r>
          </w:p>
        </w:tc>
      </w:tr>
      <w:tr w:rsidR="004B6355" w:rsidRPr="00677739" w:rsidTr="00AE1BF8">
        <w:trPr>
          <w:trHeight w:val="259"/>
        </w:trPr>
        <w:tc>
          <w:tcPr>
            <w:tcW w:w="1157" w:type="pct"/>
            <w:tcBorders>
              <w:top w:val="nil"/>
              <w:left w:val="nil"/>
              <w:bottom w:val="single" w:sz="4" w:space="0" w:color="F2F2F2"/>
              <w:right w:val="nil"/>
            </w:tcBorders>
            <w:shd w:val="clear" w:color="auto" w:fill="auto"/>
            <w:noWrap/>
            <w:vAlign w:val="bottom"/>
            <w:hideMark/>
          </w:tcPr>
          <w:p w:rsidR="004B6355" w:rsidRPr="00677739" w:rsidRDefault="004B6355" w:rsidP="004B6355">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Australian Capital Territory</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0.30</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0.46</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0.35</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2.18</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3.30</w:t>
            </w:r>
          </w:p>
        </w:tc>
        <w:tc>
          <w:tcPr>
            <w:tcW w:w="613"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2.43</w:t>
            </w:r>
          </w:p>
        </w:tc>
      </w:tr>
      <w:tr w:rsidR="004B6355" w:rsidRPr="00677739" w:rsidTr="00AE1BF8">
        <w:trPr>
          <w:trHeight w:val="259"/>
        </w:trPr>
        <w:tc>
          <w:tcPr>
            <w:tcW w:w="1157" w:type="pct"/>
            <w:tcBorders>
              <w:top w:val="nil"/>
              <w:left w:val="nil"/>
              <w:bottom w:val="single" w:sz="4" w:space="0" w:color="F2F2F2"/>
              <w:right w:val="nil"/>
            </w:tcBorders>
            <w:shd w:val="clear" w:color="auto" w:fill="auto"/>
            <w:noWrap/>
            <w:vAlign w:val="bottom"/>
            <w:hideMark/>
          </w:tcPr>
          <w:p w:rsidR="004B6355" w:rsidRPr="00677739" w:rsidRDefault="004B6355" w:rsidP="004B6355">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 Total</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0.57</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0.57</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0.56</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4.56</w:t>
            </w:r>
          </w:p>
        </w:tc>
        <w:tc>
          <w:tcPr>
            <w:tcW w:w="646"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4.53</w:t>
            </w:r>
          </w:p>
        </w:tc>
        <w:tc>
          <w:tcPr>
            <w:tcW w:w="613" w:type="pct"/>
            <w:tcBorders>
              <w:top w:val="nil"/>
              <w:left w:val="nil"/>
              <w:bottom w:val="single" w:sz="4" w:space="0" w:color="F2F2F2"/>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4.42</w:t>
            </w:r>
          </w:p>
        </w:tc>
      </w:tr>
      <w:tr w:rsidR="004B6355" w:rsidRPr="00677739" w:rsidTr="00AE1BF8">
        <w:trPr>
          <w:trHeight w:val="259"/>
        </w:trPr>
        <w:tc>
          <w:tcPr>
            <w:tcW w:w="1157" w:type="pct"/>
            <w:tcBorders>
              <w:top w:val="nil"/>
              <w:left w:val="nil"/>
              <w:bottom w:val="single" w:sz="4" w:space="0" w:color="008FDB"/>
              <w:right w:val="nil"/>
            </w:tcBorders>
            <w:shd w:val="clear" w:color="auto" w:fill="auto"/>
            <w:noWrap/>
            <w:vAlign w:val="bottom"/>
            <w:hideMark/>
          </w:tcPr>
          <w:p w:rsidR="004B6355" w:rsidRPr="00677739" w:rsidRDefault="004B6355" w:rsidP="004B6355">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 minus Victoria</w:t>
            </w:r>
          </w:p>
        </w:tc>
        <w:tc>
          <w:tcPr>
            <w:tcW w:w="646" w:type="pct"/>
            <w:tcBorders>
              <w:top w:val="nil"/>
              <w:left w:val="nil"/>
              <w:bottom w:val="single" w:sz="4" w:space="0" w:color="008FDB"/>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0.60</w:t>
            </w:r>
          </w:p>
        </w:tc>
        <w:tc>
          <w:tcPr>
            <w:tcW w:w="646" w:type="pct"/>
            <w:tcBorders>
              <w:top w:val="nil"/>
              <w:left w:val="nil"/>
              <w:bottom w:val="single" w:sz="4" w:space="0" w:color="008FDB"/>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0.61</w:t>
            </w:r>
          </w:p>
        </w:tc>
        <w:tc>
          <w:tcPr>
            <w:tcW w:w="646" w:type="pct"/>
            <w:tcBorders>
              <w:top w:val="nil"/>
              <w:left w:val="nil"/>
              <w:bottom w:val="single" w:sz="4" w:space="0" w:color="008FDB"/>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0.62</w:t>
            </w:r>
          </w:p>
        </w:tc>
        <w:tc>
          <w:tcPr>
            <w:tcW w:w="646" w:type="pct"/>
            <w:tcBorders>
              <w:top w:val="nil"/>
              <w:left w:val="nil"/>
              <w:bottom w:val="single" w:sz="4" w:space="0" w:color="008FDB"/>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4.71</w:t>
            </w:r>
          </w:p>
        </w:tc>
        <w:tc>
          <w:tcPr>
            <w:tcW w:w="646" w:type="pct"/>
            <w:tcBorders>
              <w:top w:val="nil"/>
              <w:left w:val="nil"/>
              <w:bottom w:val="single" w:sz="4" w:space="0" w:color="008FDB"/>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4.80</w:t>
            </w:r>
          </w:p>
        </w:tc>
        <w:tc>
          <w:tcPr>
            <w:tcW w:w="613" w:type="pct"/>
            <w:tcBorders>
              <w:top w:val="nil"/>
              <w:left w:val="nil"/>
              <w:bottom w:val="single" w:sz="4" w:space="0" w:color="008FDB"/>
              <w:right w:val="nil"/>
            </w:tcBorders>
            <w:shd w:val="clear" w:color="auto" w:fill="auto"/>
            <w:noWrap/>
            <w:vAlign w:val="bottom"/>
            <w:hideMark/>
          </w:tcPr>
          <w:p w:rsidR="004B6355" w:rsidRPr="004B6355" w:rsidRDefault="004B6355" w:rsidP="004B6355">
            <w:pPr>
              <w:spacing w:after="0"/>
              <w:jc w:val="center"/>
              <w:rPr>
                <w:rFonts w:cs="Arial"/>
              </w:rPr>
            </w:pPr>
            <w:r w:rsidRPr="004B6355">
              <w:rPr>
                <w:rFonts w:cs="Arial"/>
                <w:sz w:val="16"/>
                <w:szCs w:val="16"/>
              </w:rPr>
              <w:t>4.87</w:t>
            </w:r>
          </w:p>
        </w:tc>
      </w:tr>
      <w:tr w:rsidR="00677739" w:rsidRPr="00677739" w:rsidTr="00677739">
        <w:trPr>
          <w:trHeight w:val="225"/>
        </w:trPr>
        <w:tc>
          <w:tcPr>
            <w:tcW w:w="1157"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jc w:val="center"/>
              <w:rPr>
                <w:rFonts w:eastAsia="Times New Roman" w:cs="Arial"/>
                <w:sz w:val="16"/>
                <w:szCs w:val="16"/>
                <w:lang w:val="en-AU" w:eastAsia="en-AU"/>
              </w:rPr>
            </w:pPr>
          </w:p>
        </w:tc>
        <w:tc>
          <w:tcPr>
            <w:tcW w:w="646"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jc w:val="right"/>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bl>
    <w:p w:rsidR="00677739" w:rsidRDefault="00AE1BF8" w:rsidP="00677739">
      <w:pPr>
        <w:pStyle w:val="TACbody"/>
      </w:pPr>
      <w:r>
        <w:rPr>
          <w:noProof/>
          <w:lang w:eastAsia="en-AU"/>
        </w:rPr>
        <w:drawing>
          <wp:anchor distT="0" distB="0" distL="114300" distR="114300" simplePos="0" relativeHeight="251671552" behindDoc="0" locked="0" layoutInCell="1" allowOverlap="1" wp14:anchorId="10C7E6D8" wp14:editId="08AB30A4">
            <wp:simplePos x="0" y="0"/>
            <wp:positionH relativeFrom="margin">
              <wp:align>right</wp:align>
            </wp:positionH>
            <wp:positionV relativeFrom="paragraph">
              <wp:posOffset>70259</wp:posOffset>
            </wp:positionV>
            <wp:extent cx="6472519" cy="322564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4095" cy="3236397"/>
                    </a:xfrm>
                    <a:prstGeom prst="rect">
                      <a:avLst/>
                    </a:prstGeom>
                    <a:noFill/>
                  </pic:spPr>
                </pic:pic>
              </a:graphicData>
            </a:graphic>
            <wp14:sizeRelH relativeFrom="page">
              <wp14:pctWidth>0</wp14:pctWidth>
            </wp14:sizeRelH>
            <wp14:sizeRelV relativeFrom="page">
              <wp14:pctHeight>0</wp14:pctHeight>
            </wp14:sizeRelV>
          </wp:anchor>
        </w:drawing>
      </w:r>
    </w:p>
    <w:p w:rsidR="00677739" w:rsidRDefault="00677739" w:rsidP="00677739">
      <w:pPr>
        <w:pStyle w:val="TACbody"/>
      </w:pPr>
    </w:p>
    <w:p w:rsidR="00974937" w:rsidRDefault="00974937" w:rsidP="00677739">
      <w:pPr>
        <w:pStyle w:val="TACbody"/>
      </w:pPr>
    </w:p>
    <w:p w:rsidR="00974937" w:rsidRDefault="00974937" w:rsidP="00677739">
      <w:pPr>
        <w:pStyle w:val="TACbody"/>
      </w:pPr>
    </w:p>
    <w:p w:rsidR="00974937" w:rsidRDefault="00974937" w:rsidP="00677739">
      <w:pPr>
        <w:pStyle w:val="TACbody"/>
      </w:pPr>
    </w:p>
    <w:p w:rsidR="00974937" w:rsidRDefault="00974937" w:rsidP="00677739">
      <w:pPr>
        <w:pStyle w:val="TACbody"/>
      </w:pPr>
    </w:p>
    <w:p w:rsidR="00974937" w:rsidRDefault="00974937" w:rsidP="00677739">
      <w:pPr>
        <w:pStyle w:val="TACbody"/>
      </w:pPr>
    </w:p>
    <w:p w:rsidR="00974937" w:rsidRDefault="00974937" w:rsidP="00677739">
      <w:pPr>
        <w:pStyle w:val="TACbody"/>
      </w:pPr>
    </w:p>
    <w:p w:rsidR="00974937" w:rsidRDefault="00974937" w:rsidP="00677739">
      <w:pPr>
        <w:pStyle w:val="TACbody"/>
      </w:pPr>
    </w:p>
    <w:p w:rsidR="00974937" w:rsidRDefault="00974937" w:rsidP="00677739">
      <w:pPr>
        <w:pStyle w:val="TACbody"/>
      </w:pPr>
    </w:p>
    <w:p w:rsidR="00974937" w:rsidRPr="00677739" w:rsidRDefault="00974937" w:rsidP="00677739">
      <w:pPr>
        <w:pStyle w:val="TACbody"/>
      </w:pPr>
    </w:p>
    <w:p w:rsidR="005834DB" w:rsidRDefault="005834DB" w:rsidP="007A1350">
      <w:pPr>
        <w:rPr>
          <w:rFonts w:cs="Arial"/>
        </w:rPr>
      </w:pPr>
    </w:p>
    <w:p w:rsidR="00435FD1" w:rsidRDefault="00435FD1" w:rsidP="007A1350">
      <w:pPr>
        <w:rPr>
          <w:rFonts w:cs="Arial"/>
        </w:rPr>
      </w:pPr>
    </w:p>
    <w:p w:rsidR="00026AF2" w:rsidRDefault="00026AF2" w:rsidP="00D962B2">
      <w:pPr>
        <w:rPr>
          <w:rFonts w:cs="Arial"/>
        </w:rPr>
      </w:pPr>
    </w:p>
    <w:p w:rsidR="007C43C8" w:rsidRPr="007C43C8" w:rsidRDefault="007C43C8" w:rsidP="00D962B2">
      <w:pPr>
        <w:rPr>
          <w:rFonts w:eastAsia="Times New Roman" w:cs="Arial"/>
          <w:sz w:val="16"/>
          <w:szCs w:val="16"/>
          <w:lang w:val="en-AU" w:eastAsia="en-AU"/>
        </w:rPr>
      </w:pPr>
    </w:p>
    <w:p w:rsidR="007C43C8" w:rsidRDefault="007C43C8" w:rsidP="00D962B2">
      <w:pPr>
        <w:rPr>
          <w:rFonts w:cs="Arial"/>
        </w:rPr>
      </w:pPr>
      <w:r w:rsidRPr="007C43C8">
        <w:rPr>
          <w:rFonts w:eastAsia="Times New Roman" w:cs="Arial"/>
          <w:sz w:val="16"/>
          <w:szCs w:val="16"/>
          <w:lang w:val="en-AU" w:eastAsia="en-AU"/>
        </w:rPr>
        <w:t xml:space="preserve">Source: </w:t>
      </w:r>
      <w:r>
        <w:rPr>
          <w:rFonts w:eastAsia="Times New Roman" w:cs="Arial"/>
          <w:sz w:val="16"/>
          <w:szCs w:val="16"/>
          <w:lang w:val="en-AU" w:eastAsia="en-AU"/>
        </w:rPr>
        <w:t>Road Deaths Australia</w:t>
      </w:r>
      <w:r w:rsidRPr="007C43C8">
        <w:rPr>
          <w:rFonts w:eastAsia="Times New Roman" w:cs="Arial"/>
          <w:sz w:val="16"/>
          <w:szCs w:val="16"/>
          <w:lang w:val="en-AU" w:eastAsia="en-AU"/>
        </w:rPr>
        <w:t xml:space="preserve"> | Bureau of Infrastructure and Transport Research Economics (bitre.gov.au)</w:t>
      </w:r>
      <w:r>
        <w:t xml:space="preserve"> </w:t>
      </w:r>
    </w:p>
    <w:p w:rsidR="001E462F" w:rsidRDefault="008C160B" w:rsidP="001E462F">
      <w:pPr>
        <w:pStyle w:val="Heading1"/>
        <w:rPr>
          <w:rFonts w:asciiTheme="minorHAnsi" w:eastAsiaTheme="minorHAnsi" w:hAnsiTheme="minorHAnsi" w:cstheme="minorBidi"/>
          <w:sz w:val="22"/>
          <w:szCs w:val="22"/>
          <w:lang w:val="en-US"/>
        </w:rPr>
      </w:pPr>
      <w:bookmarkStart w:id="29" w:name="_Toc101447789"/>
      <w:bookmarkStart w:id="30" w:name="_Toc145324865"/>
      <w:bookmarkStart w:id="31" w:name="_Toc483834624"/>
      <w:bookmarkStart w:id="32" w:name="_Toc483834721"/>
      <w:r>
        <w:t xml:space="preserve">International </w:t>
      </w:r>
      <w:r w:rsidR="001E462F">
        <w:t>Road Safety Comparison</w:t>
      </w:r>
      <w:bookmarkEnd w:id="29"/>
      <w:bookmarkEnd w:id="30"/>
    </w:p>
    <w:p w:rsidR="001E462F" w:rsidRPr="001E462F" w:rsidRDefault="001E462F" w:rsidP="001E462F">
      <w:pPr>
        <w:spacing w:after="0" w:line="240" w:lineRule="auto"/>
        <w:rPr>
          <w:rFonts w:eastAsia="Times New Roman" w:cs="Arial"/>
          <w:szCs w:val="18"/>
          <w:lang w:val="en-AU" w:eastAsia="en-AU"/>
        </w:rPr>
      </w:pPr>
      <w:r w:rsidRPr="001E462F">
        <w:rPr>
          <w:rFonts w:eastAsia="Times New Roman" w:cs="Arial"/>
          <w:szCs w:val="18"/>
          <w:lang w:val="en-AU" w:eastAsia="en-AU"/>
        </w:rPr>
        <w:t xml:space="preserve">Selected OECD countries, Australia and Victoria, </w:t>
      </w:r>
      <w:r w:rsidR="00677739">
        <w:rPr>
          <w:rFonts w:eastAsia="Times New Roman" w:cs="Arial"/>
          <w:szCs w:val="18"/>
          <w:lang w:val="en-AU" w:eastAsia="en-AU"/>
        </w:rPr>
        <w:t>2000, 2010, 2015 to 202</w:t>
      </w:r>
      <w:r w:rsidR="00552DA3">
        <w:rPr>
          <w:rFonts w:eastAsia="Times New Roman" w:cs="Arial"/>
          <w:szCs w:val="18"/>
          <w:lang w:val="en-AU" w:eastAsia="en-AU"/>
        </w:rPr>
        <w:t>1</w:t>
      </w:r>
    </w:p>
    <w:p w:rsidR="001E462F" w:rsidRPr="00177526" w:rsidRDefault="001E462F" w:rsidP="001E462F">
      <w:pPr>
        <w:pStyle w:val="TACbody"/>
        <w:rPr>
          <w:rFonts w:asciiTheme="minorHAnsi" w:eastAsiaTheme="minorHAnsi" w:hAnsiTheme="minorHAnsi" w:cstheme="minorBidi"/>
          <w:b/>
          <w:sz w:val="22"/>
          <w:szCs w:val="22"/>
          <w:lang w:val="en-US"/>
        </w:rPr>
      </w:pPr>
    </w:p>
    <w:p w:rsidR="007865B5" w:rsidRDefault="001E462F" w:rsidP="00FC3646">
      <w:pPr>
        <w:spacing w:after="120" w:line="240" w:lineRule="auto"/>
        <w:rPr>
          <w:rFonts w:asciiTheme="minorHAnsi" w:hAnsiTheme="minorHAnsi"/>
          <w:sz w:val="22"/>
        </w:rPr>
      </w:pPr>
      <w:r w:rsidRPr="00177526">
        <w:rPr>
          <w:rFonts w:eastAsia="Times New Roman" w:cs="Arial"/>
          <w:b/>
          <w:szCs w:val="18"/>
          <w:lang w:val="en-AU" w:eastAsia="en-AU"/>
        </w:rPr>
        <w:t>Lives lost rate per 100,000 population</w:t>
      </w:r>
    </w:p>
    <w:tbl>
      <w:tblPr>
        <w:tblW w:w="5000" w:type="pct"/>
        <w:tblLook w:val="04A0" w:firstRow="1" w:lastRow="0" w:firstColumn="1" w:lastColumn="0" w:noHBand="0" w:noVBand="1"/>
      </w:tblPr>
      <w:tblGrid>
        <w:gridCol w:w="2162"/>
        <w:gridCol w:w="894"/>
        <w:gridCol w:w="894"/>
        <w:gridCol w:w="894"/>
        <w:gridCol w:w="894"/>
        <w:gridCol w:w="894"/>
        <w:gridCol w:w="894"/>
        <w:gridCol w:w="894"/>
        <w:gridCol w:w="892"/>
        <w:gridCol w:w="892"/>
      </w:tblGrid>
      <w:tr w:rsidR="00552DA3" w:rsidRPr="00552DA3" w:rsidTr="003E2262">
        <w:trPr>
          <w:trHeight w:val="462"/>
        </w:trPr>
        <w:tc>
          <w:tcPr>
            <w:tcW w:w="1059" w:type="pct"/>
            <w:tcBorders>
              <w:top w:val="nil"/>
              <w:left w:val="nil"/>
              <w:bottom w:val="nil"/>
              <w:right w:val="nil"/>
            </w:tcBorders>
            <w:shd w:val="clear" w:color="000000" w:fill="008FDB"/>
            <w:noWrap/>
            <w:vAlign w:val="center"/>
            <w:hideMark/>
          </w:tcPr>
          <w:p w:rsidR="00552DA3" w:rsidRPr="00552DA3" w:rsidRDefault="00552DA3" w:rsidP="00552DA3">
            <w:pPr>
              <w:spacing w:after="0" w:line="240" w:lineRule="auto"/>
              <w:contextualSpacing/>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Countries</w:t>
            </w:r>
          </w:p>
        </w:tc>
        <w:tc>
          <w:tcPr>
            <w:tcW w:w="438" w:type="pct"/>
            <w:tcBorders>
              <w:top w:val="nil"/>
              <w:left w:val="nil"/>
              <w:bottom w:val="nil"/>
              <w:right w:val="nil"/>
            </w:tcBorders>
            <w:shd w:val="clear" w:color="000000" w:fill="008FDB"/>
            <w:noWrap/>
            <w:vAlign w:val="center"/>
            <w:hideMark/>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2000</w:t>
            </w:r>
          </w:p>
        </w:tc>
        <w:tc>
          <w:tcPr>
            <w:tcW w:w="438" w:type="pct"/>
            <w:tcBorders>
              <w:top w:val="nil"/>
              <w:left w:val="nil"/>
              <w:bottom w:val="nil"/>
              <w:right w:val="nil"/>
            </w:tcBorders>
            <w:shd w:val="clear" w:color="000000" w:fill="008FDB"/>
            <w:noWrap/>
            <w:vAlign w:val="center"/>
            <w:hideMark/>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2010</w:t>
            </w:r>
          </w:p>
        </w:tc>
        <w:tc>
          <w:tcPr>
            <w:tcW w:w="438" w:type="pct"/>
            <w:tcBorders>
              <w:top w:val="nil"/>
              <w:left w:val="nil"/>
              <w:bottom w:val="nil"/>
              <w:right w:val="nil"/>
            </w:tcBorders>
            <w:shd w:val="clear" w:color="000000" w:fill="008FDB"/>
            <w:noWrap/>
            <w:vAlign w:val="center"/>
            <w:hideMark/>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2015</w:t>
            </w:r>
          </w:p>
        </w:tc>
        <w:tc>
          <w:tcPr>
            <w:tcW w:w="438" w:type="pct"/>
            <w:tcBorders>
              <w:top w:val="nil"/>
              <w:left w:val="nil"/>
              <w:bottom w:val="nil"/>
              <w:right w:val="nil"/>
            </w:tcBorders>
            <w:shd w:val="clear" w:color="000000" w:fill="008FDB"/>
            <w:noWrap/>
            <w:vAlign w:val="center"/>
            <w:hideMark/>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2016</w:t>
            </w:r>
          </w:p>
        </w:tc>
        <w:tc>
          <w:tcPr>
            <w:tcW w:w="438" w:type="pct"/>
            <w:tcBorders>
              <w:top w:val="nil"/>
              <w:left w:val="nil"/>
              <w:bottom w:val="nil"/>
              <w:right w:val="nil"/>
            </w:tcBorders>
            <w:shd w:val="clear" w:color="000000" w:fill="008FDB"/>
            <w:noWrap/>
            <w:vAlign w:val="center"/>
            <w:hideMark/>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2017</w:t>
            </w:r>
          </w:p>
        </w:tc>
        <w:tc>
          <w:tcPr>
            <w:tcW w:w="438" w:type="pct"/>
            <w:tcBorders>
              <w:top w:val="nil"/>
              <w:left w:val="nil"/>
              <w:bottom w:val="nil"/>
              <w:right w:val="nil"/>
            </w:tcBorders>
            <w:shd w:val="clear" w:color="000000" w:fill="008FDB"/>
            <w:noWrap/>
            <w:vAlign w:val="center"/>
            <w:hideMark/>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2018</w:t>
            </w:r>
          </w:p>
        </w:tc>
        <w:tc>
          <w:tcPr>
            <w:tcW w:w="438" w:type="pct"/>
            <w:tcBorders>
              <w:top w:val="nil"/>
              <w:left w:val="nil"/>
              <w:bottom w:val="nil"/>
              <w:right w:val="nil"/>
            </w:tcBorders>
            <w:shd w:val="clear" w:color="000000" w:fill="008FDB"/>
            <w:noWrap/>
            <w:vAlign w:val="center"/>
            <w:hideMark/>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2019</w:t>
            </w:r>
          </w:p>
        </w:tc>
        <w:tc>
          <w:tcPr>
            <w:tcW w:w="437" w:type="pct"/>
            <w:tcBorders>
              <w:top w:val="nil"/>
              <w:left w:val="nil"/>
              <w:bottom w:val="nil"/>
              <w:right w:val="nil"/>
            </w:tcBorders>
            <w:shd w:val="clear" w:color="000000" w:fill="008FDB"/>
            <w:noWrap/>
            <w:vAlign w:val="center"/>
            <w:hideMark/>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2020</w:t>
            </w:r>
          </w:p>
        </w:tc>
        <w:tc>
          <w:tcPr>
            <w:tcW w:w="437" w:type="pct"/>
            <w:tcBorders>
              <w:top w:val="nil"/>
              <w:left w:val="nil"/>
              <w:bottom w:val="nil"/>
              <w:right w:val="nil"/>
            </w:tcBorders>
            <w:shd w:val="clear" w:color="000000" w:fill="008FDB"/>
            <w:vAlign w:val="center"/>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b/>
                <w:bCs/>
                <w:color w:val="FFFFFF"/>
                <w:sz w:val="16"/>
                <w:szCs w:val="16"/>
              </w:rPr>
              <w:t>2021</w:t>
            </w:r>
          </w:p>
        </w:tc>
      </w:tr>
      <w:tr w:rsidR="00552DA3" w:rsidRPr="00552DA3" w:rsidTr="003E2262">
        <w:trPr>
          <w:trHeight w:val="259"/>
        </w:trPr>
        <w:tc>
          <w:tcPr>
            <w:tcW w:w="1059" w:type="pct"/>
            <w:tcBorders>
              <w:top w:val="single" w:sz="4" w:space="0" w:color="008FDB"/>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Australia</w:t>
            </w:r>
          </w:p>
        </w:tc>
        <w:tc>
          <w:tcPr>
            <w:tcW w:w="438" w:type="pct"/>
            <w:tcBorders>
              <w:top w:val="single" w:sz="4" w:space="0" w:color="008FDB"/>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9.5</w:t>
            </w:r>
          </w:p>
        </w:tc>
        <w:tc>
          <w:tcPr>
            <w:tcW w:w="438" w:type="pct"/>
            <w:tcBorders>
              <w:top w:val="single" w:sz="4" w:space="0" w:color="008FDB"/>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6.1</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5.1</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5.4</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5.0</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4.5</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4.7</w:t>
            </w:r>
          </w:p>
        </w:tc>
        <w:tc>
          <w:tcPr>
            <w:tcW w:w="437"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4.3</w:t>
            </w:r>
          </w:p>
        </w:tc>
        <w:tc>
          <w:tcPr>
            <w:tcW w:w="437" w:type="pct"/>
            <w:tcBorders>
              <w:top w:val="nil"/>
              <w:left w:val="nil"/>
              <w:bottom w:val="nil"/>
              <w:right w:val="nil"/>
            </w:tcBorders>
            <w:shd w:val="clear" w:color="auto" w:fill="auto"/>
            <w:vAlign w:val="bottom"/>
          </w:tcPr>
          <w:p w:rsidR="00552DA3" w:rsidRPr="00552DA3" w:rsidRDefault="00530A98" w:rsidP="00552DA3">
            <w:pPr>
              <w:spacing w:after="0" w:line="240" w:lineRule="auto"/>
              <w:contextualSpacing/>
              <w:jc w:val="center"/>
              <w:rPr>
                <w:rFonts w:eastAsia="Times New Roman" w:cs="Arial"/>
                <w:b/>
                <w:bCs/>
                <w:color w:val="FFFFFF"/>
                <w:sz w:val="16"/>
                <w:szCs w:val="16"/>
                <w:lang w:val="en-AU" w:eastAsia="en-AU"/>
              </w:rPr>
            </w:pPr>
            <w:r>
              <w:rPr>
                <w:rFonts w:cs="Arial"/>
                <w:sz w:val="16"/>
                <w:szCs w:val="16"/>
              </w:rPr>
              <w:t>4.3*</w:t>
            </w:r>
          </w:p>
        </w:tc>
      </w:tr>
      <w:tr w:rsidR="00552DA3" w:rsidRPr="00552DA3" w:rsidTr="003E2262">
        <w:trPr>
          <w:trHeight w:val="259"/>
        </w:trPr>
        <w:tc>
          <w:tcPr>
            <w:tcW w:w="1059"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Canada</w:t>
            </w:r>
          </w:p>
        </w:tc>
        <w:tc>
          <w:tcPr>
            <w:tcW w:w="438"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9.5</w:t>
            </w:r>
          </w:p>
        </w:tc>
        <w:tc>
          <w:tcPr>
            <w:tcW w:w="438"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6.6</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5.3</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5.2</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5.1</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5.2</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4.7</w:t>
            </w:r>
          </w:p>
        </w:tc>
        <w:tc>
          <w:tcPr>
            <w:tcW w:w="437"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4.6</w:t>
            </w:r>
          </w:p>
        </w:tc>
        <w:tc>
          <w:tcPr>
            <w:tcW w:w="437" w:type="pct"/>
            <w:tcBorders>
              <w:top w:val="nil"/>
              <w:left w:val="nil"/>
              <w:bottom w:val="nil"/>
              <w:right w:val="nil"/>
            </w:tcBorders>
            <w:shd w:val="clear" w:color="auto" w:fill="auto"/>
            <w:vAlign w:val="bottom"/>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4.6</w:t>
            </w:r>
          </w:p>
        </w:tc>
      </w:tr>
      <w:tr w:rsidR="00552DA3" w:rsidRPr="00552DA3" w:rsidTr="003E2262">
        <w:trPr>
          <w:trHeight w:val="259"/>
        </w:trPr>
        <w:tc>
          <w:tcPr>
            <w:tcW w:w="1059"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New Zealand</w:t>
            </w:r>
          </w:p>
        </w:tc>
        <w:tc>
          <w:tcPr>
            <w:tcW w:w="438"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12.0</w:t>
            </w:r>
          </w:p>
        </w:tc>
        <w:tc>
          <w:tcPr>
            <w:tcW w:w="438"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8.6</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6.9</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7.0</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7.9</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7.7</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7.1</w:t>
            </w:r>
          </w:p>
        </w:tc>
        <w:tc>
          <w:tcPr>
            <w:tcW w:w="437"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6.0</w:t>
            </w:r>
          </w:p>
        </w:tc>
        <w:tc>
          <w:tcPr>
            <w:tcW w:w="437" w:type="pct"/>
            <w:tcBorders>
              <w:top w:val="nil"/>
              <w:left w:val="nil"/>
              <w:bottom w:val="nil"/>
              <w:right w:val="nil"/>
            </w:tcBorders>
            <w:shd w:val="clear" w:color="auto" w:fill="auto"/>
            <w:vAlign w:val="bottom"/>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6.2</w:t>
            </w:r>
            <w:r w:rsidR="00530A98">
              <w:rPr>
                <w:rFonts w:cs="Arial"/>
                <w:sz w:val="16"/>
                <w:szCs w:val="16"/>
              </w:rPr>
              <w:t>*</w:t>
            </w:r>
          </w:p>
        </w:tc>
      </w:tr>
      <w:tr w:rsidR="00552DA3" w:rsidRPr="00552DA3" w:rsidTr="003E2262">
        <w:trPr>
          <w:trHeight w:val="259"/>
        </w:trPr>
        <w:tc>
          <w:tcPr>
            <w:tcW w:w="1059"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Norway</w:t>
            </w:r>
          </w:p>
        </w:tc>
        <w:tc>
          <w:tcPr>
            <w:tcW w:w="438"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7.6</w:t>
            </w:r>
          </w:p>
        </w:tc>
        <w:tc>
          <w:tcPr>
            <w:tcW w:w="438"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4.3</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2.3</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2.6</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2.0</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2.0</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2.0</w:t>
            </w:r>
          </w:p>
        </w:tc>
        <w:tc>
          <w:tcPr>
            <w:tcW w:w="437"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1.7</w:t>
            </w:r>
          </w:p>
        </w:tc>
        <w:tc>
          <w:tcPr>
            <w:tcW w:w="437" w:type="pct"/>
            <w:tcBorders>
              <w:top w:val="nil"/>
              <w:left w:val="nil"/>
              <w:bottom w:val="nil"/>
              <w:right w:val="nil"/>
            </w:tcBorders>
            <w:shd w:val="clear" w:color="auto" w:fill="auto"/>
            <w:vAlign w:val="bottom"/>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1.5</w:t>
            </w:r>
          </w:p>
        </w:tc>
      </w:tr>
      <w:tr w:rsidR="00552DA3" w:rsidRPr="00552DA3" w:rsidTr="003E2262">
        <w:trPr>
          <w:trHeight w:val="259"/>
        </w:trPr>
        <w:tc>
          <w:tcPr>
            <w:tcW w:w="1059"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Sweden</w:t>
            </w:r>
          </w:p>
        </w:tc>
        <w:tc>
          <w:tcPr>
            <w:tcW w:w="438"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6.7</w:t>
            </w:r>
          </w:p>
        </w:tc>
        <w:tc>
          <w:tcPr>
            <w:tcW w:w="438"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2.8</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2.7</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2.7</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2.5</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3.2</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2.2</w:t>
            </w:r>
          </w:p>
        </w:tc>
        <w:tc>
          <w:tcPr>
            <w:tcW w:w="437"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2.0</w:t>
            </w:r>
          </w:p>
        </w:tc>
        <w:tc>
          <w:tcPr>
            <w:tcW w:w="437" w:type="pct"/>
            <w:tcBorders>
              <w:top w:val="nil"/>
              <w:left w:val="nil"/>
              <w:bottom w:val="nil"/>
              <w:right w:val="nil"/>
            </w:tcBorders>
            <w:shd w:val="clear" w:color="auto" w:fill="auto"/>
            <w:vAlign w:val="bottom"/>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2.0</w:t>
            </w:r>
          </w:p>
        </w:tc>
      </w:tr>
      <w:tr w:rsidR="00552DA3" w:rsidRPr="00552DA3" w:rsidTr="003E2262">
        <w:trPr>
          <w:trHeight w:val="259"/>
        </w:trPr>
        <w:tc>
          <w:tcPr>
            <w:tcW w:w="1059"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Switzerland</w:t>
            </w:r>
          </w:p>
        </w:tc>
        <w:tc>
          <w:tcPr>
            <w:tcW w:w="438"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8.2</w:t>
            </w:r>
          </w:p>
        </w:tc>
        <w:tc>
          <w:tcPr>
            <w:tcW w:w="438"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4.2</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3.1</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2.6</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2.7</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2.7</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2.2</w:t>
            </w:r>
          </w:p>
        </w:tc>
        <w:tc>
          <w:tcPr>
            <w:tcW w:w="437"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2.6</w:t>
            </w:r>
          </w:p>
        </w:tc>
        <w:tc>
          <w:tcPr>
            <w:tcW w:w="437" w:type="pct"/>
            <w:tcBorders>
              <w:top w:val="nil"/>
              <w:left w:val="nil"/>
              <w:bottom w:val="nil"/>
              <w:right w:val="nil"/>
            </w:tcBorders>
            <w:shd w:val="clear" w:color="auto" w:fill="auto"/>
            <w:vAlign w:val="bottom"/>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2.3</w:t>
            </w:r>
          </w:p>
        </w:tc>
      </w:tr>
      <w:tr w:rsidR="00552DA3" w:rsidRPr="00552DA3" w:rsidTr="003E2262">
        <w:trPr>
          <w:trHeight w:val="259"/>
        </w:trPr>
        <w:tc>
          <w:tcPr>
            <w:tcW w:w="1059"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United Kingdom</w:t>
            </w:r>
          </w:p>
        </w:tc>
        <w:tc>
          <w:tcPr>
            <w:tcW w:w="438"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6.1</w:t>
            </w:r>
          </w:p>
        </w:tc>
        <w:tc>
          <w:tcPr>
            <w:tcW w:w="438"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3.0</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2.8</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2.8</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2.8</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2.8</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2.7</w:t>
            </w:r>
          </w:p>
        </w:tc>
        <w:tc>
          <w:tcPr>
            <w:tcW w:w="437"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2.3</w:t>
            </w:r>
          </w:p>
        </w:tc>
        <w:tc>
          <w:tcPr>
            <w:tcW w:w="437" w:type="pct"/>
            <w:tcBorders>
              <w:top w:val="nil"/>
              <w:left w:val="nil"/>
              <w:bottom w:val="nil"/>
              <w:right w:val="nil"/>
            </w:tcBorders>
            <w:shd w:val="clear" w:color="auto" w:fill="auto"/>
            <w:vAlign w:val="bottom"/>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2.4</w:t>
            </w:r>
          </w:p>
        </w:tc>
      </w:tr>
      <w:tr w:rsidR="00552DA3" w:rsidRPr="00552DA3" w:rsidTr="003E2262">
        <w:trPr>
          <w:trHeight w:val="259"/>
        </w:trPr>
        <w:tc>
          <w:tcPr>
            <w:tcW w:w="1059"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United States</w:t>
            </w:r>
          </w:p>
        </w:tc>
        <w:tc>
          <w:tcPr>
            <w:tcW w:w="438"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14.9</w:t>
            </w:r>
          </w:p>
        </w:tc>
        <w:tc>
          <w:tcPr>
            <w:tcW w:w="438" w:type="pct"/>
            <w:tcBorders>
              <w:top w:val="nil"/>
              <w:left w:val="nil"/>
              <w:bottom w:val="single" w:sz="4" w:space="0" w:color="F2F2F2"/>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10.7</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11.1</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11.7</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11.5</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11.3</w:t>
            </w:r>
          </w:p>
        </w:tc>
        <w:tc>
          <w:tcPr>
            <w:tcW w:w="438"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11.1</w:t>
            </w:r>
          </w:p>
        </w:tc>
        <w:tc>
          <w:tcPr>
            <w:tcW w:w="437" w:type="pct"/>
            <w:tcBorders>
              <w:top w:val="nil"/>
              <w:left w:val="nil"/>
              <w:bottom w:val="nil"/>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11.8</w:t>
            </w:r>
          </w:p>
        </w:tc>
        <w:tc>
          <w:tcPr>
            <w:tcW w:w="437" w:type="pct"/>
            <w:tcBorders>
              <w:top w:val="nil"/>
              <w:left w:val="nil"/>
              <w:bottom w:val="nil"/>
              <w:right w:val="nil"/>
            </w:tcBorders>
            <w:shd w:val="clear" w:color="auto" w:fill="auto"/>
            <w:vAlign w:val="bottom"/>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12.9</w:t>
            </w:r>
          </w:p>
        </w:tc>
      </w:tr>
      <w:tr w:rsidR="00552DA3" w:rsidRPr="00552DA3" w:rsidTr="003E2262">
        <w:trPr>
          <w:trHeight w:val="259"/>
        </w:trPr>
        <w:tc>
          <w:tcPr>
            <w:tcW w:w="1059" w:type="pct"/>
            <w:tcBorders>
              <w:top w:val="nil"/>
              <w:left w:val="nil"/>
              <w:bottom w:val="single" w:sz="4" w:space="0" w:color="008FDB"/>
              <w:right w:val="nil"/>
            </w:tcBorders>
            <w:shd w:val="clear" w:color="auto" w:fill="auto"/>
            <w:noWrap/>
            <w:vAlign w:val="bottom"/>
            <w:hideMark/>
          </w:tcPr>
          <w:p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Victoria</w:t>
            </w:r>
          </w:p>
        </w:tc>
        <w:tc>
          <w:tcPr>
            <w:tcW w:w="438" w:type="pct"/>
            <w:tcBorders>
              <w:top w:val="nil"/>
              <w:left w:val="nil"/>
              <w:bottom w:val="single" w:sz="4" w:space="0" w:color="008FDB"/>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8.7</w:t>
            </w:r>
          </w:p>
        </w:tc>
        <w:tc>
          <w:tcPr>
            <w:tcW w:w="438" w:type="pct"/>
            <w:tcBorders>
              <w:top w:val="nil"/>
              <w:left w:val="nil"/>
              <w:bottom w:val="single" w:sz="4" w:space="0" w:color="008FDB"/>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5.3</w:t>
            </w:r>
          </w:p>
        </w:tc>
        <w:tc>
          <w:tcPr>
            <w:tcW w:w="438" w:type="pct"/>
            <w:tcBorders>
              <w:top w:val="single" w:sz="4" w:space="0" w:color="F2F2F2"/>
              <w:left w:val="nil"/>
              <w:bottom w:val="single" w:sz="4" w:space="0" w:color="008FDB"/>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4.2</w:t>
            </w:r>
          </w:p>
        </w:tc>
        <w:tc>
          <w:tcPr>
            <w:tcW w:w="438" w:type="pct"/>
            <w:tcBorders>
              <w:top w:val="single" w:sz="4" w:space="0" w:color="F2F2F2"/>
              <w:left w:val="nil"/>
              <w:bottom w:val="single" w:sz="4" w:space="0" w:color="008FDB"/>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4.7</w:t>
            </w:r>
          </w:p>
        </w:tc>
        <w:tc>
          <w:tcPr>
            <w:tcW w:w="438" w:type="pct"/>
            <w:tcBorders>
              <w:top w:val="single" w:sz="4" w:space="0" w:color="F2F2F2"/>
              <w:left w:val="nil"/>
              <w:bottom w:val="single" w:sz="4" w:space="0" w:color="008FDB"/>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4.1</w:t>
            </w:r>
          </w:p>
        </w:tc>
        <w:tc>
          <w:tcPr>
            <w:tcW w:w="438" w:type="pct"/>
            <w:tcBorders>
              <w:top w:val="single" w:sz="4" w:space="0" w:color="F2F2F2"/>
              <w:left w:val="nil"/>
              <w:bottom w:val="single" w:sz="4" w:space="0" w:color="008FDB"/>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3.3</w:t>
            </w:r>
          </w:p>
        </w:tc>
        <w:tc>
          <w:tcPr>
            <w:tcW w:w="438" w:type="pct"/>
            <w:tcBorders>
              <w:top w:val="single" w:sz="4" w:space="0" w:color="F2F2F2"/>
              <w:left w:val="nil"/>
              <w:bottom w:val="single" w:sz="4" w:space="0" w:color="008FDB"/>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4.1</w:t>
            </w:r>
          </w:p>
        </w:tc>
        <w:tc>
          <w:tcPr>
            <w:tcW w:w="437" w:type="pct"/>
            <w:tcBorders>
              <w:top w:val="single" w:sz="4" w:space="0" w:color="F2F2F2"/>
              <w:left w:val="nil"/>
              <w:bottom w:val="single" w:sz="4" w:space="0" w:color="008FDB"/>
              <w:right w:val="nil"/>
            </w:tcBorders>
            <w:shd w:val="clear" w:color="auto" w:fill="auto"/>
            <w:noWrap/>
            <w:vAlign w:val="bottom"/>
            <w:hideMark/>
          </w:tcPr>
          <w:p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3.2</w:t>
            </w:r>
          </w:p>
        </w:tc>
        <w:tc>
          <w:tcPr>
            <w:tcW w:w="437" w:type="pct"/>
            <w:tcBorders>
              <w:top w:val="single" w:sz="4" w:space="0" w:color="F2F2F2"/>
              <w:left w:val="nil"/>
              <w:bottom w:val="single" w:sz="4" w:space="0" w:color="008FDB"/>
              <w:right w:val="nil"/>
            </w:tcBorders>
            <w:shd w:val="clear" w:color="auto" w:fill="auto"/>
            <w:vAlign w:val="bottom"/>
          </w:tcPr>
          <w:p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3.5</w:t>
            </w:r>
          </w:p>
        </w:tc>
      </w:tr>
    </w:tbl>
    <w:p w:rsidR="00235E75" w:rsidRDefault="00235E75" w:rsidP="001E462F">
      <w:pPr>
        <w:pStyle w:val="TACbody"/>
        <w:rPr>
          <w:rFonts w:asciiTheme="minorHAnsi" w:eastAsiaTheme="minorHAnsi" w:hAnsiTheme="minorHAnsi" w:cstheme="minorBidi"/>
          <w:sz w:val="22"/>
          <w:szCs w:val="22"/>
          <w:lang w:val="en-US"/>
        </w:rPr>
      </w:pPr>
    </w:p>
    <w:p w:rsidR="00235E75" w:rsidRPr="00804C89" w:rsidRDefault="00235E75" w:rsidP="00220D60">
      <w:pPr>
        <w:pStyle w:val="TACbody"/>
        <w:rPr>
          <w:rFonts w:asciiTheme="minorHAnsi" w:eastAsiaTheme="minorHAnsi" w:hAnsiTheme="minorHAnsi" w:cstheme="minorBidi"/>
          <w:b/>
          <w:sz w:val="22"/>
          <w:szCs w:val="22"/>
          <w:lang w:val="en-US"/>
        </w:rPr>
      </w:pPr>
    </w:p>
    <w:p w:rsidR="007865B5" w:rsidRPr="00804C89" w:rsidRDefault="00235E75" w:rsidP="00220D60">
      <w:pPr>
        <w:spacing w:after="120" w:line="240" w:lineRule="auto"/>
        <w:rPr>
          <w:rFonts w:asciiTheme="minorHAnsi" w:hAnsiTheme="minorHAnsi"/>
          <w:b/>
          <w:sz w:val="22"/>
        </w:rPr>
      </w:pPr>
      <w:r w:rsidRPr="00804C89">
        <w:rPr>
          <w:rFonts w:eastAsia="Times New Roman" w:cs="Arial"/>
          <w:b/>
          <w:szCs w:val="18"/>
          <w:lang w:val="en-AU" w:eastAsia="en-AU"/>
        </w:rPr>
        <w:t>Lives lost rate per100 million vehicle kilometres travelled (VKT)</w:t>
      </w:r>
    </w:p>
    <w:tbl>
      <w:tblPr>
        <w:tblW w:w="5000" w:type="pct"/>
        <w:tblLook w:val="04A0" w:firstRow="1" w:lastRow="0" w:firstColumn="1" w:lastColumn="0" w:noHBand="0" w:noVBand="1"/>
      </w:tblPr>
      <w:tblGrid>
        <w:gridCol w:w="2162"/>
        <w:gridCol w:w="896"/>
        <w:gridCol w:w="894"/>
        <w:gridCol w:w="894"/>
        <w:gridCol w:w="894"/>
        <w:gridCol w:w="894"/>
        <w:gridCol w:w="894"/>
        <w:gridCol w:w="894"/>
        <w:gridCol w:w="892"/>
        <w:gridCol w:w="890"/>
      </w:tblGrid>
      <w:tr w:rsidR="00530A98" w:rsidRPr="00677739" w:rsidTr="00530A98">
        <w:trPr>
          <w:trHeight w:val="462"/>
        </w:trPr>
        <w:tc>
          <w:tcPr>
            <w:tcW w:w="1060" w:type="pct"/>
            <w:tcBorders>
              <w:top w:val="nil"/>
              <w:left w:val="nil"/>
              <w:bottom w:val="nil"/>
              <w:right w:val="nil"/>
            </w:tcBorders>
            <w:shd w:val="clear" w:color="000000" w:fill="008FDB"/>
            <w:noWrap/>
            <w:vAlign w:val="center"/>
            <w:hideMark/>
          </w:tcPr>
          <w:p w:rsidR="00530A98" w:rsidRPr="00677739" w:rsidRDefault="00530A98" w:rsidP="00530A98">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Countries</w:t>
            </w:r>
          </w:p>
        </w:tc>
        <w:tc>
          <w:tcPr>
            <w:tcW w:w="439" w:type="pct"/>
            <w:tcBorders>
              <w:top w:val="nil"/>
              <w:left w:val="nil"/>
              <w:bottom w:val="nil"/>
              <w:right w:val="nil"/>
            </w:tcBorders>
            <w:shd w:val="clear" w:color="000000" w:fill="008FDB"/>
            <w:noWrap/>
            <w:vAlign w:val="center"/>
            <w:hideMark/>
          </w:tcPr>
          <w:p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2000</w:t>
            </w:r>
          </w:p>
        </w:tc>
        <w:tc>
          <w:tcPr>
            <w:tcW w:w="438" w:type="pct"/>
            <w:tcBorders>
              <w:top w:val="nil"/>
              <w:left w:val="nil"/>
              <w:bottom w:val="nil"/>
              <w:right w:val="nil"/>
            </w:tcBorders>
            <w:shd w:val="clear" w:color="000000" w:fill="008FDB"/>
            <w:noWrap/>
            <w:vAlign w:val="center"/>
            <w:hideMark/>
          </w:tcPr>
          <w:p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2010</w:t>
            </w:r>
          </w:p>
        </w:tc>
        <w:tc>
          <w:tcPr>
            <w:tcW w:w="438" w:type="pct"/>
            <w:tcBorders>
              <w:top w:val="nil"/>
              <w:left w:val="nil"/>
              <w:bottom w:val="nil"/>
              <w:right w:val="nil"/>
            </w:tcBorders>
            <w:shd w:val="clear" w:color="000000" w:fill="008FDB"/>
            <w:noWrap/>
            <w:vAlign w:val="center"/>
            <w:hideMark/>
          </w:tcPr>
          <w:p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2015</w:t>
            </w:r>
          </w:p>
        </w:tc>
        <w:tc>
          <w:tcPr>
            <w:tcW w:w="438" w:type="pct"/>
            <w:tcBorders>
              <w:top w:val="nil"/>
              <w:left w:val="nil"/>
              <w:bottom w:val="nil"/>
              <w:right w:val="nil"/>
            </w:tcBorders>
            <w:shd w:val="clear" w:color="000000" w:fill="008FDB"/>
            <w:noWrap/>
            <w:vAlign w:val="center"/>
            <w:hideMark/>
          </w:tcPr>
          <w:p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2016</w:t>
            </w:r>
          </w:p>
        </w:tc>
        <w:tc>
          <w:tcPr>
            <w:tcW w:w="438" w:type="pct"/>
            <w:tcBorders>
              <w:top w:val="nil"/>
              <w:left w:val="nil"/>
              <w:bottom w:val="nil"/>
              <w:right w:val="nil"/>
            </w:tcBorders>
            <w:shd w:val="clear" w:color="000000" w:fill="008FDB"/>
            <w:noWrap/>
            <w:vAlign w:val="center"/>
            <w:hideMark/>
          </w:tcPr>
          <w:p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2017</w:t>
            </w:r>
          </w:p>
        </w:tc>
        <w:tc>
          <w:tcPr>
            <w:tcW w:w="438" w:type="pct"/>
            <w:tcBorders>
              <w:top w:val="nil"/>
              <w:left w:val="nil"/>
              <w:bottom w:val="nil"/>
              <w:right w:val="nil"/>
            </w:tcBorders>
            <w:shd w:val="clear" w:color="000000" w:fill="008FDB"/>
            <w:noWrap/>
            <w:vAlign w:val="center"/>
            <w:hideMark/>
          </w:tcPr>
          <w:p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2018</w:t>
            </w:r>
          </w:p>
        </w:tc>
        <w:tc>
          <w:tcPr>
            <w:tcW w:w="438" w:type="pct"/>
            <w:tcBorders>
              <w:top w:val="nil"/>
              <w:left w:val="nil"/>
              <w:bottom w:val="nil"/>
              <w:right w:val="nil"/>
            </w:tcBorders>
            <w:shd w:val="clear" w:color="000000" w:fill="008FDB"/>
            <w:noWrap/>
            <w:vAlign w:val="center"/>
            <w:hideMark/>
          </w:tcPr>
          <w:p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2019</w:t>
            </w:r>
          </w:p>
        </w:tc>
        <w:tc>
          <w:tcPr>
            <w:tcW w:w="437" w:type="pct"/>
            <w:tcBorders>
              <w:top w:val="nil"/>
              <w:left w:val="nil"/>
              <w:bottom w:val="nil"/>
              <w:right w:val="nil"/>
            </w:tcBorders>
            <w:shd w:val="clear" w:color="000000" w:fill="008FDB"/>
            <w:vAlign w:val="center"/>
          </w:tcPr>
          <w:p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2020</w:t>
            </w:r>
          </w:p>
        </w:tc>
        <w:tc>
          <w:tcPr>
            <w:tcW w:w="436" w:type="pct"/>
            <w:tcBorders>
              <w:top w:val="nil"/>
              <w:left w:val="nil"/>
              <w:bottom w:val="nil"/>
              <w:right w:val="nil"/>
            </w:tcBorders>
            <w:shd w:val="clear" w:color="000000" w:fill="008FDB"/>
            <w:noWrap/>
            <w:vAlign w:val="center"/>
            <w:hideMark/>
          </w:tcPr>
          <w:p w:rsidR="00530A98" w:rsidRPr="00677739" w:rsidRDefault="00530A98" w:rsidP="00530A98">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2021</w:t>
            </w:r>
          </w:p>
        </w:tc>
      </w:tr>
      <w:tr w:rsidR="00530A98" w:rsidRPr="00677739" w:rsidTr="00530A98">
        <w:trPr>
          <w:trHeight w:val="282"/>
        </w:trPr>
        <w:tc>
          <w:tcPr>
            <w:tcW w:w="1060" w:type="pct"/>
            <w:tcBorders>
              <w:top w:val="single" w:sz="4" w:space="0" w:color="008FDB"/>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w:t>
            </w:r>
          </w:p>
        </w:tc>
        <w:tc>
          <w:tcPr>
            <w:tcW w:w="439" w:type="pct"/>
            <w:tcBorders>
              <w:top w:val="single" w:sz="4" w:space="0" w:color="008FDB"/>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38" w:type="pct"/>
            <w:tcBorders>
              <w:top w:val="single" w:sz="4" w:space="0" w:color="008FDB"/>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0.6</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7" w:type="pct"/>
            <w:tcBorders>
              <w:top w:val="nil"/>
              <w:left w:val="nil"/>
              <w:bottom w:val="nil"/>
              <w:right w:val="nil"/>
            </w:tcBorders>
            <w:vAlign w:val="bottom"/>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6"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w:t>
            </w:r>
            <w:r>
              <w:rPr>
                <w:rFonts w:eastAsia="Times New Roman" w:cs="Arial"/>
                <w:sz w:val="16"/>
                <w:szCs w:val="16"/>
                <w:lang w:val="en-AU" w:eastAsia="en-AU"/>
              </w:rPr>
              <w:t>5</w:t>
            </w:r>
          </w:p>
        </w:tc>
      </w:tr>
      <w:tr w:rsidR="00530A98" w:rsidRPr="00677739" w:rsidTr="00530A98">
        <w:trPr>
          <w:trHeight w:val="259"/>
        </w:trPr>
        <w:tc>
          <w:tcPr>
            <w:tcW w:w="1060"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Canada</w:t>
            </w:r>
          </w:p>
        </w:tc>
        <w:tc>
          <w:tcPr>
            <w:tcW w:w="439"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38"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7" w:type="pct"/>
            <w:tcBorders>
              <w:top w:val="nil"/>
              <w:left w:val="nil"/>
              <w:bottom w:val="nil"/>
              <w:right w:val="nil"/>
            </w:tcBorders>
            <w:vAlign w:val="bottom"/>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6"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w:t>
            </w:r>
            <w:r>
              <w:rPr>
                <w:rFonts w:eastAsia="Times New Roman" w:cs="Arial"/>
                <w:sz w:val="16"/>
                <w:szCs w:val="16"/>
                <w:lang w:val="en-AU" w:eastAsia="en-AU"/>
              </w:rPr>
              <w:t>4</w:t>
            </w:r>
          </w:p>
        </w:tc>
      </w:tr>
      <w:tr w:rsidR="00530A98" w:rsidRPr="00677739" w:rsidTr="00530A98">
        <w:trPr>
          <w:trHeight w:val="259"/>
        </w:trPr>
        <w:tc>
          <w:tcPr>
            <w:tcW w:w="1060"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New Zealand</w:t>
            </w:r>
          </w:p>
        </w:tc>
        <w:tc>
          <w:tcPr>
            <w:tcW w:w="439"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1.4</w:t>
            </w:r>
          </w:p>
        </w:tc>
        <w:tc>
          <w:tcPr>
            <w:tcW w:w="438"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7" w:type="pct"/>
            <w:tcBorders>
              <w:top w:val="nil"/>
              <w:left w:val="nil"/>
              <w:bottom w:val="nil"/>
              <w:right w:val="nil"/>
            </w:tcBorders>
            <w:vAlign w:val="bottom"/>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6"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r>
      <w:tr w:rsidR="00530A98" w:rsidRPr="00677739" w:rsidTr="00530A98">
        <w:trPr>
          <w:trHeight w:val="259"/>
        </w:trPr>
        <w:tc>
          <w:tcPr>
            <w:tcW w:w="1060"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Norway</w:t>
            </w:r>
          </w:p>
        </w:tc>
        <w:tc>
          <w:tcPr>
            <w:tcW w:w="439"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1.0</w:t>
            </w:r>
          </w:p>
        </w:tc>
        <w:tc>
          <w:tcPr>
            <w:tcW w:w="438"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37" w:type="pct"/>
            <w:tcBorders>
              <w:top w:val="nil"/>
              <w:left w:val="nil"/>
              <w:bottom w:val="nil"/>
              <w:right w:val="nil"/>
            </w:tcBorders>
            <w:vAlign w:val="bottom"/>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36"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r>
      <w:tr w:rsidR="00530A98" w:rsidRPr="00677739" w:rsidTr="00530A98">
        <w:trPr>
          <w:trHeight w:val="259"/>
        </w:trPr>
        <w:tc>
          <w:tcPr>
            <w:tcW w:w="1060"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Sweden</w:t>
            </w:r>
          </w:p>
        </w:tc>
        <w:tc>
          <w:tcPr>
            <w:tcW w:w="439"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38"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7" w:type="pct"/>
            <w:tcBorders>
              <w:top w:val="nil"/>
              <w:left w:val="nil"/>
              <w:bottom w:val="nil"/>
              <w:right w:val="nil"/>
            </w:tcBorders>
            <w:vAlign w:val="bottom"/>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6"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w:t>
            </w:r>
            <w:r>
              <w:rPr>
                <w:rFonts w:eastAsia="Times New Roman" w:cs="Arial"/>
                <w:sz w:val="16"/>
                <w:szCs w:val="16"/>
                <w:lang w:val="en-AU" w:eastAsia="en-AU"/>
              </w:rPr>
              <w:t>4</w:t>
            </w:r>
          </w:p>
        </w:tc>
      </w:tr>
      <w:tr w:rsidR="00530A98" w:rsidRPr="00677739" w:rsidTr="00530A98">
        <w:trPr>
          <w:trHeight w:val="259"/>
        </w:trPr>
        <w:tc>
          <w:tcPr>
            <w:tcW w:w="1060"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Switzerland</w:t>
            </w:r>
          </w:p>
        </w:tc>
        <w:tc>
          <w:tcPr>
            <w:tcW w:w="439"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w:t>
            </w:r>
          </w:p>
        </w:tc>
        <w:tc>
          <w:tcPr>
            <w:tcW w:w="438"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7" w:type="pct"/>
            <w:tcBorders>
              <w:top w:val="nil"/>
              <w:left w:val="nil"/>
              <w:bottom w:val="nil"/>
              <w:right w:val="nil"/>
            </w:tcBorders>
            <w:vAlign w:val="bottom"/>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6"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677739" w:rsidTr="00530A98">
        <w:trPr>
          <w:trHeight w:val="259"/>
        </w:trPr>
        <w:tc>
          <w:tcPr>
            <w:tcW w:w="1060"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United Kingdom</w:t>
            </w:r>
          </w:p>
        </w:tc>
        <w:tc>
          <w:tcPr>
            <w:tcW w:w="439"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w:t>
            </w:r>
          </w:p>
        </w:tc>
        <w:tc>
          <w:tcPr>
            <w:tcW w:w="438"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7" w:type="pct"/>
            <w:tcBorders>
              <w:top w:val="nil"/>
              <w:left w:val="nil"/>
              <w:bottom w:val="nil"/>
              <w:right w:val="nil"/>
            </w:tcBorders>
            <w:vAlign w:val="bottom"/>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6"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677739" w:rsidTr="00530A98">
        <w:trPr>
          <w:trHeight w:val="259"/>
        </w:trPr>
        <w:tc>
          <w:tcPr>
            <w:tcW w:w="1060"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United States</w:t>
            </w:r>
          </w:p>
        </w:tc>
        <w:tc>
          <w:tcPr>
            <w:tcW w:w="439"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38" w:type="pct"/>
            <w:tcBorders>
              <w:top w:val="nil"/>
              <w:left w:val="nil"/>
              <w:bottom w:val="single" w:sz="4" w:space="0" w:color="F2F2F2"/>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7" w:type="pct"/>
            <w:tcBorders>
              <w:top w:val="nil"/>
              <w:left w:val="nil"/>
              <w:bottom w:val="nil"/>
              <w:right w:val="nil"/>
            </w:tcBorders>
            <w:vAlign w:val="bottom"/>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36" w:type="pct"/>
            <w:tcBorders>
              <w:top w:val="nil"/>
              <w:left w:val="nil"/>
              <w:bottom w:val="nil"/>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r>
      <w:tr w:rsidR="00530A98" w:rsidRPr="00677739" w:rsidTr="00530A98">
        <w:trPr>
          <w:trHeight w:val="259"/>
        </w:trPr>
        <w:tc>
          <w:tcPr>
            <w:tcW w:w="1060" w:type="pct"/>
            <w:tcBorders>
              <w:top w:val="nil"/>
              <w:left w:val="nil"/>
              <w:bottom w:val="single" w:sz="4" w:space="0" w:color="008FDB"/>
              <w:right w:val="nil"/>
            </w:tcBorders>
            <w:shd w:val="clear" w:color="auto" w:fill="auto"/>
            <w:noWrap/>
            <w:vAlign w:val="bottom"/>
            <w:hideMark/>
          </w:tcPr>
          <w:p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Victoria</w:t>
            </w:r>
          </w:p>
        </w:tc>
        <w:tc>
          <w:tcPr>
            <w:tcW w:w="439" w:type="pct"/>
            <w:tcBorders>
              <w:top w:val="nil"/>
              <w:left w:val="nil"/>
              <w:bottom w:val="single" w:sz="4" w:space="0" w:color="008FDB"/>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38" w:type="pct"/>
            <w:tcBorders>
              <w:top w:val="nil"/>
              <w:left w:val="nil"/>
              <w:bottom w:val="single" w:sz="4" w:space="0" w:color="008FDB"/>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single" w:sz="4" w:space="0" w:color="F2F2F2"/>
              <w:left w:val="nil"/>
              <w:bottom w:val="single" w:sz="4" w:space="0" w:color="008FDB"/>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single" w:sz="4" w:space="0" w:color="F2F2F2"/>
              <w:left w:val="nil"/>
              <w:bottom w:val="single" w:sz="4" w:space="0" w:color="008FDB"/>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single" w:sz="4" w:space="0" w:color="F2F2F2"/>
              <w:left w:val="nil"/>
              <w:bottom w:val="single" w:sz="4" w:space="0" w:color="008FDB"/>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single" w:sz="4" w:space="0" w:color="F2F2F2"/>
              <w:left w:val="nil"/>
              <w:bottom w:val="single" w:sz="4" w:space="0" w:color="008FDB"/>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single" w:sz="4" w:space="0" w:color="F2F2F2"/>
              <w:left w:val="nil"/>
              <w:bottom w:val="single" w:sz="4" w:space="0" w:color="008FDB"/>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7" w:type="pct"/>
            <w:tcBorders>
              <w:top w:val="single" w:sz="4" w:space="0" w:color="F2F2F2"/>
              <w:left w:val="nil"/>
              <w:bottom w:val="single" w:sz="4" w:space="0" w:color="008FDB"/>
              <w:right w:val="nil"/>
            </w:tcBorders>
            <w:vAlign w:val="bottom"/>
          </w:tcPr>
          <w:p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6" w:type="pct"/>
            <w:tcBorders>
              <w:top w:val="single" w:sz="4" w:space="0" w:color="F2F2F2"/>
              <w:left w:val="nil"/>
              <w:bottom w:val="single" w:sz="4" w:space="0" w:color="008FDB"/>
              <w:right w:val="nil"/>
            </w:tcBorders>
            <w:shd w:val="clear" w:color="auto" w:fill="auto"/>
            <w:noWrap/>
            <w:vAlign w:val="bottom"/>
            <w:hideMark/>
          </w:tcPr>
          <w:p w:rsidR="00530A98" w:rsidRPr="00677739"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bl>
    <w:p w:rsidR="00235E75" w:rsidRDefault="00235E75" w:rsidP="001E462F">
      <w:pPr>
        <w:pStyle w:val="TACbody"/>
      </w:pPr>
    </w:p>
    <w:p w:rsidR="00804C89" w:rsidRDefault="00804C89" w:rsidP="001E462F">
      <w:pPr>
        <w:pStyle w:val="TACbody"/>
        <w:rPr>
          <w:rFonts w:asciiTheme="minorHAnsi" w:eastAsiaTheme="minorHAnsi" w:hAnsiTheme="minorHAnsi" w:cstheme="minorBidi"/>
          <w:sz w:val="22"/>
          <w:szCs w:val="22"/>
          <w:lang w:val="en-US"/>
        </w:rPr>
      </w:pPr>
    </w:p>
    <w:tbl>
      <w:tblPr>
        <w:tblW w:w="10080" w:type="dxa"/>
        <w:tblLook w:val="04A0" w:firstRow="1" w:lastRow="0" w:firstColumn="1" w:lastColumn="0" w:noHBand="0" w:noVBand="1"/>
      </w:tblPr>
      <w:tblGrid>
        <w:gridCol w:w="7535"/>
        <w:gridCol w:w="407"/>
        <w:gridCol w:w="1069"/>
        <w:gridCol w:w="1069"/>
      </w:tblGrid>
      <w:tr w:rsidR="00804C89" w:rsidRPr="00804C89" w:rsidTr="00804C89">
        <w:trPr>
          <w:trHeight w:val="285"/>
        </w:trPr>
        <w:tc>
          <w:tcPr>
            <w:tcW w:w="7535" w:type="dxa"/>
            <w:tcBorders>
              <w:top w:val="nil"/>
              <w:left w:val="nil"/>
              <w:bottom w:val="nil"/>
              <w:right w:val="nil"/>
            </w:tcBorders>
            <w:shd w:val="clear" w:color="auto" w:fill="auto"/>
            <w:noWrap/>
            <w:vAlign w:val="center"/>
            <w:hideMark/>
          </w:tcPr>
          <w:p w:rsidR="00804C89" w:rsidRPr="00804C89" w:rsidRDefault="00804C89" w:rsidP="00804C89">
            <w:pPr>
              <w:spacing w:after="0" w:line="240" w:lineRule="auto"/>
              <w:rPr>
                <w:rFonts w:eastAsia="Times New Roman" w:cs="Arial"/>
                <w:b/>
                <w:bCs/>
                <w:szCs w:val="18"/>
                <w:lang w:val="en-AU" w:eastAsia="en-AU"/>
              </w:rPr>
            </w:pPr>
            <w:r w:rsidRPr="00804C89">
              <w:rPr>
                <w:rFonts w:eastAsia="Times New Roman" w:cs="Arial"/>
                <w:b/>
                <w:bCs/>
                <w:szCs w:val="18"/>
                <w:lang w:val="en-AU" w:eastAsia="en-AU"/>
              </w:rPr>
              <w:t>Lives lost rate per 10,000 registered vehicles</w:t>
            </w:r>
          </w:p>
        </w:tc>
        <w:tc>
          <w:tcPr>
            <w:tcW w:w="407" w:type="dxa"/>
            <w:tcBorders>
              <w:top w:val="nil"/>
              <w:left w:val="nil"/>
              <w:bottom w:val="nil"/>
              <w:right w:val="nil"/>
            </w:tcBorders>
            <w:shd w:val="clear" w:color="auto" w:fill="auto"/>
            <w:noWrap/>
            <w:vAlign w:val="bottom"/>
            <w:hideMark/>
          </w:tcPr>
          <w:p w:rsidR="00804C89" w:rsidRPr="00804C89" w:rsidRDefault="00804C89" w:rsidP="00804C89">
            <w:pPr>
              <w:spacing w:after="0" w:line="240" w:lineRule="auto"/>
              <w:rPr>
                <w:rFonts w:eastAsia="Times New Roman" w:cs="Arial"/>
                <w:b/>
                <w:bCs/>
                <w:szCs w:val="18"/>
                <w:lang w:val="en-AU" w:eastAsia="en-AU"/>
              </w:rPr>
            </w:pPr>
          </w:p>
        </w:tc>
        <w:tc>
          <w:tcPr>
            <w:tcW w:w="1069" w:type="dxa"/>
            <w:tcBorders>
              <w:top w:val="nil"/>
              <w:left w:val="nil"/>
              <w:bottom w:val="nil"/>
              <w:right w:val="nil"/>
            </w:tcBorders>
            <w:shd w:val="clear" w:color="auto" w:fill="auto"/>
            <w:noWrap/>
            <w:vAlign w:val="bottom"/>
            <w:hideMark/>
          </w:tcPr>
          <w:p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c>
          <w:tcPr>
            <w:tcW w:w="1069" w:type="dxa"/>
            <w:tcBorders>
              <w:top w:val="nil"/>
              <w:left w:val="nil"/>
              <w:bottom w:val="nil"/>
              <w:right w:val="nil"/>
            </w:tcBorders>
            <w:shd w:val="clear" w:color="auto" w:fill="auto"/>
            <w:noWrap/>
            <w:vAlign w:val="bottom"/>
            <w:hideMark/>
          </w:tcPr>
          <w:p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r>
    </w:tbl>
    <w:p w:rsidR="00804C89" w:rsidRDefault="00804C89" w:rsidP="00804C89">
      <w:pPr>
        <w:pStyle w:val="TACbody"/>
        <w:spacing w:after="0" w:line="20" w:lineRule="exact"/>
        <w:contextualSpacing/>
        <w:rPr>
          <w:rFonts w:asciiTheme="minorHAnsi" w:eastAsiaTheme="minorHAnsi" w:hAnsiTheme="minorHAnsi" w:cstheme="minorBidi"/>
          <w:sz w:val="22"/>
          <w:szCs w:val="22"/>
          <w:lang w:val="en-US"/>
        </w:rPr>
      </w:pPr>
    </w:p>
    <w:p w:rsidR="00220D60" w:rsidRDefault="00220D60" w:rsidP="00E748C1">
      <w:pPr>
        <w:pStyle w:val="TACbody"/>
      </w:pPr>
    </w:p>
    <w:tbl>
      <w:tblPr>
        <w:tblW w:w="5000" w:type="pct"/>
        <w:tblLook w:val="04A0" w:firstRow="1" w:lastRow="0" w:firstColumn="1" w:lastColumn="0" w:noHBand="0" w:noVBand="1"/>
      </w:tblPr>
      <w:tblGrid>
        <w:gridCol w:w="2158"/>
        <w:gridCol w:w="896"/>
        <w:gridCol w:w="896"/>
        <w:gridCol w:w="894"/>
        <w:gridCol w:w="894"/>
        <w:gridCol w:w="894"/>
        <w:gridCol w:w="894"/>
        <w:gridCol w:w="894"/>
        <w:gridCol w:w="892"/>
        <w:gridCol w:w="892"/>
      </w:tblGrid>
      <w:tr w:rsidR="00530A98" w:rsidRPr="002F53D2" w:rsidTr="00530A98">
        <w:trPr>
          <w:trHeight w:val="462"/>
        </w:trPr>
        <w:tc>
          <w:tcPr>
            <w:tcW w:w="1057" w:type="pct"/>
            <w:tcBorders>
              <w:top w:val="nil"/>
              <w:left w:val="nil"/>
              <w:bottom w:val="nil"/>
              <w:right w:val="nil"/>
            </w:tcBorders>
            <w:shd w:val="clear" w:color="000000" w:fill="008FDB"/>
            <w:noWrap/>
            <w:vAlign w:val="center"/>
            <w:hideMark/>
          </w:tcPr>
          <w:p w:rsidR="00530A98" w:rsidRPr="002F53D2" w:rsidRDefault="00530A98" w:rsidP="00530A98">
            <w:pPr>
              <w:spacing w:after="0" w:line="240" w:lineRule="auto"/>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Countries</w:t>
            </w:r>
          </w:p>
        </w:tc>
        <w:tc>
          <w:tcPr>
            <w:tcW w:w="439" w:type="pct"/>
            <w:tcBorders>
              <w:top w:val="nil"/>
              <w:left w:val="nil"/>
              <w:bottom w:val="nil"/>
              <w:right w:val="nil"/>
            </w:tcBorders>
            <w:shd w:val="clear" w:color="000000" w:fill="008FDB"/>
            <w:noWrap/>
            <w:vAlign w:val="center"/>
            <w:hideMark/>
          </w:tcPr>
          <w:p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2000</w:t>
            </w:r>
          </w:p>
        </w:tc>
        <w:tc>
          <w:tcPr>
            <w:tcW w:w="439" w:type="pct"/>
            <w:tcBorders>
              <w:top w:val="nil"/>
              <w:left w:val="nil"/>
              <w:bottom w:val="nil"/>
              <w:right w:val="nil"/>
            </w:tcBorders>
            <w:shd w:val="clear" w:color="000000" w:fill="008FDB"/>
            <w:noWrap/>
            <w:vAlign w:val="center"/>
            <w:hideMark/>
          </w:tcPr>
          <w:p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2010</w:t>
            </w:r>
          </w:p>
        </w:tc>
        <w:tc>
          <w:tcPr>
            <w:tcW w:w="438" w:type="pct"/>
            <w:tcBorders>
              <w:top w:val="nil"/>
              <w:left w:val="nil"/>
              <w:bottom w:val="nil"/>
              <w:right w:val="nil"/>
            </w:tcBorders>
            <w:shd w:val="clear" w:color="000000" w:fill="008FDB"/>
            <w:noWrap/>
            <w:vAlign w:val="center"/>
            <w:hideMark/>
          </w:tcPr>
          <w:p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2015</w:t>
            </w:r>
          </w:p>
        </w:tc>
        <w:tc>
          <w:tcPr>
            <w:tcW w:w="438" w:type="pct"/>
            <w:tcBorders>
              <w:top w:val="nil"/>
              <w:left w:val="nil"/>
              <w:bottom w:val="nil"/>
              <w:right w:val="nil"/>
            </w:tcBorders>
            <w:shd w:val="clear" w:color="000000" w:fill="008FDB"/>
            <w:noWrap/>
            <w:vAlign w:val="center"/>
            <w:hideMark/>
          </w:tcPr>
          <w:p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2016</w:t>
            </w:r>
          </w:p>
        </w:tc>
        <w:tc>
          <w:tcPr>
            <w:tcW w:w="438" w:type="pct"/>
            <w:tcBorders>
              <w:top w:val="nil"/>
              <w:left w:val="nil"/>
              <w:bottom w:val="nil"/>
              <w:right w:val="nil"/>
            </w:tcBorders>
            <w:shd w:val="clear" w:color="000000" w:fill="008FDB"/>
            <w:noWrap/>
            <w:vAlign w:val="center"/>
            <w:hideMark/>
          </w:tcPr>
          <w:p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2017</w:t>
            </w:r>
          </w:p>
        </w:tc>
        <w:tc>
          <w:tcPr>
            <w:tcW w:w="438" w:type="pct"/>
            <w:tcBorders>
              <w:top w:val="nil"/>
              <w:left w:val="nil"/>
              <w:bottom w:val="nil"/>
              <w:right w:val="nil"/>
            </w:tcBorders>
            <w:shd w:val="clear" w:color="000000" w:fill="008FDB"/>
            <w:noWrap/>
            <w:vAlign w:val="center"/>
            <w:hideMark/>
          </w:tcPr>
          <w:p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2018</w:t>
            </w:r>
          </w:p>
        </w:tc>
        <w:tc>
          <w:tcPr>
            <w:tcW w:w="438" w:type="pct"/>
            <w:tcBorders>
              <w:top w:val="nil"/>
              <w:left w:val="nil"/>
              <w:bottom w:val="nil"/>
              <w:right w:val="nil"/>
            </w:tcBorders>
            <w:shd w:val="clear" w:color="000000" w:fill="008FDB"/>
            <w:noWrap/>
            <w:vAlign w:val="center"/>
            <w:hideMark/>
          </w:tcPr>
          <w:p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2019</w:t>
            </w:r>
          </w:p>
        </w:tc>
        <w:tc>
          <w:tcPr>
            <w:tcW w:w="437" w:type="pct"/>
            <w:tcBorders>
              <w:top w:val="nil"/>
              <w:left w:val="nil"/>
              <w:bottom w:val="nil"/>
              <w:right w:val="nil"/>
            </w:tcBorders>
            <w:shd w:val="clear" w:color="000000" w:fill="008FDB"/>
            <w:vAlign w:val="center"/>
          </w:tcPr>
          <w:p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2020</w:t>
            </w:r>
          </w:p>
        </w:tc>
        <w:tc>
          <w:tcPr>
            <w:tcW w:w="437" w:type="pct"/>
            <w:tcBorders>
              <w:top w:val="nil"/>
              <w:left w:val="nil"/>
              <w:bottom w:val="nil"/>
              <w:right w:val="nil"/>
            </w:tcBorders>
            <w:shd w:val="clear" w:color="000000" w:fill="008FDB"/>
            <w:noWrap/>
            <w:vAlign w:val="center"/>
            <w:hideMark/>
          </w:tcPr>
          <w:p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202</w:t>
            </w:r>
            <w:r>
              <w:rPr>
                <w:rFonts w:eastAsia="Times New Roman" w:cs="Arial"/>
                <w:b/>
                <w:bCs/>
                <w:color w:val="FFFFFF"/>
                <w:sz w:val="16"/>
                <w:szCs w:val="16"/>
                <w:lang w:val="en-AU" w:eastAsia="en-AU"/>
              </w:rPr>
              <w:t>1</w:t>
            </w:r>
          </w:p>
        </w:tc>
      </w:tr>
      <w:tr w:rsidR="00530A98" w:rsidRPr="002F53D2" w:rsidTr="00530A98">
        <w:trPr>
          <w:trHeight w:val="255"/>
        </w:trPr>
        <w:tc>
          <w:tcPr>
            <w:tcW w:w="1057" w:type="pct"/>
            <w:tcBorders>
              <w:top w:val="single" w:sz="4" w:space="0" w:color="008FDB"/>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Australia</w:t>
            </w:r>
          </w:p>
        </w:tc>
        <w:tc>
          <w:tcPr>
            <w:tcW w:w="439" w:type="pct"/>
            <w:tcBorders>
              <w:top w:val="single" w:sz="4" w:space="0" w:color="008FDB"/>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1.5</w:t>
            </w:r>
          </w:p>
        </w:tc>
        <w:tc>
          <w:tcPr>
            <w:tcW w:w="439" w:type="pct"/>
            <w:tcBorders>
              <w:top w:val="single" w:sz="4" w:space="0" w:color="008FDB"/>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7" w:type="pct"/>
            <w:tcBorders>
              <w:top w:val="nil"/>
              <w:left w:val="nil"/>
              <w:bottom w:val="nil"/>
              <w:right w:val="nil"/>
            </w:tcBorders>
            <w:vAlign w:val="bottom"/>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7"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r>
              <w:rPr>
                <w:rFonts w:eastAsia="Times New Roman" w:cs="Arial"/>
                <w:sz w:val="16"/>
                <w:szCs w:val="16"/>
                <w:lang w:val="en-AU" w:eastAsia="en-AU"/>
              </w:rPr>
              <w:t>*</w:t>
            </w:r>
          </w:p>
        </w:tc>
      </w:tr>
      <w:tr w:rsidR="00530A98" w:rsidRPr="002F53D2" w:rsidTr="00530A98">
        <w:trPr>
          <w:trHeight w:val="282"/>
        </w:trPr>
        <w:tc>
          <w:tcPr>
            <w:tcW w:w="1057"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Canada</w:t>
            </w:r>
          </w:p>
        </w:tc>
        <w:tc>
          <w:tcPr>
            <w:tcW w:w="439"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1.6</w:t>
            </w:r>
          </w:p>
        </w:tc>
        <w:tc>
          <w:tcPr>
            <w:tcW w:w="439"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1.0</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7" w:type="pct"/>
            <w:tcBorders>
              <w:top w:val="nil"/>
              <w:left w:val="nil"/>
              <w:bottom w:val="nil"/>
              <w:right w:val="nil"/>
            </w:tcBorders>
            <w:vAlign w:val="bottom"/>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7"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rsidTr="00530A98">
        <w:trPr>
          <w:trHeight w:val="255"/>
        </w:trPr>
        <w:tc>
          <w:tcPr>
            <w:tcW w:w="1057"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New Zealand</w:t>
            </w:r>
          </w:p>
        </w:tc>
        <w:tc>
          <w:tcPr>
            <w:tcW w:w="439"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1.8</w:t>
            </w:r>
          </w:p>
        </w:tc>
        <w:tc>
          <w:tcPr>
            <w:tcW w:w="439"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0.9</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0.9</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1.0</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1.0</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7" w:type="pct"/>
            <w:tcBorders>
              <w:top w:val="nil"/>
              <w:left w:val="nil"/>
              <w:bottom w:val="nil"/>
              <w:right w:val="nil"/>
            </w:tcBorders>
            <w:vAlign w:val="bottom"/>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7"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rsidTr="00530A98">
        <w:trPr>
          <w:trHeight w:val="255"/>
        </w:trPr>
        <w:tc>
          <w:tcPr>
            <w:tcW w:w="1057"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Norway</w:t>
            </w:r>
          </w:p>
        </w:tc>
        <w:tc>
          <w:tcPr>
            <w:tcW w:w="439"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9"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7" w:type="pct"/>
            <w:tcBorders>
              <w:top w:val="nil"/>
              <w:left w:val="nil"/>
              <w:bottom w:val="nil"/>
              <w:right w:val="nil"/>
            </w:tcBorders>
            <w:vAlign w:val="bottom"/>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0.2</w:t>
            </w:r>
          </w:p>
        </w:tc>
        <w:tc>
          <w:tcPr>
            <w:tcW w:w="437"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rsidTr="00530A98">
        <w:trPr>
          <w:trHeight w:val="255"/>
        </w:trPr>
        <w:tc>
          <w:tcPr>
            <w:tcW w:w="1057"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Sweden</w:t>
            </w:r>
          </w:p>
        </w:tc>
        <w:tc>
          <w:tcPr>
            <w:tcW w:w="439"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9"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7" w:type="pct"/>
            <w:tcBorders>
              <w:top w:val="nil"/>
              <w:left w:val="nil"/>
              <w:bottom w:val="nil"/>
              <w:right w:val="nil"/>
            </w:tcBorders>
            <w:vAlign w:val="bottom"/>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7"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r>
      <w:tr w:rsidR="00530A98" w:rsidRPr="002F53D2" w:rsidTr="00530A98">
        <w:trPr>
          <w:trHeight w:val="255"/>
        </w:trPr>
        <w:tc>
          <w:tcPr>
            <w:tcW w:w="1057"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Switzerland</w:t>
            </w:r>
          </w:p>
        </w:tc>
        <w:tc>
          <w:tcPr>
            <w:tcW w:w="439"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9"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7" w:type="pct"/>
            <w:tcBorders>
              <w:top w:val="nil"/>
              <w:left w:val="nil"/>
              <w:bottom w:val="nil"/>
              <w:right w:val="nil"/>
            </w:tcBorders>
            <w:vAlign w:val="bottom"/>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7"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w:t>
            </w:r>
            <w:r>
              <w:rPr>
                <w:rFonts w:eastAsia="Times New Roman" w:cs="Arial"/>
                <w:sz w:val="16"/>
                <w:szCs w:val="16"/>
                <w:lang w:val="en-AU" w:eastAsia="en-AU"/>
              </w:rPr>
              <w:t>3</w:t>
            </w:r>
          </w:p>
        </w:tc>
      </w:tr>
      <w:tr w:rsidR="00530A98" w:rsidRPr="002F53D2" w:rsidTr="00530A98">
        <w:trPr>
          <w:trHeight w:val="255"/>
        </w:trPr>
        <w:tc>
          <w:tcPr>
            <w:tcW w:w="1057"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United Kingdom</w:t>
            </w:r>
          </w:p>
        </w:tc>
        <w:tc>
          <w:tcPr>
            <w:tcW w:w="439"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9"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7" w:type="pct"/>
            <w:tcBorders>
              <w:top w:val="nil"/>
              <w:left w:val="nil"/>
              <w:bottom w:val="nil"/>
              <w:right w:val="nil"/>
            </w:tcBorders>
            <w:vAlign w:val="bottom"/>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7"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rsidTr="00530A98">
        <w:trPr>
          <w:trHeight w:val="255"/>
        </w:trPr>
        <w:tc>
          <w:tcPr>
            <w:tcW w:w="1057"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United States</w:t>
            </w:r>
          </w:p>
        </w:tc>
        <w:tc>
          <w:tcPr>
            <w:tcW w:w="439"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1.9</w:t>
            </w:r>
          </w:p>
        </w:tc>
        <w:tc>
          <w:tcPr>
            <w:tcW w:w="439" w:type="pct"/>
            <w:tcBorders>
              <w:top w:val="nil"/>
              <w:left w:val="nil"/>
              <w:bottom w:val="single" w:sz="4" w:space="0" w:color="F2F2F2"/>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8"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7" w:type="pct"/>
            <w:tcBorders>
              <w:top w:val="nil"/>
              <w:left w:val="nil"/>
              <w:bottom w:val="nil"/>
              <w:right w:val="nil"/>
            </w:tcBorders>
            <w:vAlign w:val="bottom"/>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37" w:type="pct"/>
            <w:tcBorders>
              <w:top w:val="nil"/>
              <w:left w:val="nil"/>
              <w:bottom w:val="nil"/>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rsidTr="00530A98">
        <w:trPr>
          <w:trHeight w:val="255"/>
        </w:trPr>
        <w:tc>
          <w:tcPr>
            <w:tcW w:w="1057" w:type="pct"/>
            <w:tcBorders>
              <w:top w:val="nil"/>
              <w:left w:val="nil"/>
              <w:bottom w:val="single" w:sz="4" w:space="0" w:color="008FDB"/>
              <w:right w:val="nil"/>
            </w:tcBorders>
            <w:shd w:val="clear" w:color="auto" w:fill="auto"/>
            <w:noWrap/>
            <w:vAlign w:val="bottom"/>
            <w:hideMark/>
          </w:tcPr>
          <w:p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Victoria</w:t>
            </w:r>
          </w:p>
        </w:tc>
        <w:tc>
          <w:tcPr>
            <w:tcW w:w="439" w:type="pct"/>
            <w:tcBorders>
              <w:top w:val="nil"/>
              <w:left w:val="nil"/>
              <w:bottom w:val="single" w:sz="4" w:space="0" w:color="008FDB"/>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9" w:type="pct"/>
            <w:tcBorders>
              <w:top w:val="nil"/>
              <w:left w:val="nil"/>
              <w:bottom w:val="single" w:sz="4" w:space="0" w:color="008FDB"/>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8" w:type="pct"/>
            <w:tcBorders>
              <w:top w:val="single" w:sz="4" w:space="0" w:color="F2F2F2"/>
              <w:left w:val="nil"/>
              <w:bottom w:val="single" w:sz="4" w:space="0" w:color="008FDB"/>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8" w:type="pct"/>
            <w:tcBorders>
              <w:top w:val="single" w:sz="4" w:space="0" w:color="F2F2F2"/>
              <w:left w:val="nil"/>
              <w:bottom w:val="single" w:sz="4" w:space="0" w:color="008FDB"/>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8" w:type="pct"/>
            <w:tcBorders>
              <w:top w:val="single" w:sz="4" w:space="0" w:color="F2F2F2"/>
              <w:left w:val="nil"/>
              <w:bottom w:val="single" w:sz="4" w:space="0" w:color="008FDB"/>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single" w:sz="4" w:space="0" w:color="F2F2F2"/>
              <w:left w:val="nil"/>
              <w:bottom w:val="single" w:sz="4" w:space="0" w:color="008FDB"/>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single" w:sz="4" w:space="0" w:color="F2F2F2"/>
              <w:left w:val="nil"/>
              <w:bottom w:val="single" w:sz="4" w:space="0" w:color="008FDB"/>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7" w:type="pct"/>
            <w:tcBorders>
              <w:top w:val="single" w:sz="4" w:space="0" w:color="F2F2F2"/>
              <w:left w:val="nil"/>
              <w:bottom w:val="single" w:sz="4" w:space="0" w:color="008FDB"/>
              <w:right w:val="nil"/>
            </w:tcBorders>
            <w:vAlign w:val="bottom"/>
          </w:tcPr>
          <w:p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7" w:type="pct"/>
            <w:tcBorders>
              <w:top w:val="single" w:sz="4" w:space="0" w:color="F2F2F2"/>
              <w:left w:val="nil"/>
              <w:bottom w:val="single" w:sz="4" w:space="0" w:color="008FDB"/>
              <w:right w:val="nil"/>
            </w:tcBorders>
            <w:shd w:val="clear" w:color="auto" w:fill="auto"/>
            <w:noWrap/>
            <w:vAlign w:val="bottom"/>
            <w:hideMark/>
          </w:tcPr>
          <w:p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rsidTr="00530A98">
        <w:trPr>
          <w:trHeight w:val="255"/>
        </w:trPr>
        <w:tc>
          <w:tcPr>
            <w:tcW w:w="1057" w:type="pct"/>
            <w:tcBorders>
              <w:top w:val="nil"/>
              <w:left w:val="nil"/>
              <w:bottom w:val="nil"/>
              <w:right w:val="nil"/>
            </w:tcBorders>
            <w:shd w:val="clear" w:color="auto" w:fill="auto"/>
            <w:noWrap/>
            <w:vAlign w:val="bottom"/>
            <w:hideMark/>
          </w:tcPr>
          <w:p w:rsidR="00530A98" w:rsidRPr="002F53D2" w:rsidRDefault="00530A98" w:rsidP="002F53D2">
            <w:pPr>
              <w:spacing w:after="0" w:line="240" w:lineRule="auto"/>
              <w:jc w:val="right"/>
              <w:rPr>
                <w:rFonts w:eastAsia="Times New Roman" w:cs="Arial"/>
                <w:sz w:val="16"/>
                <w:szCs w:val="16"/>
                <w:lang w:val="en-AU" w:eastAsia="en-AU"/>
              </w:rPr>
            </w:pPr>
          </w:p>
        </w:tc>
        <w:tc>
          <w:tcPr>
            <w:tcW w:w="439" w:type="pct"/>
            <w:tcBorders>
              <w:top w:val="nil"/>
              <w:left w:val="nil"/>
              <w:bottom w:val="nil"/>
              <w:right w:val="nil"/>
            </w:tcBorders>
            <w:shd w:val="clear" w:color="auto" w:fill="auto"/>
            <w:noWrap/>
            <w:vAlign w:val="bottom"/>
            <w:hideMark/>
          </w:tcPr>
          <w:p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9" w:type="pct"/>
            <w:tcBorders>
              <w:top w:val="nil"/>
              <w:left w:val="nil"/>
              <w:bottom w:val="nil"/>
              <w:right w:val="nil"/>
            </w:tcBorders>
            <w:shd w:val="clear" w:color="auto" w:fill="auto"/>
            <w:noWrap/>
            <w:vAlign w:val="bottom"/>
            <w:hideMark/>
          </w:tcPr>
          <w:p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8" w:type="pct"/>
            <w:tcBorders>
              <w:top w:val="nil"/>
              <w:left w:val="nil"/>
              <w:bottom w:val="nil"/>
              <w:right w:val="nil"/>
            </w:tcBorders>
            <w:shd w:val="clear" w:color="auto" w:fill="auto"/>
            <w:noWrap/>
            <w:vAlign w:val="bottom"/>
            <w:hideMark/>
          </w:tcPr>
          <w:p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8" w:type="pct"/>
            <w:tcBorders>
              <w:top w:val="nil"/>
              <w:left w:val="nil"/>
              <w:bottom w:val="nil"/>
              <w:right w:val="nil"/>
            </w:tcBorders>
            <w:shd w:val="clear" w:color="auto" w:fill="auto"/>
            <w:noWrap/>
            <w:vAlign w:val="bottom"/>
            <w:hideMark/>
          </w:tcPr>
          <w:p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8" w:type="pct"/>
            <w:tcBorders>
              <w:top w:val="nil"/>
              <w:left w:val="nil"/>
              <w:bottom w:val="nil"/>
              <w:right w:val="nil"/>
            </w:tcBorders>
            <w:shd w:val="clear" w:color="auto" w:fill="auto"/>
            <w:noWrap/>
            <w:vAlign w:val="bottom"/>
            <w:hideMark/>
          </w:tcPr>
          <w:p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8" w:type="pct"/>
            <w:tcBorders>
              <w:top w:val="nil"/>
              <w:left w:val="nil"/>
              <w:bottom w:val="nil"/>
              <w:right w:val="nil"/>
            </w:tcBorders>
            <w:shd w:val="clear" w:color="auto" w:fill="auto"/>
            <w:noWrap/>
            <w:vAlign w:val="bottom"/>
            <w:hideMark/>
          </w:tcPr>
          <w:p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8" w:type="pct"/>
            <w:tcBorders>
              <w:top w:val="nil"/>
              <w:left w:val="nil"/>
              <w:bottom w:val="nil"/>
              <w:right w:val="nil"/>
            </w:tcBorders>
            <w:shd w:val="clear" w:color="auto" w:fill="auto"/>
            <w:noWrap/>
            <w:vAlign w:val="bottom"/>
            <w:hideMark/>
          </w:tcPr>
          <w:p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7" w:type="pct"/>
            <w:tcBorders>
              <w:top w:val="nil"/>
              <w:left w:val="nil"/>
              <w:bottom w:val="nil"/>
              <w:right w:val="nil"/>
            </w:tcBorders>
          </w:tcPr>
          <w:p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7" w:type="pct"/>
            <w:tcBorders>
              <w:top w:val="nil"/>
              <w:left w:val="nil"/>
              <w:bottom w:val="nil"/>
              <w:right w:val="nil"/>
            </w:tcBorders>
            <w:shd w:val="clear" w:color="auto" w:fill="auto"/>
            <w:noWrap/>
            <w:vAlign w:val="bottom"/>
            <w:hideMark/>
          </w:tcPr>
          <w:p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r>
    </w:tbl>
    <w:p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Source: ABS 2022a, IRTAD 2022</w:t>
      </w:r>
    </w:p>
    <w:p w:rsidR="00804C89" w:rsidRDefault="00804C89" w:rsidP="00E748C1">
      <w:pPr>
        <w:pStyle w:val="TACbody"/>
      </w:pPr>
    </w:p>
    <w:p w:rsidR="00A1766A" w:rsidRDefault="00A1766A" w:rsidP="00A1766A">
      <w:pPr>
        <w:pStyle w:val="Heading1"/>
        <w:rPr>
          <w:lang w:eastAsia="en-AU"/>
        </w:rPr>
      </w:pPr>
      <w:bookmarkStart w:id="33" w:name="_Toc101447790"/>
      <w:bookmarkStart w:id="34" w:name="_Toc145324866"/>
      <w:r w:rsidRPr="00235E75">
        <w:rPr>
          <w:lang w:eastAsia="en-AU"/>
        </w:rPr>
        <w:t xml:space="preserve">Lives lost rate per 100,000 </w:t>
      </w:r>
      <w:r w:rsidRPr="00804C89">
        <w:rPr>
          <w:lang w:eastAsia="en-AU"/>
        </w:rPr>
        <w:t>population</w:t>
      </w:r>
      <w:r>
        <w:rPr>
          <w:lang w:eastAsia="en-AU"/>
        </w:rPr>
        <w:t xml:space="preserve"> - OECD countries, 20</w:t>
      </w:r>
      <w:bookmarkEnd w:id="33"/>
      <w:r w:rsidR="002F53D2">
        <w:rPr>
          <w:lang w:eastAsia="en-AU"/>
        </w:rPr>
        <w:t>2</w:t>
      </w:r>
      <w:r w:rsidR="00124F92">
        <w:rPr>
          <w:lang w:eastAsia="en-AU"/>
        </w:rPr>
        <w:t>1</w:t>
      </w:r>
      <w:bookmarkEnd w:id="34"/>
    </w:p>
    <w:p w:rsidR="000F3809" w:rsidRDefault="00124F92" w:rsidP="000F3809">
      <w:pPr>
        <w:ind w:firstLineChars="100" w:firstLine="160"/>
        <w:jc w:val="center"/>
        <w:rPr>
          <w:rFonts w:cs="Arial"/>
          <w:sz w:val="16"/>
          <w:szCs w:val="16"/>
        </w:rPr>
      </w:pPr>
      <w:r>
        <w:rPr>
          <w:rFonts w:cs="Arial"/>
          <w:noProof/>
          <w:sz w:val="16"/>
          <w:szCs w:val="16"/>
          <w:lang w:val="en-AU" w:eastAsia="en-AU"/>
        </w:rPr>
        <w:drawing>
          <wp:inline distT="0" distB="0" distL="0" distR="0" wp14:anchorId="62620B91" wp14:editId="05FDB5B8">
            <wp:extent cx="4578350" cy="7285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7285355"/>
                    </a:xfrm>
                    <a:prstGeom prst="rect">
                      <a:avLst/>
                    </a:prstGeom>
                    <a:noFill/>
                  </pic:spPr>
                </pic:pic>
              </a:graphicData>
            </a:graphic>
          </wp:inline>
        </w:drawing>
      </w:r>
    </w:p>
    <w:p w:rsidR="00B3580C" w:rsidRPr="00A1766A" w:rsidRDefault="003E6F0F" w:rsidP="00B3580C">
      <w:pPr>
        <w:ind w:firstLineChars="100" w:firstLine="160"/>
        <w:jc w:val="center"/>
        <w:rPr>
          <w:rFonts w:eastAsia="Times New Roman" w:cs="Arial"/>
          <w:sz w:val="16"/>
          <w:szCs w:val="16"/>
          <w:lang w:val="en-AU" w:eastAsia="en-AU"/>
        </w:rPr>
      </w:pPr>
      <w:r w:rsidRPr="00A1766A">
        <w:rPr>
          <w:rFonts w:cs="Arial"/>
          <w:sz w:val="16"/>
          <w:szCs w:val="16"/>
        </w:rPr>
        <w:t>Source</w:t>
      </w:r>
      <w:r w:rsidR="00B3580C" w:rsidRPr="00A1766A">
        <w:rPr>
          <w:rFonts w:cs="Arial"/>
          <w:sz w:val="16"/>
          <w:szCs w:val="16"/>
        </w:rPr>
        <w:t xml:space="preserve">: </w:t>
      </w:r>
      <w:r w:rsidR="00B3580C" w:rsidRPr="00A1766A">
        <w:rPr>
          <w:rFonts w:eastAsia="Times New Roman" w:cs="Arial"/>
          <w:sz w:val="16"/>
          <w:szCs w:val="16"/>
          <w:lang w:val="en-AU" w:eastAsia="en-AU"/>
        </w:rPr>
        <w:t>Bureau of Infrastructure and Transport Research Economics</w:t>
      </w:r>
    </w:p>
    <w:p w:rsidR="000F3809" w:rsidRDefault="000F3809" w:rsidP="003E6F0F">
      <w:pPr>
        <w:spacing w:after="0" w:line="240" w:lineRule="auto"/>
        <w:jc w:val="center"/>
      </w:pPr>
    </w:p>
    <w:p w:rsidR="003E6F0F" w:rsidRDefault="003E6F0F" w:rsidP="003E6F0F">
      <w:pPr>
        <w:spacing w:after="0" w:line="240" w:lineRule="auto"/>
        <w:jc w:val="center"/>
      </w:pPr>
      <w:r>
        <w:t xml:space="preserve"> </w:t>
      </w:r>
    </w:p>
    <w:p w:rsidR="007A1350" w:rsidRPr="00052A83" w:rsidRDefault="00535076" w:rsidP="00052A83">
      <w:pPr>
        <w:pStyle w:val="Heading1"/>
        <w:rPr>
          <w:rFonts w:cs="Arial"/>
          <w:sz w:val="24"/>
        </w:rPr>
      </w:pPr>
      <w:bookmarkStart w:id="35" w:name="_Toc435694161"/>
      <w:bookmarkStart w:id="36" w:name="_Toc72413722"/>
      <w:bookmarkStart w:id="37" w:name="_Toc145324867"/>
      <w:bookmarkEnd w:id="31"/>
      <w:bookmarkEnd w:id="32"/>
      <w:r w:rsidRPr="00052A83">
        <w:rPr>
          <w:rFonts w:cs="Arial"/>
          <w:sz w:val="24"/>
        </w:rPr>
        <w:t>Explanations and r</w:t>
      </w:r>
      <w:r w:rsidR="007A1350" w:rsidRPr="00052A83">
        <w:rPr>
          <w:rFonts w:cs="Arial"/>
          <w:sz w:val="24"/>
        </w:rPr>
        <w:t>eferences</w:t>
      </w:r>
      <w:bookmarkEnd w:id="35"/>
      <w:bookmarkEnd w:id="36"/>
      <w:bookmarkEnd w:id="37"/>
    </w:p>
    <w:p w:rsidR="007A1350" w:rsidRPr="007A1350" w:rsidRDefault="007A1350" w:rsidP="00535076">
      <w:pPr>
        <w:pStyle w:val="TACbody"/>
      </w:pPr>
      <w:r w:rsidRPr="00535076">
        <w:rPr>
          <w:b/>
        </w:rPr>
        <w:t>LGA:</w:t>
      </w:r>
      <w:r w:rsidRPr="007A1350">
        <w:t xml:space="preserve"> Local Government Areas. Crash locations for acute hospitalised claims are assigned to LGA’s based on the crash postcode recorded by Victoria Police. Crash locations for fatal crashes are coded exactly to an LGA by Victoria Police.</w:t>
      </w:r>
    </w:p>
    <w:p w:rsidR="007A1350" w:rsidRPr="007A1350" w:rsidRDefault="007A1350" w:rsidP="00535076">
      <w:pPr>
        <w:pStyle w:val="TACbody"/>
      </w:pPr>
      <w:r w:rsidRPr="00535076">
        <w:rPr>
          <w:b/>
        </w:rPr>
        <w:t>Claimants:</w:t>
      </w:r>
      <w:r w:rsidRPr="007A1350">
        <w:t xml:space="preserve"> Refers to people injured in transport accidents who have an accepted claim with the TAC.</w:t>
      </w:r>
    </w:p>
    <w:p w:rsidR="007A1350" w:rsidRPr="007A1350" w:rsidRDefault="007A1350" w:rsidP="00535076">
      <w:pPr>
        <w:pStyle w:val="TACbody"/>
      </w:pPr>
      <w:r w:rsidRPr="00535076">
        <w:rPr>
          <w:b/>
        </w:rPr>
        <w:t>Hospitalisation:</w:t>
      </w:r>
      <w:r w:rsidRPr="007A1350">
        <w:t xml:space="preserve"> refers to all hospital admission that occurred within 7 days of accident. </w:t>
      </w:r>
    </w:p>
    <w:p w:rsidR="007A1350" w:rsidRPr="007A1350" w:rsidRDefault="007A1350" w:rsidP="007A1350">
      <w:pPr>
        <w:pStyle w:val="Heading1"/>
        <w:rPr>
          <w:rFonts w:cs="Arial"/>
        </w:rPr>
      </w:pPr>
      <w:r w:rsidRPr="007A1350">
        <w:rPr>
          <w:rFonts w:cs="Arial"/>
        </w:rPr>
        <w:br w:type="page"/>
      </w:r>
      <w:bookmarkStart w:id="38" w:name="_Toc435694162"/>
      <w:bookmarkStart w:id="39" w:name="_Toc72413723"/>
      <w:bookmarkStart w:id="40" w:name="_Toc101447791"/>
      <w:bookmarkStart w:id="41" w:name="_Toc145324868"/>
      <w:r w:rsidRPr="007A1350">
        <w:rPr>
          <w:rFonts w:cs="Arial"/>
          <w:sz w:val="24"/>
        </w:rPr>
        <w:t xml:space="preserve">Useful </w:t>
      </w:r>
      <w:bookmarkEnd w:id="38"/>
      <w:bookmarkEnd w:id="39"/>
      <w:r w:rsidR="00707697">
        <w:rPr>
          <w:rFonts w:cs="Arial"/>
          <w:sz w:val="24"/>
        </w:rPr>
        <w:t>websites</w:t>
      </w:r>
      <w:bookmarkEnd w:id="40"/>
      <w:bookmarkEnd w:id="41"/>
    </w:p>
    <w:p w:rsidR="007A1350" w:rsidRPr="00707697" w:rsidRDefault="007A1350" w:rsidP="007A1350">
      <w:pPr>
        <w:rPr>
          <w:rFonts w:cs="Arial"/>
          <w:szCs w:val="18"/>
        </w:rPr>
      </w:pPr>
      <w:r w:rsidRPr="00707697">
        <w:rPr>
          <w:rFonts w:cs="Arial"/>
          <w:szCs w:val="18"/>
        </w:rPr>
        <w:t>TAC Sites</w:t>
      </w:r>
    </w:p>
    <w:p w:rsidR="007A1350" w:rsidRPr="00707697" w:rsidRDefault="007A1350" w:rsidP="007A1350">
      <w:pPr>
        <w:numPr>
          <w:ilvl w:val="0"/>
          <w:numId w:val="13"/>
        </w:numPr>
        <w:spacing w:after="80" w:line="240" w:lineRule="auto"/>
        <w:rPr>
          <w:rFonts w:cs="Arial"/>
          <w:szCs w:val="18"/>
        </w:rPr>
      </w:pPr>
      <w:r w:rsidRPr="00707697">
        <w:rPr>
          <w:rFonts w:cs="Arial"/>
          <w:szCs w:val="18"/>
        </w:rPr>
        <w:t>TAC Safety (Road Safety)</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color w:val="000000"/>
          <w:sz w:val="18"/>
          <w:szCs w:val="18"/>
        </w:rPr>
        <w:t>www.tacsafety.com.au</w:t>
      </w:r>
    </w:p>
    <w:p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car </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color w:val="000000"/>
          <w:sz w:val="18"/>
          <w:szCs w:val="18"/>
        </w:rPr>
        <w:t>www.howsafeisyourcar.com.au</w:t>
      </w:r>
    </w:p>
    <w:p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first car </w:t>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sz w:val="18"/>
          <w:szCs w:val="18"/>
        </w:rPr>
        <w:t>www.howsafeisyourfirstcar.com.au</w:t>
      </w:r>
    </w:p>
    <w:p w:rsidR="007A1350" w:rsidRPr="00707697" w:rsidRDefault="007A1350" w:rsidP="007A1350">
      <w:pPr>
        <w:numPr>
          <w:ilvl w:val="0"/>
          <w:numId w:val="13"/>
        </w:numPr>
        <w:spacing w:after="80" w:line="240" w:lineRule="auto"/>
        <w:rPr>
          <w:rFonts w:cs="Arial"/>
          <w:szCs w:val="18"/>
        </w:rPr>
      </w:pPr>
      <w:r w:rsidRPr="00707697">
        <w:rPr>
          <w:rFonts w:cs="Arial"/>
          <w:szCs w:val="18"/>
        </w:rPr>
        <w:t>TAC Motorcycle Safety Website</w:t>
      </w:r>
      <w:r w:rsidRPr="00707697">
        <w:rPr>
          <w:rFonts w:cs="Arial"/>
          <w:szCs w:val="18"/>
        </w:rPr>
        <w:tab/>
      </w:r>
      <w:r w:rsidRPr="00707697">
        <w:rPr>
          <w:rFonts w:cs="Arial"/>
          <w:szCs w:val="18"/>
        </w:rPr>
        <w:tab/>
      </w:r>
      <w:r w:rsidRPr="00707697">
        <w:rPr>
          <w:rFonts w:cs="Arial"/>
          <w:szCs w:val="18"/>
        </w:rPr>
        <w:tab/>
        <w:t>www.spokes.com.au</w:t>
      </w:r>
    </w:p>
    <w:p w:rsidR="007A1350" w:rsidRPr="00707697" w:rsidRDefault="007A1350" w:rsidP="007A1350">
      <w:pPr>
        <w:numPr>
          <w:ilvl w:val="0"/>
          <w:numId w:val="13"/>
        </w:numPr>
        <w:spacing w:after="80" w:line="240" w:lineRule="auto"/>
        <w:rPr>
          <w:rFonts w:cs="Arial"/>
          <w:szCs w:val="18"/>
        </w:rPr>
      </w:pPr>
      <w:r w:rsidRPr="00707697">
        <w:rPr>
          <w:rFonts w:cs="Arial"/>
          <w:szCs w:val="18"/>
        </w:rPr>
        <w:t>TAC Corporate site</w:t>
      </w:r>
      <w:r w:rsidRPr="00707697">
        <w:rPr>
          <w:rFonts w:cs="Arial"/>
          <w:szCs w:val="18"/>
        </w:rPr>
        <w:tab/>
      </w:r>
      <w:r w:rsidRPr="00707697">
        <w:rPr>
          <w:rFonts w:cs="Arial"/>
          <w:szCs w:val="18"/>
        </w:rPr>
        <w:tab/>
      </w:r>
      <w:r w:rsidRPr="00707697">
        <w:rPr>
          <w:rFonts w:cs="Arial"/>
          <w:szCs w:val="18"/>
        </w:rPr>
        <w:tab/>
      </w:r>
      <w:r w:rsidRPr="00707697">
        <w:rPr>
          <w:rFonts w:cs="Arial"/>
          <w:szCs w:val="18"/>
        </w:rPr>
        <w:tab/>
        <w:t xml:space="preserve">www.tac.vic.gov.au  </w:t>
      </w:r>
    </w:p>
    <w:p w:rsidR="007A1350" w:rsidRPr="00707697" w:rsidRDefault="007A1350" w:rsidP="007A1350">
      <w:pPr>
        <w:numPr>
          <w:ilvl w:val="0"/>
          <w:numId w:val="13"/>
        </w:numPr>
        <w:spacing w:after="80" w:line="240" w:lineRule="auto"/>
        <w:rPr>
          <w:rFonts w:cs="Arial"/>
          <w:szCs w:val="18"/>
        </w:rPr>
      </w:pPr>
      <w:proofErr w:type="spellStart"/>
      <w:r w:rsidRPr="00707697">
        <w:rPr>
          <w:rFonts w:cs="Arial"/>
          <w:szCs w:val="18"/>
        </w:rPr>
        <w:t>Drivesmart</w:t>
      </w:r>
      <w:proofErr w:type="spellEnd"/>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www.drivesmart.vic.gov.au</w:t>
      </w:r>
    </w:p>
    <w:p w:rsidR="007A1350" w:rsidRPr="00707697" w:rsidRDefault="007A1350" w:rsidP="007A1350">
      <w:pPr>
        <w:numPr>
          <w:ilvl w:val="0"/>
          <w:numId w:val="13"/>
        </w:numPr>
        <w:spacing w:after="80" w:line="240" w:lineRule="auto"/>
        <w:rPr>
          <w:rFonts w:cs="Arial"/>
          <w:szCs w:val="18"/>
        </w:rPr>
      </w:pPr>
      <w:proofErr w:type="spellStart"/>
      <w:r w:rsidRPr="00707697">
        <w:rPr>
          <w:rFonts w:cs="Arial"/>
          <w:szCs w:val="18"/>
        </w:rPr>
        <w:t>Ridesmart</w:t>
      </w:r>
      <w:proofErr w:type="spellEnd"/>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www.ridesmartonline.com.au</w:t>
      </w:r>
    </w:p>
    <w:p w:rsidR="00707697" w:rsidRPr="00707697" w:rsidRDefault="00707697" w:rsidP="007A1350">
      <w:pPr>
        <w:rPr>
          <w:rFonts w:cs="Arial"/>
          <w:szCs w:val="18"/>
        </w:rPr>
      </w:pPr>
    </w:p>
    <w:p w:rsidR="007A1350" w:rsidRPr="00707697" w:rsidRDefault="00707697" w:rsidP="007A1350">
      <w:pPr>
        <w:rPr>
          <w:rFonts w:cs="Arial"/>
          <w:szCs w:val="18"/>
        </w:rPr>
      </w:pPr>
      <w:r w:rsidRPr="00707697">
        <w:rPr>
          <w:rFonts w:cs="Arial"/>
          <w:szCs w:val="18"/>
        </w:rPr>
        <w:t>Victorian Sites</w:t>
      </w:r>
    </w:p>
    <w:p w:rsidR="007A1350" w:rsidRPr="00707697" w:rsidRDefault="007A1350" w:rsidP="007A1350">
      <w:pPr>
        <w:numPr>
          <w:ilvl w:val="0"/>
          <w:numId w:val="13"/>
        </w:numPr>
        <w:spacing w:after="80" w:line="240" w:lineRule="auto"/>
        <w:rPr>
          <w:rFonts w:cs="Arial"/>
          <w:szCs w:val="18"/>
        </w:rPr>
      </w:pPr>
      <w:r w:rsidRPr="00707697">
        <w:rPr>
          <w:rFonts w:cs="Arial"/>
          <w:szCs w:val="18"/>
        </w:rPr>
        <w:t>VicRoads</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 xml:space="preserve">www.vicroads.vic.gov.au </w:t>
      </w:r>
    </w:p>
    <w:p w:rsidR="007A1350" w:rsidRPr="00707697" w:rsidRDefault="007A1350" w:rsidP="007A1350">
      <w:pPr>
        <w:numPr>
          <w:ilvl w:val="0"/>
          <w:numId w:val="13"/>
        </w:numPr>
        <w:spacing w:after="80" w:line="240" w:lineRule="auto"/>
        <w:rPr>
          <w:rFonts w:cs="Arial"/>
          <w:szCs w:val="18"/>
        </w:rPr>
      </w:pPr>
      <w:r w:rsidRPr="00707697">
        <w:rPr>
          <w:rFonts w:cs="Arial"/>
          <w:szCs w:val="18"/>
        </w:rPr>
        <w:t>Victoria Police</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www.police.vic.gov.au</w:t>
      </w:r>
    </w:p>
    <w:p w:rsidR="007A1350" w:rsidRPr="00707697" w:rsidRDefault="007A1350" w:rsidP="007A1350">
      <w:pPr>
        <w:numPr>
          <w:ilvl w:val="0"/>
          <w:numId w:val="13"/>
        </w:numPr>
        <w:spacing w:after="80" w:line="240" w:lineRule="auto"/>
        <w:rPr>
          <w:rFonts w:cs="Arial"/>
          <w:szCs w:val="18"/>
        </w:rPr>
      </w:pPr>
      <w:r w:rsidRPr="00707697">
        <w:rPr>
          <w:rFonts w:cs="Arial"/>
          <w:szCs w:val="18"/>
        </w:rPr>
        <w:t>Parliamentary Road Safety Committee</w:t>
      </w:r>
      <w:r w:rsidRPr="00707697">
        <w:rPr>
          <w:rFonts w:cs="Arial"/>
          <w:szCs w:val="18"/>
        </w:rPr>
        <w:tab/>
      </w:r>
      <w:r w:rsidRPr="00707697">
        <w:rPr>
          <w:rFonts w:cs="Arial"/>
          <w:szCs w:val="18"/>
        </w:rPr>
        <w:tab/>
        <w:t>https://www.parliament.vic.gov.au/57th-parliament/rsc</w:t>
      </w:r>
    </w:p>
    <w:p w:rsidR="007A1350" w:rsidRPr="00707697" w:rsidRDefault="007A1350" w:rsidP="007A1350">
      <w:pPr>
        <w:numPr>
          <w:ilvl w:val="0"/>
          <w:numId w:val="13"/>
        </w:numPr>
        <w:spacing w:after="80" w:line="240" w:lineRule="auto"/>
        <w:rPr>
          <w:rFonts w:cs="Arial"/>
          <w:szCs w:val="18"/>
        </w:rPr>
      </w:pPr>
      <w:r w:rsidRPr="00707697">
        <w:rPr>
          <w:rFonts w:cs="Arial"/>
          <w:szCs w:val="18"/>
        </w:rPr>
        <w:t>RACV</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www.racv.com.au</w:t>
      </w:r>
    </w:p>
    <w:p w:rsidR="007A1350" w:rsidRPr="00707697" w:rsidRDefault="007A1350" w:rsidP="007A1350">
      <w:pPr>
        <w:numPr>
          <w:ilvl w:val="0"/>
          <w:numId w:val="13"/>
        </w:numPr>
        <w:spacing w:after="80" w:line="240" w:lineRule="auto"/>
        <w:rPr>
          <w:rFonts w:cs="Arial"/>
          <w:szCs w:val="18"/>
        </w:rPr>
      </w:pPr>
      <w:r w:rsidRPr="00707697">
        <w:rPr>
          <w:rFonts w:cs="Arial"/>
          <w:szCs w:val="18"/>
        </w:rPr>
        <w:t>Monash University Accident Research Centre</w:t>
      </w:r>
      <w:r w:rsidRPr="00707697">
        <w:rPr>
          <w:rFonts w:cs="Arial"/>
          <w:szCs w:val="18"/>
        </w:rPr>
        <w:tab/>
        <w:t>www.mon</w:t>
      </w:r>
      <w:bookmarkStart w:id="42" w:name="_Hlt427744305"/>
      <w:r w:rsidRPr="00707697">
        <w:rPr>
          <w:rFonts w:cs="Arial"/>
          <w:szCs w:val="18"/>
        </w:rPr>
        <w:t>a</w:t>
      </w:r>
      <w:bookmarkEnd w:id="42"/>
      <w:r w:rsidRPr="00707697">
        <w:rPr>
          <w:rFonts w:cs="Arial"/>
          <w:szCs w:val="18"/>
        </w:rPr>
        <w:t>sh.edu.au/muarc</w:t>
      </w:r>
    </w:p>
    <w:p w:rsidR="007A1350" w:rsidRPr="00707697" w:rsidRDefault="007A1350" w:rsidP="007A1350">
      <w:pPr>
        <w:numPr>
          <w:ilvl w:val="0"/>
          <w:numId w:val="13"/>
        </w:numPr>
        <w:spacing w:after="80" w:line="240" w:lineRule="auto"/>
        <w:rPr>
          <w:rFonts w:cs="Arial"/>
          <w:szCs w:val="18"/>
        </w:rPr>
      </w:pPr>
      <w:r w:rsidRPr="00707697">
        <w:rPr>
          <w:rFonts w:cs="Arial"/>
          <w:szCs w:val="18"/>
        </w:rPr>
        <w:t>Cameras Save Lives</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www.camerassavelives.vic.gov.au</w:t>
      </w:r>
    </w:p>
    <w:p w:rsidR="007A1350" w:rsidRPr="00707697" w:rsidRDefault="007A1350" w:rsidP="007A1350">
      <w:pPr>
        <w:numPr>
          <w:ilvl w:val="0"/>
          <w:numId w:val="13"/>
        </w:numPr>
        <w:spacing w:after="80" w:line="240" w:lineRule="auto"/>
        <w:rPr>
          <w:rFonts w:cs="Arial"/>
          <w:szCs w:val="18"/>
        </w:rPr>
      </w:pPr>
      <w:r w:rsidRPr="00707697">
        <w:rPr>
          <w:rFonts w:cs="Arial"/>
          <w:szCs w:val="18"/>
        </w:rPr>
        <w:t>VicRoads Learner Driver Site</w:t>
      </w:r>
      <w:r w:rsidRPr="00707697">
        <w:rPr>
          <w:rFonts w:cs="Arial"/>
          <w:szCs w:val="18"/>
        </w:rPr>
        <w:tab/>
      </w:r>
      <w:r w:rsidRPr="00707697">
        <w:rPr>
          <w:rFonts w:cs="Arial"/>
          <w:szCs w:val="18"/>
        </w:rPr>
        <w:tab/>
      </w:r>
      <w:r w:rsidRPr="00707697">
        <w:rPr>
          <w:rFonts w:cs="Arial"/>
          <w:szCs w:val="18"/>
        </w:rPr>
        <w:tab/>
        <w:t>www.lsite.vicroads.vic.gov.au/Learners</w:t>
      </w:r>
    </w:p>
    <w:p w:rsidR="007A1350" w:rsidRPr="00707697" w:rsidRDefault="007A1350" w:rsidP="007A1350">
      <w:pPr>
        <w:numPr>
          <w:ilvl w:val="0"/>
          <w:numId w:val="13"/>
        </w:numPr>
        <w:spacing w:after="80" w:line="240" w:lineRule="auto"/>
        <w:rPr>
          <w:rFonts w:cs="Arial"/>
          <w:szCs w:val="18"/>
        </w:rPr>
      </w:pPr>
      <w:r w:rsidRPr="00707697">
        <w:rPr>
          <w:rFonts w:cs="Arial"/>
          <w:szCs w:val="18"/>
        </w:rPr>
        <w:t>Road Safety Education Victoria</w:t>
      </w:r>
      <w:r w:rsidRPr="00707697">
        <w:rPr>
          <w:rFonts w:cs="Arial"/>
          <w:szCs w:val="18"/>
        </w:rPr>
        <w:tab/>
      </w:r>
      <w:r w:rsidRPr="00707697">
        <w:rPr>
          <w:rFonts w:cs="Arial"/>
          <w:szCs w:val="18"/>
        </w:rPr>
        <w:tab/>
      </w:r>
      <w:r w:rsidRPr="00707697">
        <w:rPr>
          <w:rFonts w:cs="Arial"/>
          <w:szCs w:val="18"/>
        </w:rPr>
        <w:tab/>
        <w:t>www.roadsafetyeducation.vic.gov.au</w:t>
      </w:r>
    </w:p>
    <w:p w:rsidR="00707697" w:rsidRDefault="00707697" w:rsidP="007A1350">
      <w:pPr>
        <w:rPr>
          <w:rFonts w:cs="Arial"/>
          <w:szCs w:val="18"/>
        </w:rPr>
      </w:pPr>
    </w:p>
    <w:p w:rsidR="007A1350" w:rsidRPr="00707697" w:rsidRDefault="007A1350" w:rsidP="007A1350">
      <w:pPr>
        <w:rPr>
          <w:rFonts w:cs="Arial"/>
          <w:szCs w:val="18"/>
        </w:rPr>
      </w:pPr>
      <w:r w:rsidRPr="00707697">
        <w:rPr>
          <w:rFonts w:cs="Arial"/>
          <w:szCs w:val="18"/>
        </w:rPr>
        <w:t xml:space="preserve">National </w:t>
      </w:r>
      <w:r w:rsidR="00707697">
        <w:rPr>
          <w:rFonts w:cs="Arial"/>
          <w:szCs w:val="18"/>
        </w:rPr>
        <w:t>and Interstate Sites</w:t>
      </w:r>
    </w:p>
    <w:p w:rsidR="007A1350" w:rsidRPr="00707697" w:rsidRDefault="007A1350" w:rsidP="007A1350">
      <w:pPr>
        <w:numPr>
          <w:ilvl w:val="0"/>
          <w:numId w:val="13"/>
        </w:numPr>
        <w:spacing w:after="80" w:line="240" w:lineRule="auto"/>
        <w:rPr>
          <w:rFonts w:cs="Arial"/>
          <w:szCs w:val="18"/>
        </w:rPr>
      </w:pPr>
      <w:r w:rsidRPr="00707697">
        <w:rPr>
          <w:rFonts w:cs="Arial"/>
          <w:szCs w:val="18"/>
        </w:rPr>
        <w:t>ARRB Transport Research</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www.arrb.com.au</w:t>
      </w:r>
    </w:p>
    <w:p w:rsidR="007A1350" w:rsidRPr="00707697" w:rsidRDefault="007A1350" w:rsidP="007A1350">
      <w:pPr>
        <w:numPr>
          <w:ilvl w:val="0"/>
          <w:numId w:val="13"/>
        </w:numPr>
        <w:spacing w:after="80" w:line="240" w:lineRule="auto"/>
        <w:rPr>
          <w:rFonts w:cs="Arial"/>
          <w:szCs w:val="18"/>
        </w:rPr>
      </w:pPr>
      <w:r w:rsidRPr="00707697">
        <w:rPr>
          <w:rFonts w:cs="Arial"/>
          <w:szCs w:val="18"/>
        </w:rPr>
        <w:t>Australian Transport Safety Bureau</w:t>
      </w:r>
      <w:r w:rsidRPr="00707697">
        <w:rPr>
          <w:rFonts w:cs="Arial"/>
          <w:szCs w:val="18"/>
        </w:rPr>
        <w:tab/>
      </w:r>
      <w:r w:rsidRPr="00707697">
        <w:rPr>
          <w:rFonts w:cs="Arial"/>
          <w:szCs w:val="18"/>
        </w:rPr>
        <w:tab/>
      </w:r>
      <w:r w:rsidR="00707697">
        <w:rPr>
          <w:rFonts w:cs="Arial"/>
          <w:szCs w:val="18"/>
        </w:rPr>
        <w:tab/>
      </w:r>
      <w:r w:rsidRPr="00707697">
        <w:rPr>
          <w:rFonts w:cs="Arial"/>
          <w:szCs w:val="18"/>
        </w:rPr>
        <w:t>www.atsb.gov.au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Accidents Authority (NSW)</w:t>
      </w:r>
      <w:r w:rsidRPr="00707697">
        <w:rPr>
          <w:rFonts w:cs="Arial"/>
          <w:szCs w:val="18"/>
        </w:rPr>
        <w:tab/>
      </w:r>
      <w:r w:rsidRPr="00707697">
        <w:rPr>
          <w:rFonts w:cs="Arial"/>
          <w:szCs w:val="18"/>
        </w:rPr>
        <w:tab/>
      </w:r>
      <w:r w:rsidRPr="00707697">
        <w:rPr>
          <w:rFonts w:cs="Arial"/>
          <w:szCs w:val="18"/>
        </w:rPr>
        <w:tab/>
        <w:t>www.maa.nsw.gov.au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Accidents Insurance Board (TAS)</w:t>
      </w:r>
      <w:r w:rsidRPr="00707697">
        <w:rPr>
          <w:rFonts w:cs="Arial"/>
          <w:szCs w:val="18"/>
        </w:rPr>
        <w:tab/>
      </w:r>
      <w:r w:rsidRPr="00707697">
        <w:rPr>
          <w:rFonts w:cs="Arial"/>
          <w:szCs w:val="18"/>
        </w:rPr>
        <w:tab/>
        <w:t>www.maib.tas.gov.au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 Commission, Allianz (SA)</w:t>
      </w:r>
      <w:r w:rsidRPr="00707697">
        <w:rPr>
          <w:rFonts w:cs="Arial"/>
          <w:szCs w:val="18"/>
        </w:rPr>
        <w:tab/>
      </w:r>
      <w:r w:rsidRPr="00707697">
        <w:rPr>
          <w:rFonts w:cs="Arial"/>
          <w:szCs w:val="18"/>
        </w:rPr>
        <w:tab/>
        <w:t>www.mac.sa.gov.au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Accidents Compensation, TIO, (NT)</w:t>
      </w:r>
      <w:r w:rsidRPr="00707697">
        <w:rPr>
          <w:rFonts w:cs="Arial"/>
          <w:szCs w:val="18"/>
        </w:rPr>
        <w:tab/>
      </w:r>
      <w:r w:rsidRPr="00707697">
        <w:rPr>
          <w:rFonts w:cs="Arial"/>
          <w:szCs w:val="18"/>
        </w:rPr>
        <w:tab/>
        <w:t>www.tiofi.com.au/mac</w:t>
      </w:r>
    </w:p>
    <w:p w:rsidR="007A1350" w:rsidRPr="00707697" w:rsidRDefault="007A1350" w:rsidP="007A1350">
      <w:pPr>
        <w:numPr>
          <w:ilvl w:val="0"/>
          <w:numId w:val="13"/>
        </w:numPr>
        <w:spacing w:after="80" w:line="240" w:lineRule="auto"/>
        <w:rPr>
          <w:rFonts w:cs="Arial"/>
          <w:szCs w:val="18"/>
        </w:rPr>
      </w:pPr>
      <w:r w:rsidRPr="00707697">
        <w:rPr>
          <w:rFonts w:cs="Arial"/>
          <w:szCs w:val="18"/>
        </w:rPr>
        <w:t>Insurance Commission of Western Australia</w:t>
      </w:r>
      <w:r w:rsidRPr="00707697">
        <w:rPr>
          <w:rFonts w:cs="Arial"/>
          <w:szCs w:val="18"/>
        </w:rPr>
        <w:tab/>
      </w:r>
      <w:r w:rsidR="00707697">
        <w:rPr>
          <w:rFonts w:cs="Arial"/>
          <w:szCs w:val="18"/>
        </w:rPr>
        <w:tab/>
      </w:r>
      <w:r w:rsidRPr="00707697">
        <w:rPr>
          <w:rFonts w:cs="Arial"/>
          <w:szCs w:val="18"/>
        </w:rPr>
        <w:t>www.icwa.wa.gov.au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 Insurance Commission (QLD)</w:t>
      </w:r>
      <w:r w:rsidRPr="00707697">
        <w:rPr>
          <w:rFonts w:cs="Arial"/>
          <w:szCs w:val="18"/>
        </w:rPr>
        <w:tab/>
        <w:t>www.maic.qld.gov.au</w:t>
      </w:r>
    </w:p>
    <w:p w:rsidR="00707697" w:rsidRDefault="00707697" w:rsidP="007A1350">
      <w:pPr>
        <w:rPr>
          <w:rFonts w:cs="Arial"/>
          <w:szCs w:val="18"/>
        </w:rPr>
      </w:pPr>
    </w:p>
    <w:p w:rsidR="007A1350" w:rsidRPr="00707697" w:rsidRDefault="00707697" w:rsidP="007A1350">
      <w:pPr>
        <w:rPr>
          <w:rFonts w:cs="Arial"/>
          <w:szCs w:val="18"/>
        </w:rPr>
      </w:pPr>
      <w:r>
        <w:rPr>
          <w:rFonts w:cs="Arial"/>
          <w:szCs w:val="18"/>
        </w:rPr>
        <w:t>International Sites</w:t>
      </w:r>
    </w:p>
    <w:p w:rsidR="007A1350" w:rsidRPr="00707697" w:rsidRDefault="007A1350" w:rsidP="007A1350">
      <w:pPr>
        <w:numPr>
          <w:ilvl w:val="0"/>
          <w:numId w:val="13"/>
        </w:numPr>
        <w:spacing w:after="80" w:line="240" w:lineRule="auto"/>
        <w:rPr>
          <w:rFonts w:cs="Arial"/>
          <w:szCs w:val="18"/>
        </w:rPr>
      </w:pPr>
      <w:r w:rsidRPr="00707697">
        <w:rPr>
          <w:rFonts w:cs="Arial"/>
          <w:szCs w:val="18"/>
        </w:rPr>
        <w:t>National Highway Traffic Safety Admin (USA)</w:t>
      </w:r>
      <w:r w:rsidRPr="00707697">
        <w:rPr>
          <w:rFonts w:cs="Arial"/>
          <w:szCs w:val="18"/>
        </w:rPr>
        <w:tab/>
        <w:t>www.nhtsa.dot.gov</w:t>
      </w:r>
    </w:p>
    <w:p w:rsidR="007A1350" w:rsidRPr="00707697" w:rsidRDefault="007A1350" w:rsidP="007A1350">
      <w:pPr>
        <w:numPr>
          <w:ilvl w:val="0"/>
          <w:numId w:val="13"/>
        </w:numPr>
        <w:spacing w:after="80" w:line="240" w:lineRule="auto"/>
        <w:rPr>
          <w:rFonts w:cs="Arial"/>
          <w:szCs w:val="18"/>
        </w:rPr>
      </w:pPr>
      <w:r w:rsidRPr="00707697">
        <w:rPr>
          <w:rFonts w:cs="Arial"/>
          <w:szCs w:val="18"/>
        </w:rPr>
        <w:t>Swedish Road and Transport Institute (VTI)</w:t>
      </w:r>
      <w:r w:rsidRPr="00707697">
        <w:rPr>
          <w:rFonts w:cs="Arial"/>
          <w:szCs w:val="18"/>
        </w:rPr>
        <w:tab/>
      </w:r>
      <w:r w:rsidR="00707697">
        <w:rPr>
          <w:rFonts w:cs="Arial"/>
          <w:szCs w:val="18"/>
        </w:rPr>
        <w:tab/>
      </w:r>
      <w:r w:rsidRPr="00707697">
        <w:rPr>
          <w:rFonts w:cs="Arial"/>
          <w:szCs w:val="18"/>
        </w:rPr>
        <w:t>www.vti.se</w:t>
      </w:r>
    </w:p>
    <w:p w:rsidR="007A1350" w:rsidRPr="00707697" w:rsidRDefault="007A1350" w:rsidP="007A1350">
      <w:pPr>
        <w:numPr>
          <w:ilvl w:val="0"/>
          <w:numId w:val="13"/>
        </w:numPr>
        <w:spacing w:after="80" w:line="240" w:lineRule="auto"/>
        <w:rPr>
          <w:rFonts w:cs="Arial"/>
          <w:szCs w:val="18"/>
        </w:rPr>
      </w:pPr>
      <w:r w:rsidRPr="00707697">
        <w:rPr>
          <w:rFonts w:cs="Arial"/>
          <w:szCs w:val="18"/>
        </w:rPr>
        <w:t>SWOV Institute for Road Safety Research</w:t>
      </w:r>
      <w:r w:rsidRPr="00707697">
        <w:rPr>
          <w:rFonts w:cs="Arial"/>
          <w:szCs w:val="18"/>
        </w:rPr>
        <w:tab/>
      </w:r>
      <w:r w:rsidRPr="00707697">
        <w:rPr>
          <w:rFonts w:cs="Arial"/>
          <w:szCs w:val="18"/>
        </w:rPr>
        <w:tab/>
        <w:t>www.swov.nl</w:t>
      </w:r>
    </w:p>
    <w:p w:rsidR="00707697" w:rsidRDefault="00707697" w:rsidP="007A1350">
      <w:pPr>
        <w:rPr>
          <w:rFonts w:cs="Arial"/>
          <w:szCs w:val="18"/>
        </w:rPr>
      </w:pPr>
    </w:p>
    <w:p w:rsidR="007A1350" w:rsidRPr="00707697" w:rsidRDefault="00707697" w:rsidP="007A1350">
      <w:pPr>
        <w:rPr>
          <w:rFonts w:cs="Arial"/>
          <w:szCs w:val="18"/>
        </w:rPr>
      </w:pPr>
      <w:r>
        <w:rPr>
          <w:rFonts w:cs="Arial"/>
          <w:szCs w:val="18"/>
        </w:rPr>
        <w:t>Related Sites</w:t>
      </w:r>
    </w:p>
    <w:p w:rsidR="00F73045" w:rsidRPr="007D7868" w:rsidRDefault="007A1350" w:rsidP="007D7868">
      <w:pPr>
        <w:numPr>
          <w:ilvl w:val="0"/>
          <w:numId w:val="13"/>
        </w:numPr>
        <w:spacing w:after="80" w:line="240" w:lineRule="auto"/>
        <w:rPr>
          <w:rFonts w:cs="Arial"/>
          <w:szCs w:val="18"/>
        </w:rPr>
      </w:pPr>
      <w:r w:rsidRPr="00707697">
        <w:rPr>
          <w:rFonts w:cs="Arial"/>
          <w:szCs w:val="18"/>
        </w:rPr>
        <w:t>Alcohol and Drug Foundation</w:t>
      </w:r>
      <w:r w:rsidRPr="00707697">
        <w:rPr>
          <w:rFonts w:cs="Arial"/>
          <w:szCs w:val="18"/>
        </w:rPr>
        <w:tab/>
      </w:r>
      <w:r w:rsidRPr="00707697">
        <w:rPr>
          <w:rFonts w:cs="Arial"/>
          <w:szCs w:val="18"/>
        </w:rPr>
        <w:tab/>
      </w:r>
      <w:r w:rsidRPr="00707697">
        <w:rPr>
          <w:rFonts w:cs="Arial"/>
          <w:szCs w:val="18"/>
        </w:rPr>
        <w:tab/>
        <w:t>www.adf.org.au</w:t>
      </w:r>
    </w:p>
    <w:p w:rsidR="00FF4739" w:rsidRDefault="00FF4739" w:rsidP="00FF4739">
      <w:pPr>
        <w:spacing w:after="80" w:line="240" w:lineRule="auto"/>
        <w:ind w:left="720"/>
        <w:rPr>
          <w:rFonts w:cs="Arial"/>
          <w:szCs w:val="18"/>
        </w:rPr>
      </w:pPr>
    </w:p>
    <w:p w:rsidR="00FF4739" w:rsidRDefault="00FF4739" w:rsidP="00FF4739">
      <w:pPr>
        <w:spacing w:after="80" w:line="240" w:lineRule="auto"/>
        <w:ind w:left="720"/>
        <w:rPr>
          <w:rFonts w:cs="Arial"/>
          <w:szCs w:val="18"/>
        </w:rPr>
      </w:pPr>
    </w:p>
    <w:p w:rsidR="00FF4739" w:rsidRDefault="00FF4739" w:rsidP="00FF4739">
      <w:pPr>
        <w:spacing w:after="80" w:line="240" w:lineRule="auto"/>
        <w:ind w:left="720"/>
        <w:rPr>
          <w:rFonts w:cs="Arial"/>
          <w:szCs w:val="18"/>
        </w:rPr>
      </w:pPr>
    </w:p>
    <w:p w:rsidR="00FF4739" w:rsidRDefault="00FF4739" w:rsidP="00FF4739">
      <w:pPr>
        <w:spacing w:after="80" w:line="240" w:lineRule="auto"/>
        <w:ind w:left="720"/>
        <w:rPr>
          <w:rFonts w:cs="Arial"/>
          <w:szCs w:val="18"/>
        </w:rPr>
      </w:pPr>
    </w:p>
    <w:p w:rsidR="00FF4739" w:rsidRDefault="00FF4739" w:rsidP="00FF4739">
      <w:pPr>
        <w:spacing w:after="80" w:line="240" w:lineRule="auto"/>
        <w:ind w:left="720"/>
        <w:rPr>
          <w:rFonts w:cs="Arial"/>
          <w:szCs w:val="18"/>
        </w:rPr>
      </w:pPr>
    </w:p>
    <w:p w:rsidR="00FF4739" w:rsidRDefault="00FF4739" w:rsidP="00FF4739">
      <w:pPr>
        <w:pStyle w:val="Heading1"/>
      </w:pPr>
      <w:bookmarkStart w:id="43" w:name="_Toc101447792"/>
      <w:bookmarkStart w:id="44" w:name="_Toc145324869"/>
      <w:r>
        <w:t>G</w:t>
      </w:r>
      <w:r w:rsidR="00FC121A">
        <w:t>raphs of Lives Lost and Hospitalised Claims</w:t>
      </w:r>
      <w:bookmarkEnd w:id="43"/>
      <w:bookmarkEnd w:id="44"/>
    </w:p>
    <w:p w:rsidR="00FF4739" w:rsidRDefault="003E2262" w:rsidP="00F73045">
      <w:pPr>
        <w:spacing w:after="80" w:line="240" w:lineRule="auto"/>
        <w:ind w:left="142"/>
        <w:rPr>
          <w:rFonts w:cs="Arial"/>
        </w:rPr>
      </w:pPr>
      <w:r>
        <w:rPr>
          <w:rFonts w:cs="Arial"/>
          <w:noProof/>
          <w:lang w:val="en-AU" w:eastAsia="en-AU"/>
        </w:rPr>
        <w:drawing>
          <wp:inline distT="0" distB="0" distL="0" distR="0" wp14:anchorId="1BEF7889" wp14:editId="5E62A0B1">
            <wp:extent cx="6496552" cy="389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6552" cy="3891600"/>
                    </a:xfrm>
                    <a:prstGeom prst="rect">
                      <a:avLst/>
                    </a:prstGeom>
                    <a:noFill/>
                  </pic:spPr>
                </pic:pic>
              </a:graphicData>
            </a:graphic>
          </wp:inline>
        </w:drawing>
      </w:r>
    </w:p>
    <w:p w:rsidR="007F4270" w:rsidRDefault="007F4270" w:rsidP="00F73045">
      <w:pPr>
        <w:spacing w:after="80" w:line="240" w:lineRule="auto"/>
        <w:ind w:left="142"/>
        <w:rPr>
          <w:rFonts w:cs="Arial"/>
        </w:rPr>
      </w:pPr>
    </w:p>
    <w:p w:rsidR="00204D14" w:rsidRDefault="007F4270" w:rsidP="007F4270">
      <w:pPr>
        <w:ind w:left="142"/>
      </w:pPr>
      <w:r w:rsidRPr="007F4270">
        <w:rPr>
          <w:noProof/>
          <w:lang w:val="en-AU" w:eastAsia="en-AU"/>
        </w:rPr>
        <w:drawing>
          <wp:inline distT="0" distB="0" distL="0" distR="0" wp14:anchorId="0BCC7DE5" wp14:editId="1C635F2C">
            <wp:extent cx="6528302" cy="389122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2976" cy="3899973"/>
                    </a:xfrm>
                    <a:prstGeom prst="rect">
                      <a:avLst/>
                    </a:prstGeom>
                    <a:noFill/>
                  </pic:spPr>
                </pic:pic>
              </a:graphicData>
            </a:graphic>
          </wp:inline>
        </w:drawing>
      </w:r>
    </w:p>
    <w:p w:rsidR="006C4290" w:rsidRDefault="006C4290" w:rsidP="00F73045">
      <w:pPr>
        <w:spacing w:after="80" w:line="240" w:lineRule="auto"/>
        <w:ind w:left="142"/>
        <w:rPr>
          <w:rFonts w:cs="Arial"/>
        </w:rPr>
      </w:pPr>
    </w:p>
    <w:p w:rsidR="00D20ED8" w:rsidRDefault="00D20ED8" w:rsidP="006C4290">
      <w:pPr>
        <w:spacing w:after="80" w:line="240" w:lineRule="auto"/>
        <w:ind w:left="142"/>
        <w:rPr>
          <w:rFonts w:cs="Arial"/>
        </w:rPr>
      </w:pPr>
    </w:p>
    <w:p w:rsidR="00D96CF9" w:rsidRDefault="007F4270" w:rsidP="007A1350">
      <w:pPr>
        <w:jc w:val="center"/>
        <w:rPr>
          <w:rFonts w:cs="Arial"/>
          <w:noProof/>
          <w:lang w:val="en-AU" w:eastAsia="en-AU"/>
        </w:rPr>
      </w:pPr>
      <w:r>
        <w:rPr>
          <w:rFonts w:cs="Arial"/>
          <w:noProof/>
          <w:lang w:val="en-AU" w:eastAsia="en-AU"/>
        </w:rPr>
        <w:drawing>
          <wp:inline distT="0" distB="0" distL="0" distR="0" wp14:anchorId="76B17A30" wp14:editId="38B477F8">
            <wp:extent cx="6498000" cy="378302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8000" cy="3783029"/>
                    </a:xfrm>
                    <a:prstGeom prst="rect">
                      <a:avLst/>
                    </a:prstGeom>
                    <a:noFill/>
                  </pic:spPr>
                </pic:pic>
              </a:graphicData>
            </a:graphic>
          </wp:inline>
        </w:drawing>
      </w:r>
    </w:p>
    <w:p w:rsidR="00D96CF9" w:rsidRDefault="00D96CF9" w:rsidP="007A1350">
      <w:pPr>
        <w:jc w:val="center"/>
        <w:rPr>
          <w:rFonts w:cs="Arial"/>
          <w:noProof/>
          <w:lang w:val="en-AU" w:eastAsia="en-AU"/>
        </w:rPr>
      </w:pPr>
    </w:p>
    <w:p w:rsidR="006C4290" w:rsidRDefault="00460815" w:rsidP="007A1350">
      <w:pPr>
        <w:jc w:val="center"/>
        <w:rPr>
          <w:rFonts w:cs="Arial"/>
          <w:noProof/>
          <w:lang w:val="en-AU" w:eastAsia="en-AU"/>
        </w:rPr>
      </w:pPr>
      <w:r>
        <w:rPr>
          <w:rFonts w:cs="Arial"/>
          <w:noProof/>
          <w:lang w:val="en-AU" w:eastAsia="en-AU"/>
        </w:rPr>
        <w:drawing>
          <wp:inline distT="0" distB="0" distL="0" distR="0" wp14:anchorId="43FEA82D" wp14:editId="1C8072A4">
            <wp:extent cx="6485861" cy="3891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2893" cy="3895499"/>
                    </a:xfrm>
                    <a:prstGeom prst="rect">
                      <a:avLst/>
                    </a:prstGeom>
                    <a:noFill/>
                  </pic:spPr>
                </pic:pic>
              </a:graphicData>
            </a:graphic>
          </wp:inline>
        </w:drawing>
      </w:r>
    </w:p>
    <w:p w:rsidR="00673CE5" w:rsidRDefault="007D7868" w:rsidP="00673CE5">
      <w:pPr>
        <w:pStyle w:val="Heading1"/>
        <w:rPr>
          <w:sz w:val="28"/>
        </w:rPr>
      </w:pPr>
      <w:bookmarkStart w:id="45" w:name="_Toc435694156"/>
      <w:bookmarkStart w:id="46" w:name="_Toc72413724"/>
      <w:bookmarkStart w:id="47" w:name="_Toc101447793"/>
      <w:bookmarkStart w:id="48" w:name="_Toc145324870"/>
      <w:r w:rsidRPr="00195610">
        <w:rPr>
          <w:sz w:val="28"/>
        </w:rPr>
        <w:t>Victorian monthly lives lost since 1951</w:t>
      </w:r>
      <w:bookmarkEnd w:id="4"/>
      <w:bookmarkEnd w:id="5"/>
      <w:bookmarkEnd w:id="45"/>
      <w:bookmarkEnd w:id="46"/>
      <w:bookmarkEnd w:id="47"/>
      <w:bookmarkEnd w:id="48"/>
    </w:p>
    <w:tbl>
      <w:tblPr>
        <w:tblW w:w="5040" w:type="pct"/>
        <w:tblLook w:val="04A0" w:firstRow="1" w:lastRow="0" w:firstColumn="1" w:lastColumn="0" w:noHBand="0" w:noVBand="1"/>
      </w:tblPr>
      <w:tblGrid>
        <w:gridCol w:w="891"/>
        <w:gridCol w:w="105"/>
        <w:gridCol w:w="615"/>
        <w:gridCol w:w="101"/>
        <w:gridCol w:w="617"/>
        <w:gridCol w:w="97"/>
        <w:gridCol w:w="619"/>
        <w:gridCol w:w="95"/>
        <w:gridCol w:w="621"/>
        <w:gridCol w:w="93"/>
        <w:gridCol w:w="623"/>
        <w:gridCol w:w="91"/>
        <w:gridCol w:w="625"/>
        <w:gridCol w:w="88"/>
        <w:gridCol w:w="627"/>
        <w:gridCol w:w="86"/>
        <w:gridCol w:w="630"/>
        <w:gridCol w:w="84"/>
        <w:gridCol w:w="636"/>
        <w:gridCol w:w="78"/>
        <w:gridCol w:w="638"/>
        <w:gridCol w:w="78"/>
        <w:gridCol w:w="638"/>
        <w:gridCol w:w="78"/>
        <w:gridCol w:w="638"/>
        <w:gridCol w:w="78"/>
        <w:gridCol w:w="638"/>
        <w:gridCol w:w="78"/>
      </w:tblGrid>
      <w:tr w:rsidR="008A11E1" w:rsidRPr="008A11E1" w:rsidTr="00AF22DC">
        <w:trPr>
          <w:gridAfter w:val="1"/>
          <w:wAfter w:w="38" w:type="pct"/>
          <w:trHeight w:val="525"/>
        </w:trPr>
        <w:tc>
          <w:tcPr>
            <w:tcW w:w="433" w:type="pct"/>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Year</w:t>
            </w:r>
          </w:p>
        </w:tc>
        <w:tc>
          <w:tcPr>
            <w:tcW w:w="350"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Jan</w:t>
            </w:r>
          </w:p>
        </w:tc>
        <w:tc>
          <w:tcPr>
            <w:tcW w:w="349"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Feb</w:t>
            </w:r>
          </w:p>
        </w:tc>
        <w:tc>
          <w:tcPr>
            <w:tcW w:w="348"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Mar</w:t>
            </w:r>
          </w:p>
        </w:tc>
        <w:tc>
          <w:tcPr>
            <w:tcW w:w="348"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Apr</w:t>
            </w:r>
          </w:p>
        </w:tc>
        <w:tc>
          <w:tcPr>
            <w:tcW w:w="348"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May</w:t>
            </w:r>
          </w:p>
        </w:tc>
        <w:tc>
          <w:tcPr>
            <w:tcW w:w="348"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Jun</w:t>
            </w:r>
          </w:p>
        </w:tc>
        <w:tc>
          <w:tcPr>
            <w:tcW w:w="348"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Jul</w:t>
            </w:r>
          </w:p>
        </w:tc>
        <w:tc>
          <w:tcPr>
            <w:tcW w:w="348"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Aug</w:t>
            </w:r>
          </w:p>
        </w:tc>
        <w:tc>
          <w:tcPr>
            <w:tcW w:w="350"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Sep</w:t>
            </w:r>
          </w:p>
        </w:tc>
        <w:tc>
          <w:tcPr>
            <w:tcW w:w="348"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Oct</w:t>
            </w:r>
          </w:p>
        </w:tc>
        <w:tc>
          <w:tcPr>
            <w:tcW w:w="348"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Nov</w:t>
            </w:r>
          </w:p>
        </w:tc>
        <w:tc>
          <w:tcPr>
            <w:tcW w:w="348"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Dec</w:t>
            </w:r>
          </w:p>
        </w:tc>
        <w:tc>
          <w:tcPr>
            <w:tcW w:w="348"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Total</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1951</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1952</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584</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1953</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480</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1954</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509</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1955</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548</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1956</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606</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1957</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589</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1958</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596</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1959</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671</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1960</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760</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1961</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794</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1962</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808</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1963</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780</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1964</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904</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1965</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929</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1966</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955</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1967</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887</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1968</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949</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1969</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1011</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1970</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110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1061</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1971</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923</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1972</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915</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1973</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935</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1974</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806</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1975</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910</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1976</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938</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1977</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954</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1978</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869</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1979</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847</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1980</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657</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1981</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766</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1982</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709</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1983</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664</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1984</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658</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1985</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683</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1986</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669</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1987</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705</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1988</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701</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1989</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776</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1990</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548</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1991</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503</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1992</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396</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1993</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436</w:t>
            </w:r>
          </w:p>
        </w:tc>
      </w:tr>
      <w:tr w:rsidR="008A11E1" w:rsidRPr="008A11E1"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1994</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378</w:t>
            </w:r>
          </w:p>
        </w:tc>
      </w:tr>
      <w:tr w:rsidR="008A11E1" w:rsidRPr="008A11E1" w:rsidTr="00B849C3">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1995</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9"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50"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418</w:t>
            </w:r>
          </w:p>
        </w:tc>
      </w:tr>
      <w:tr w:rsidR="008A11E1" w:rsidRPr="008A11E1" w:rsidTr="00B849C3">
        <w:trPr>
          <w:gridAfter w:val="1"/>
          <w:wAfter w:w="38" w:type="pct"/>
          <w:trHeight w:val="255"/>
        </w:trPr>
        <w:tc>
          <w:tcPr>
            <w:tcW w:w="433" w:type="pct"/>
            <w:tcBorders>
              <w:top w:val="single" w:sz="4" w:space="0" w:color="F2F2F2"/>
              <w:left w:val="nil"/>
              <w:bottom w:val="single" w:sz="4" w:space="0" w:color="008FDB" w:themeColor="text2"/>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1996</w:t>
            </w:r>
          </w:p>
        </w:tc>
        <w:tc>
          <w:tcPr>
            <w:tcW w:w="350" w:type="pct"/>
            <w:gridSpan w:val="2"/>
            <w:tcBorders>
              <w:top w:val="single" w:sz="4" w:space="0" w:color="F2F2F2"/>
              <w:left w:val="nil"/>
              <w:bottom w:val="single" w:sz="4" w:space="0" w:color="008FDB" w:themeColor="text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9" w:type="pct"/>
            <w:gridSpan w:val="2"/>
            <w:tcBorders>
              <w:top w:val="single" w:sz="4" w:space="0" w:color="F2F2F2"/>
              <w:left w:val="nil"/>
              <w:bottom w:val="single" w:sz="4" w:space="0" w:color="008FDB" w:themeColor="text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50" w:type="pct"/>
            <w:gridSpan w:val="2"/>
            <w:tcBorders>
              <w:top w:val="single" w:sz="4" w:space="0" w:color="F2F2F2"/>
              <w:left w:val="nil"/>
              <w:bottom w:val="single" w:sz="4" w:space="0" w:color="008FDB" w:themeColor="text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418</w:t>
            </w:r>
          </w:p>
        </w:tc>
      </w:tr>
      <w:tr w:rsidR="00F938DC" w:rsidRPr="008A11E1" w:rsidTr="00AF22DC">
        <w:trPr>
          <w:trHeight w:val="525"/>
        </w:trPr>
        <w:tc>
          <w:tcPr>
            <w:tcW w:w="484"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Year</w:t>
            </w:r>
          </w:p>
        </w:tc>
        <w:tc>
          <w:tcPr>
            <w:tcW w:w="348"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Jan</w:t>
            </w:r>
          </w:p>
        </w:tc>
        <w:tc>
          <w:tcPr>
            <w:tcW w:w="347"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Feb</w:t>
            </w:r>
          </w:p>
        </w:tc>
        <w:tc>
          <w:tcPr>
            <w:tcW w:w="347"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Mar</w:t>
            </w:r>
          </w:p>
        </w:tc>
        <w:tc>
          <w:tcPr>
            <w:tcW w:w="347"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Apr</w:t>
            </w:r>
          </w:p>
        </w:tc>
        <w:tc>
          <w:tcPr>
            <w:tcW w:w="347"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May</w:t>
            </w:r>
          </w:p>
        </w:tc>
        <w:tc>
          <w:tcPr>
            <w:tcW w:w="347"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Jun</w:t>
            </w:r>
          </w:p>
        </w:tc>
        <w:tc>
          <w:tcPr>
            <w:tcW w:w="347"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Jul</w:t>
            </w:r>
          </w:p>
        </w:tc>
        <w:tc>
          <w:tcPr>
            <w:tcW w:w="347"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Aug</w:t>
            </w:r>
          </w:p>
        </w:tc>
        <w:tc>
          <w:tcPr>
            <w:tcW w:w="347"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Sep</w:t>
            </w:r>
          </w:p>
        </w:tc>
        <w:tc>
          <w:tcPr>
            <w:tcW w:w="348"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Oct</w:t>
            </w:r>
          </w:p>
        </w:tc>
        <w:tc>
          <w:tcPr>
            <w:tcW w:w="348"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Nov</w:t>
            </w:r>
          </w:p>
        </w:tc>
        <w:tc>
          <w:tcPr>
            <w:tcW w:w="348"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Dec</w:t>
            </w:r>
          </w:p>
        </w:tc>
        <w:tc>
          <w:tcPr>
            <w:tcW w:w="348" w:type="pct"/>
            <w:gridSpan w:val="2"/>
            <w:tcBorders>
              <w:top w:val="single" w:sz="8" w:space="0" w:color="auto"/>
              <w:left w:val="nil"/>
              <w:bottom w:val="single" w:sz="4" w:space="0" w:color="0091DA"/>
              <w:right w:val="nil"/>
            </w:tcBorders>
            <w:shd w:val="clear" w:color="000000" w:fill="008FDB"/>
            <w:vAlign w:val="center"/>
            <w:hideMark/>
          </w:tcPr>
          <w:p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Total</w:t>
            </w:r>
          </w:p>
        </w:tc>
      </w:tr>
      <w:tr w:rsidR="003E2262" w:rsidRPr="008A11E1" w:rsidTr="003E2262">
        <w:trPr>
          <w:trHeight w:val="255"/>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1997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377</w:t>
            </w:r>
          </w:p>
        </w:tc>
      </w:tr>
      <w:tr w:rsidR="003E2262" w:rsidRPr="008A11E1" w:rsidTr="003E2262">
        <w:trPr>
          <w:trHeight w:val="255"/>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1998</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49</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390</w:t>
            </w:r>
          </w:p>
        </w:tc>
      </w:tr>
      <w:tr w:rsidR="003E2262" w:rsidRPr="008A11E1" w:rsidTr="003E2262">
        <w:trPr>
          <w:trHeight w:val="255"/>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1999</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38</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384</w:t>
            </w:r>
          </w:p>
        </w:tc>
      </w:tr>
      <w:tr w:rsidR="003E2262" w:rsidRPr="008A11E1" w:rsidTr="003E2262">
        <w:trPr>
          <w:trHeight w:val="255"/>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2000</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44</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407</w:t>
            </w:r>
          </w:p>
        </w:tc>
      </w:tr>
      <w:tr w:rsidR="003E2262" w:rsidRPr="008A11E1" w:rsidTr="003E2262">
        <w:trPr>
          <w:trHeight w:val="255"/>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2001</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44</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51</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41</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444</w:t>
            </w:r>
          </w:p>
        </w:tc>
      </w:tr>
      <w:tr w:rsidR="003E2262" w:rsidRPr="008A11E1" w:rsidTr="003E2262">
        <w:trPr>
          <w:trHeight w:val="255"/>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2002</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397</w:t>
            </w:r>
          </w:p>
        </w:tc>
      </w:tr>
      <w:tr w:rsidR="003E2262" w:rsidRPr="008A11E1" w:rsidTr="003E2262">
        <w:trPr>
          <w:trHeight w:val="255"/>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2003</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330</w:t>
            </w:r>
          </w:p>
        </w:tc>
      </w:tr>
      <w:tr w:rsidR="003E2262" w:rsidRPr="008A11E1" w:rsidTr="003E2262">
        <w:trPr>
          <w:trHeight w:val="300"/>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2004</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343</w:t>
            </w:r>
          </w:p>
        </w:tc>
      </w:tr>
      <w:tr w:rsidR="003E2262" w:rsidRPr="008A11E1" w:rsidTr="003E2262">
        <w:trPr>
          <w:trHeight w:val="300"/>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2005</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47</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346</w:t>
            </w:r>
          </w:p>
        </w:tc>
      </w:tr>
      <w:tr w:rsidR="003E2262" w:rsidRPr="008A11E1" w:rsidTr="003E2262">
        <w:trPr>
          <w:trHeight w:val="300"/>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2006</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43</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337</w:t>
            </w:r>
          </w:p>
        </w:tc>
      </w:tr>
      <w:tr w:rsidR="003E2262" w:rsidRPr="008A11E1" w:rsidTr="003E2262">
        <w:trPr>
          <w:trHeight w:val="300"/>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2007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41</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332</w:t>
            </w:r>
          </w:p>
        </w:tc>
      </w:tr>
      <w:tr w:rsidR="003E2262" w:rsidRPr="008A11E1" w:rsidTr="003E2262">
        <w:trPr>
          <w:trHeight w:val="300"/>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2008</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303</w:t>
            </w:r>
          </w:p>
        </w:tc>
      </w:tr>
      <w:tr w:rsidR="003E2262" w:rsidRPr="008A11E1" w:rsidTr="003E2262">
        <w:trPr>
          <w:trHeight w:val="300"/>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2009</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290</w:t>
            </w:r>
          </w:p>
        </w:tc>
      </w:tr>
      <w:tr w:rsidR="003E2262" w:rsidRPr="008A11E1" w:rsidTr="003E2262">
        <w:trPr>
          <w:trHeight w:val="300"/>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2010</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12</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287</w:t>
            </w:r>
          </w:p>
        </w:tc>
      </w:tr>
      <w:tr w:rsidR="003E2262" w:rsidRPr="008A11E1" w:rsidTr="003E2262">
        <w:trPr>
          <w:trHeight w:val="300"/>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2011</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12</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287</w:t>
            </w:r>
          </w:p>
        </w:tc>
      </w:tr>
      <w:tr w:rsidR="003E2262" w:rsidRPr="008A11E1" w:rsidTr="003E2262">
        <w:trPr>
          <w:trHeight w:val="300"/>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2012</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282</w:t>
            </w:r>
          </w:p>
        </w:tc>
      </w:tr>
      <w:tr w:rsidR="003E2262" w:rsidRPr="008A11E1" w:rsidTr="003E2262">
        <w:trPr>
          <w:trHeight w:val="300"/>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2013</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243</w:t>
            </w:r>
          </w:p>
        </w:tc>
      </w:tr>
      <w:tr w:rsidR="003E2262" w:rsidRPr="008A11E1" w:rsidTr="003E2262">
        <w:trPr>
          <w:trHeight w:val="300"/>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2014</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13</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248</w:t>
            </w:r>
          </w:p>
        </w:tc>
      </w:tr>
      <w:tr w:rsidR="003E2262" w:rsidRPr="008A11E1" w:rsidTr="003E2262">
        <w:trPr>
          <w:trHeight w:val="300"/>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2015</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252</w:t>
            </w:r>
          </w:p>
        </w:tc>
      </w:tr>
      <w:tr w:rsidR="003E2262" w:rsidRPr="008A11E1" w:rsidTr="003E2262">
        <w:trPr>
          <w:trHeight w:val="255"/>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2016</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290</w:t>
            </w:r>
          </w:p>
        </w:tc>
      </w:tr>
      <w:tr w:rsidR="003E2262" w:rsidRPr="008A11E1" w:rsidTr="003E2262">
        <w:trPr>
          <w:trHeight w:val="255"/>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2017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12</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259</w:t>
            </w:r>
          </w:p>
        </w:tc>
      </w:tr>
      <w:tr w:rsidR="003E2262" w:rsidRPr="008A11E1" w:rsidTr="003E2262">
        <w:trPr>
          <w:trHeight w:val="255"/>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2018</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9</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213</w:t>
            </w:r>
          </w:p>
        </w:tc>
      </w:tr>
      <w:tr w:rsidR="003E2262" w:rsidRPr="008A11E1" w:rsidTr="003E2262">
        <w:trPr>
          <w:trHeight w:val="255"/>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2019</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266</w:t>
            </w:r>
          </w:p>
        </w:tc>
      </w:tr>
      <w:tr w:rsidR="003E2262" w:rsidRPr="008A11E1" w:rsidTr="003E2262">
        <w:trPr>
          <w:trHeight w:val="255"/>
        </w:trPr>
        <w:tc>
          <w:tcPr>
            <w:tcW w:w="484"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2020</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16</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16</w:t>
            </w:r>
          </w:p>
        </w:tc>
        <w:tc>
          <w:tcPr>
            <w:tcW w:w="348" w:type="pct"/>
            <w:gridSpan w:val="2"/>
            <w:tcBorders>
              <w:top w:val="nil"/>
              <w:left w:val="nil"/>
              <w:bottom w:val="single" w:sz="4" w:space="0" w:color="F2F2F2"/>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211</w:t>
            </w:r>
          </w:p>
        </w:tc>
      </w:tr>
      <w:tr w:rsidR="003E2262" w:rsidRPr="008A11E1" w:rsidTr="003E2262">
        <w:trPr>
          <w:trHeight w:val="255"/>
        </w:trPr>
        <w:tc>
          <w:tcPr>
            <w:tcW w:w="484" w:type="pct"/>
            <w:gridSpan w:val="2"/>
            <w:tcBorders>
              <w:top w:val="nil"/>
              <w:left w:val="nil"/>
              <w:bottom w:val="nil"/>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2021</w:t>
            </w:r>
          </w:p>
        </w:tc>
        <w:tc>
          <w:tcPr>
            <w:tcW w:w="348" w:type="pct"/>
            <w:gridSpan w:val="2"/>
            <w:tcBorders>
              <w:top w:val="nil"/>
              <w:left w:val="nil"/>
              <w:bottom w:val="nil"/>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nil"/>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nil"/>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nil"/>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nil"/>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nil"/>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nil"/>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nil"/>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nil"/>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nil"/>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nil"/>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8" w:type="pct"/>
            <w:gridSpan w:val="2"/>
            <w:tcBorders>
              <w:top w:val="nil"/>
              <w:left w:val="nil"/>
              <w:bottom w:val="nil"/>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nil"/>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234</w:t>
            </w:r>
          </w:p>
        </w:tc>
      </w:tr>
      <w:tr w:rsidR="003E2262" w:rsidRPr="008A11E1" w:rsidTr="003E2262">
        <w:trPr>
          <w:trHeight w:val="225"/>
        </w:trPr>
        <w:tc>
          <w:tcPr>
            <w:tcW w:w="484" w:type="pct"/>
            <w:gridSpan w:val="2"/>
            <w:tcBorders>
              <w:top w:val="single" w:sz="4" w:space="0" w:color="F2F2F2"/>
              <w:left w:val="nil"/>
              <w:bottom w:val="single" w:sz="4" w:space="0" w:color="EEEEEF" w:themeColor="background1" w:themeTint="33"/>
              <w:right w:val="nil"/>
            </w:tcBorders>
            <w:shd w:val="clear" w:color="000000" w:fill="FFFFFF"/>
            <w:hideMark/>
          </w:tcPr>
          <w:p w:rsidR="003E2262" w:rsidRPr="008A11E1" w:rsidRDefault="003E2262" w:rsidP="003E2262">
            <w:pPr>
              <w:spacing w:after="0" w:line="240" w:lineRule="auto"/>
              <w:rPr>
                <w:rFonts w:eastAsia="Times New Roman" w:cs="Arial"/>
                <w:color w:val="000000"/>
                <w:sz w:val="16"/>
                <w:szCs w:val="16"/>
                <w:lang w:val="en-AU" w:eastAsia="en-AU"/>
              </w:rPr>
            </w:pPr>
            <w:r w:rsidRPr="005316E5">
              <w:t>2022</w:t>
            </w:r>
          </w:p>
        </w:tc>
        <w:tc>
          <w:tcPr>
            <w:tcW w:w="348" w:type="pct"/>
            <w:gridSpan w:val="2"/>
            <w:tcBorders>
              <w:top w:val="nil"/>
              <w:left w:val="nil"/>
              <w:bottom w:val="single" w:sz="4" w:space="0" w:color="EEEEEF" w:themeColor="background1" w:themeTint="33"/>
              <w:right w:val="nil"/>
            </w:tcBorders>
            <w:shd w:val="clear" w:color="auto" w:fill="auto"/>
            <w:noWrap/>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EEEEEF" w:themeColor="background1" w:themeTint="33"/>
              <w:right w:val="nil"/>
            </w:tcBorders>
            <w:shd w:val="clear" w:color="auto" w:fill="auto"/>
            <w:noWrap/>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EEEEEF" w:themeColor="background1" w:themeTint="33"/>
              <w:right w:val="nil"/>
            </w:tcBorders>
            <w:shd w:val="clear" w:color="auto" w:fill="auto"/>
            <w:noWrap/>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EEEEEF" w:themeColor="background1" w:themeTint="33"/>
              <w:right w:val="nil"/>
            </w:tcBorders>
            <w:shd w:val="clear" w:color="auto" w:fill="auto"/>
            <w:noWrap/>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EEEEEF" w:themeColor="background1" w:themeTint="33"/>
              <w:right w:val="nil"/>
            </w:tcBorders>
            <w:shd w:val="clear" w:color="auto" w:fill="auto"/>
            <w:noWrap/>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EEEEEF" w:themeColor="background1" w:themeTint="33"/>
              <w:right w:val="nil"/>
            </w:tcBorders>
            <w:shd w:val="clear" w:color="auto" w:fill="auto"/>
            <w:noWrap/>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EEEEEF" w:themeColor="background1" w:themeTint="33"/>
              <w:right w:val="nil"/>
            </w:tcBorders>
            <w:shd w:val="clear" w:color="auto" w:fill="auto"/>
            <w:noWrap/>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EEEEEF" w:themeColor="background1" w:themeTint="33"/>
              <w:right w:val="nil"/>
            </w:tcBorders>
            <w:shd w:val="clear" w:color="auto" w:fill="auto"/>
            <w:noWrap/>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EEEEEF" w:themeColor="background1" w:themeTint="33"/>
              <w:right w:val="nil"/>
            </w:tcBorders>
            <w:shd w:val="clear" w:color="auto" w:fill="auto"/>
            <w:noWrap/>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single" w:sz="4" w:space="0" w:color="F2F2F2"/>
              <w:left w:val="nil"/>
              <w:bottom w:val="single" w:sz="4" w:space="0" w:color="EEEEEF" w:themeColor="background1" w:themeTint="33"/>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single" w:sz="4" w:space="0" w:color="F2F2F2"/>
              <w:left w:val="nil"/>
              <w:bottom w:val="single" w:sz="4" w:space="0" w:color="EEEEEF" w:themeColor="background1" w:themeTint="33"/>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8" w:type="pct"/>
            <w:gridSpan w:val="2"/>
            <w:tcBorders>
              <w:top w:val="single" w:sz="4" w:space="0" w:color="F2F2F2"/>
              <w:left w:val="nil"/>
              <w:bottom w:val="single" w:sz="4" w:space="0" w:color="EEEEEF" w:themeColor="background1" w:themeTint="33"/>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8" w:type="pct"/>
            <w:gridSpan w:val="2"/>
            <w:tcBorders>
              <w:top w:val="single" w:sz="4" w:space="0" w:color="F2F2F2"/>
              <w:left w:val="nil"/>
              <w:bottom w:val="single" w:sz="4" w:space="0" w:color="EEEEEF" w:themeColor="background1" w:themeTint="33"/>
              <w:right w:val="nil"/>
            </w:tcBorders>
            <w:shd w:val="clear" w:color="000000" w:fill="FFFFFF"/>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241</w:t>
            </w:r>
          </w:p>
        </w:tc>
      </w:tr>
      <w:tr w:rsidR="003E2262" w:rsidRPr="008A11E1" w:rsidTr="003E2262">
        <w:trPr>
          <w:trHeight w:val="225"/>
        </w:trPr>
        <w:tc>
          <w:tcPr>
            <w:tcW w:w="484" w:type="pct"/>
            <w:gridSpan w:val="2"/>
            <w:tcBorders>
              <w:top w:val="single" w:sz="4" w:space="0" w:color="EEEEEF" w:themeColor="background1" w:themeTint="33"/>
              <w:left w:val="nil"/>
              <w:bottom w:val="single" w:sz="4" w:space="0" w:color="008FDB"/>
              <w:right w:val="nil"/>
            </w:tcBorders>
            <w:shd w:val="clear" w:color="000000" w:fill="FFFFFF"/>
          </w:tcPr>
          <w:p w:rsidR="003E2262" w:rsidRPr="008A11E1" w:rsidRDefault="003E2262" w:rsidP="003E2262">
            <w:pPr>
              <w:spacing w:after="0" w:line="240" w:lineRule="auto"/>
              <w:rPr>
                <w:rFonts w:eastAsia="Times New Roman" w:cs="Arial"/>
                <w:color w:val="000000"/>
                <w:sz w:val="16"/>
                <w:szCs w:val="16"/>
                <w:lang w:val="en-AU" w:eastAsia="en-AU"/>
              </w:rPr>
            </w:pPr>
            <w:r w:rsidRPr="005316E5">
              <w:t>2023</w:t>
            </w:r>
          </w:p>
        </w:tc>
        <w:tc>
          <w:tcPr>
            <w:tcW w:w="348" w:type="pct"/>
            <w:gridSpan w:val="2"/>
            <w:tcBorders>
              <w:top w:val="single" w:sz="4" w:space="0" w:color="EEEEEF" w:themeColor="background1" w:themeTint="33"/>
              <w:left w:val="nil"/>
              <w:bottom w:val="single" w:sz="4" w:space="0" w:color="008FDB"/>
              <w:right w:val="nil"/>
            </w:tcBorders>
            <w:shd w:val="clear" w:color="auto" w:fill="auto"/>
            <w:noWrap/>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rsidR="003E2262" w:rsidRPr="008A11E1" w:rsidRDefault="003E2262" w:rsidP="003E2262">
            <w:pPr>
              <w:spacing w:after="0" w:line="240" w:lineRule="auto"/>
              <w:jc w:val="right"/>
              <w:rPr>
                <w:rFonts w:eastAsia="Times New Roman" w:cs="Arial"/>
                <w:color w:val="000000"/>
                <w:sz w:val="16"/>
                <w:szCs w:val="16"/>
                <w:lang w:val="en-AU" w:eastAsia="en-AU"/>
              </w:rPr>
            </w:pP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rsidR="003E2262" w:rsidRPr="008A11E1" w:rsidRDefault="003E2262" w:rsidP="003E2262">
            <w:pPr>
              <w:spacing w:after="0" w:line="240" w:lineRule="auto"/>
              <w:jc w:val="right"/>
              <w:rPr>
                <w:rFonts w:eastAsia="Times New Roman" w:cs="Arial"/>
                <w:color w:val="000000"/>
                <w:sz w:val="16"/>
                <w:szCs w:val="16"/>
                <w:lang w:val="en-AU" w:eastAsia="en-AU"/>
              </w:rPr>
            </w:pP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rsidR="003E2262" w:rsidRPr="008A11E1" w:rsidRDefault="003E2262" w:rsidP="003E2262">
            <w:pPr>
              <w:spacing w:after="0" w:line="240" w:lineRule="auto"/>
              <w:jc w:val="right"/>
              <w:rPr>
                <w:rFonts w:eastAsia="Times New Roman" w:cs="Arial"/>
                <w:color w:val="000000"/>
                <w:sz w:val="16"/>
                <w:szCs w:val="16"/>
                <w:lang w:val="en-AU" w:eastAsia="en-AU"/>
              </w:rPr>
            </w:pPr>
          </w:p>
        </w:tc>
        <w:tc>
          <w:tcPr>
            <w:tcW w:w="348" w:type="pct"/>
            <w:gridSpan w:val="2"/>
            <w:tcBorders>
              <w:top w:val="single" w:sz="4" w:space="0" w:color="EEEEEF" w:themeColor="background1" w:themeTint="33"/>
              <w:left w:val="nil"/>
              <w:bottom w:val="single" w:sz="4" w:space="0" w:color="008FDB"/>
              <w:right w:val="nil"/>
            </w:tcBorders>
            <w:shd w:val="clear" w:color="000000" w:fill="FFFFFF"/>
          </w:tcPr>
          <w:p w:rsidR="003E2262" w:rsidRPr="008A11E1" w:rsidRDefault="003E2262" w:rsidP="003E2262">
            <w:pPr>
              <w:spacing w:after="0" w:line="240" w:lineRule="auto"/>
              <w:jc w:val="right"/>
              <w:rPr>
                <w:rFonts w:eastAsia="Times New Roman" w:cs="Arial"/>
                <w:color w:val="000000"/>
                <w:sz w:val="16"/>
                <w:szCs w:val="16"/>
                <w:lang w:val="en-AU" w:eastAsia="en-AU"/>
              </w:rPr>
            </w:pPr>
          </w:p>
        </w:tc>
        <w:tc>
          <w:tcPr>
            <w:tcW w:w="348" w:type="pct"/>
            <w:gridSpan w:val="2"/>
            <w:tcBorders>
              <w:top w:val="single" w:sz="4" w:space="0" w:color="EEEEEF" w:themeColor="background1" w:themeTint="33"/>
              <w:left w:val="nil"/>
              <w:bottom w:val="single" w:sz="4" w:space="0" w:color="008FDB"/>
              <w:right w:val="nil"/>
            </w:tcBorders>
            <w:shd w:val="clear" w:color="000000" w:fill="FFFFFF"/>
          </w:tcPr>
          <w:p w:rsidR="003E2262" w:rsidRPr="008A11E1" w:rsidRDefault="003E2262" w:rsidP="003E2262">
            <w:pPr>
              <w:spacing w:after="0" w:line="240" w:lineRule="auto"/>
              <w:jc w:val="right"/>
              <w:rPr>
                <w:rFonts w:eastAsia="Times New Roman" w:cs="Arial"/>
                <w:color w:val="000000"/>
                <w:sz w:val="16"/>
                <w:szCs w:val="16"/>
                <w:lang w:val="en-AU" w:eastAsia="en-AU"/>
              </w:rPr>
            </w:pPr>
          </w:p>
        </w:tc>
        <w:tc>
          <w:tcPr>
            <w:tcW w:w="348" w:type="pct"/>
            <w:gridSpan w:val="2"/>
            <w:tcBorders>
              <w:top w:val="single" w:sz="4" w:space="0" w:color="EEEEEF" w:themeColor="background1" w:themeTint="33"/>
              <w:left w:val="nil"/>
              <w:bottom w:val="single" w:sz="4" w:space="0" w:color="008FDB"/>
              <w:right w:val="nil"/>
            </w:tcBorders>
            <w:shd w:val="clear" w:color="000000" w:fill="FFFFFF"/>
          </w:tcPr>
          <w:p w:rsidR="003E2262" w:rsidRPr="008A11E1" w:rsidRDefault="003E2262" w:rsidP="003E2262">
            <w:pPr>
              <w:spacing w:after="0" w:line="240" w:lineRule="auto"/>
              <w:jc w:val="right"/>
              <w:rPr>
                <w:rFonts w:eastAsia="Times New Roman" w:cs="Arial"/>
                <w:color w:val="000000"/>
                <w:sz w:val="16"/>
                <w:szCs w:val="16"/>
                <w:lang w:val="en-AU" w:eastAsia="en-AU"/>
              </w:rPr>
            </w:pPr>
          </w:p>
        </w:tc>
        <w:tc>
          <w:tcPr>
            <w:tcW w:w="348" w:type="pct"/>
            <w:gridSpan w:val="2"/>
            <w:tcBorders>
              <w:top w:val="single" w:sz="4" w:space="0" w:color="EEEEEF" w:themeColor="background1" w:themeTint="33"/>
              <w:left w:val="nil"/>
              <w:bottom w:val="single" w:sz="4" w:space="0" w:color="008FDB"/>
              <w:right w:val="nil"/>
            </w:tcBorders>
            <w:shd w:val="clear" w:color="000000" w:fill="FFFFFF"/>
          </w:tcPr>
          <w:p w:rsidR="003E2262" w:rsidRPr="008A11E1" w:rsidRDefault="003E2262" w:rsidP="003E2262">
            <w:pPr>
              <w:spacing w:after="0" w:line="240" w:lineRule="auto"/>
              <w:jc w:val="right"/>
              <w:rPr>
                <w:rFonts w:eastAsia="Times New Roman" w:cs="Arial"/>
                <w:color w:val="000000"/>
                <w:sz w:val="16"/>
                <w:szCs w:val="16"/>
                <w:lang w:val="en-AU" w:eastAsia="en-AU"/>
              </w:rPr>
            </w:pPr>
          </w:p>
        </w:tc>
      </w:tr>
      <w:tr w:rsidR="00F938DC" w:rsidRPr="008A11E1" w:rsidTr="00AF22DC">
        <w:trPr>
          <w:trHeight w:val="255"/>
        </w:trPr>
        <w:tc>
          <w:tcPr>
            <w:tcW w:w="484" w:type="pct"/>
            <w:gridSpan w:val="2"/>
            <w:tcBorders>
              <w:top w:val="nil"/>
              <w:left w:val="nil"/>
              <w:bottom w:val="single" w:sz="4" w:space="0" w:color="0091DA"/>
              <w:right w:val="nil"/>
            </w:tcBorders>
            <w:shd w:val="clear" w:color="000000" w:fill="FFFFFF"/>
            <w:vAlign w:val="center"/>
            <w:hideMark/>
          </w:tcPr>
          <w:p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r>
      <w:tr w:rsidR="003E2262" w:rsidRPr="008A11E1" w:rsidTr="003E2262">
        <w:trPr>
          <w:trHeight w:val="255"/>
        </w:trPr>
        <w:tc>
          <w:tcPr>
            <w:tcW w:w="484"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Average</w:t>
            </w:r>
          </w:p>
        </w:tc>
        <w:tc>
          <w:tcPr>
            <w:tcW w:w="348"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45</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43</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52</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49</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49</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47</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48</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47</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46</w:t>
            </w:r>
          </w:p>
        </w:tc>
        <w:tc>
          <w:tcPr>
            <w:tcW w:w="348"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46</w:t>
            </w:r>
          </w:p>
        </w:tc>
        <w:tc>
          <w:tcPr>
            <w:tcW w:w="348"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46</w:t>
            </w:r>
          </w:p>
        </w:tc>
        <w:tc>
          <w:tcPr>
            <w:tcW w:w="348"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51</w:t>
            </w:r>
          </w:p>
        </w:tc>
        <w:tc>
          <w:tcPr>
            <w:tcW w:w="348"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572</w:t>
            </w:r>
          </w:p>
        </w:tc>
      </w:tr>
      <w:tr w:rsidR="003E2262" w:rsidRPr="008A11E1"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Maximum</w:t>
            </w:r>
          </w:p>
        </w:tc>
        <w:tc>
          <w:tcPr>
            <w:tcW w:w="348"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85</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84</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106</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103</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97</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94</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110</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106</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89</w:t>
            </w:r>
          </w:p>
        </w:tc>
        <w:tc>
          <w:tcPr>
            <w:tcW w:w="348"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95</w:t>
            </w:r>
          </w:p>
        </w:tc>
        <w:tc>
          <w:tcPr>
            <w:tcW w:w="348"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96</w:t>
            </w:r>
          </w:p>
        </w:tc>
        <w:tc>
          <w:tcPr>
            <w:tcW w:w="348"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107</w:t>
            </w:r>
          </w:p>
        </w:tc>
        <w:tc>
          <w:tcPr>
            <w:tcW w:w="348"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1,061</w:t>
            </w:r>
          </w:p>
        </w:tc>
      </w:tr>
      <w:tr w:rsidR="003E2262" w:rsidRPr="008A11E1" w:rsidTr="00AF22DC">
        <w:trPr>
          <w:trHeight w:val="255"/>
        </w:trPr>
        <w:tc>
          <w:tcPr>
            <w:tcW w:w="484"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Minimum</w:t>
            </w:r>
          </w:p>
        </w:tc>
        <w:tc>
          <w:tcPr>
            <w:tcW w:w="348"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15</w:t>
            </w:r>
          </w:p>
        </w:tc>
        <w:tc>
          <w:tcPr>
            <w:tcW w:w="347"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17</w:t>
            </w:r>
          </w:p>
        </w:tc>
        <w:tc>
          <w:tcPr>
            <w:tcW w:w="347"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9</w:t>
            </w:r>
          </w:p>
        </w:tc>
        <w:tc>
          <w:tcPr>
            <w:tcW w:w="347"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12</w:t>
            </w:r>
          </w:p>
        </w:tc>
        <w:tc>
          <w:tcPr>
            <w:tcW w:w="347"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15</w:t>
            </w:r>
          </w:p>
        </w:tc>
        <w:tc>
          <w:tcPr>
            <w:tcW w:w="347"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12</w:t>
            </w:r>
          </w:p>
        </w:tc>
        <w:tc>
          <w:tcPr>
            <w:tcW w:w="348"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12</w:t>
            </w:r>
          </w:p>
        </w:tc>
        <w:tc>
          <w:tcPr>
            <w:tcW w:w="348"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12</w:t>
            </w:r>
          </w:p>
        </w:tc>
        <w:tc>
          <w:tcPr>
            <w:tcW w:w="348"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13</w:t>
            </w:r>
          </w:p>
        </w:tc>
        <w:tc>
          <w:tcPr>
            <w:tcW w:w="348"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211</w:t>
            </w:r>
          </w:p>
        </w:tc>
      </w:tr>
      <w:tr w:rsidR="00AF22DC" w:rsidRPr="008A11E1" w:rsidTr="00AF22DC">
        <w:trPr>
          <w:trHeight w:val="255"/>
        </w:trPr>
        <w:tc>
          <w:tcPr>
            <w:tcW w:w="832" w:type="pct"/>
            <w:gridSpan w:val="4"/>
            <w:tcBorders>
              <w:top w:val="nil"/>
              <w:left w:val="nil"/>
              <w:bottom w:val="nil"/>
              <w:right w:val="nil"/>
            </w:tcBorders>
            <w:shd w:val="clear" w:color="000000" w:fill="FFFFFF"/>
            <w:vAlign w:val="center"/>
            <w:hideMark/>
          </w:tcPr>
          <w:p w:rsidR="00AF22DC" w:rsidRPr="00AF22DC" w:rsidRDefault="00AF22DC" w:rsidP="00AF22DC">
            <w:pPr>
              <w:spacing w:before="120" w:after="0" w:line="240" w:lineRule="auto"/>
              <w:rPr>
                <w:rFonts w:eastAsia="Times New Roman" w:cs="Arial"/>
                <w:bCs/>
                <w:color w:val="000000"/>
                <w:sz w:val="16"/>
                <w:szCs w:val="16"/>
                <w:lang w:val="en-AU" w:eastAsia="en-AU"/>
              </w:rPr>
            </w:pPr>
            <w:r w:rsidRPr="00AF22DC">
              <w:rPr>
                <w:rFonts w:eastAsia="Times New Roman" w:cs="Arial"/>
                <w:bCs/>
                <w:color w:val="000000"/>
                <w:sz w:val="16"/>
                <w:szCs w:val="16"/>
                <w:lang w:val="en-AU" w:eastAsia="en-AU"/>
              </w:rPr>
              <w:t xml:space="preserve">Past </w:t>
            </w:r>
            <w:r>
              <w:rPr>
                <w:rFonts w:eastAsia="Times New Roman" w:cs="Arial"/>
                <w:bCs/>
                <w:color w:val="000000"/>
                <w:sz w:val="16"/>
                <w:szCs w:val="16"/>
                <w:lang w:val="en-AU" w:eastAsia="en-AU"/>
              </w:rPr>
              <w:t>10</w:t>
            </w:r>
            <w:r w:rsidRPr="00AF22DC">
              <w:rPr>
                <w:rFonts w:eastAsia="Times New Roman" w:cs="Arial"/>
                <w:bCs/>
                <w:color w:val="000000"/>
                <w:sz w:val="16"/>
                <w:szCs w:val="16"/>
                <w:lang w:val="en-AU" w:eastAsia="en-AU"/>
              </w:rPr>
              <w:t>-years </w:t>
            </w:r>
          </w:p>
        </w:tc>
        <w:tc>
          <w:tcPr>
            <w:tcW w:w="347" w:type="pct"/>
            <w:gridSpan w:val="2"/>
            <w:tcBorders>
              <w:top w:val="nil"/>
              <w:left w:val="nil"/>
              <w:bottom w:val="nil"/>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b/>
                <w:bCs/>
                <w:color w:val="000000"/>
                <w:sz w:val="16"/>
                <w:szCs w:val="16"/>
                <w:lang w:val="en-AU" w:eastAsia="en-AU"/>
              </w:rPr>
            </w:pPr>
            <w:r w:rsidRPr="008A11E1">
              <w:rPr>
                <w:rFonts w:eastAsia="Times New Roman" w:cs="Arial"/>
                <w:b/>
                <w:bCs/>
                <w:color w:val="000000"/>
                <w:sz w:val="16"/>
                <w:szCs w:val="16"/>
                <w:lang w:val="en-AU" w:eastAsia="en-AU"/>
              </w:rPr>
              <w:t> </w:t>
            </w:r>
          </w:p>
        </w:tc>
      </w:tr>
      <w:tr w:rsidR="003E2262" w:rsidRPr="008A11E1" w:rsidTr="00AF22DC">
        <w:trPr>
          <w:trHeight w:val="255"/>
        </w:trPr>
        <w:tc>
          <w:tcPr>
            <w:tcW w:w="484"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rPr>
                <w:rFonts w:eastAsia="Times New Roman" w:cs="Arial"/>
                <w:i/>
                <w:iCs/>
                <w:color w:val="000000"/>
                <w:sz w:val="16"/>
                <w:szCs w:val="16"/>
                <w:lang w:val="en-AU" w:eastAsia="en-AU"/>
              </w:rPr>
            </w:pPr>
            <w:r w:rsidRPr="008A11E1">
              <w:rPr>
                <w:rFonts w:eastAsia="Times New Roman" w:cs="Arial"/>
                <w:color w:val="000000"/>
                <w:sz w:val="16"/>
                <w:szCs w:val="16"/>
                <w:lang w:val="en-AU" w:eastAsia="en-AU"/>
              </w:rPr>
              <w:t>Average</w:t>
            </w:r>
          </w:p>
        </w:tc>
        <w:tc>
          <w:tcPr>
            <w:tcW w:w="348"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21</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22</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23</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18</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21</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18</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20</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21</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18</w:t>
            </w:r>
          </w:p>
        </w:tc>
        <w:tc>
          <w:tcPr>
            <w:tcW w:w="348"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22</w:t>
            </w:r>
          </w:p>
        </w:tc>
        <w:tc>
          <w:tcPr>
            <w:tcW w:w="348"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23</w:t>
            </w:r>
          </w:p>
        </w:tc>
        <w:tc>
          <w:tcPr>
            <w:tcW w:w="348"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22</w:t>
            </w:r>
          </w:p>
        </w:tc>
        <w:tc>
          <w:tcPr>
            <w:tcW w:w="348"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250</w:t>
            </w:r>
          </w:p>
        </w:tc>
      </w:tr>
      <w:tr w:rsidR="003E2262" w:rsidRPr="008A11E1"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Maximum</w:t>
            </w:r>
          </w:p>
        </w:tc>
        <w:tc>
          <w:tcPr>
            <w:tcW w:w="348"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30</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33</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26</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28</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33</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23</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26</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31</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22</w:t>
            </w:r>
          </w:p>
        </w:tc>
        <w:tc>
          <w:tcPr>
            <w:tcW w:w="348"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33</w:t>
            </w:r>
          </w:p>
        </w:tc>
        <w:tc>
          <w:tcPr>
            <w:tcW w:w="348"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32</w:t>
            </w:r>
          </w:p>
        </w:tc>
        <w:tc>
          <w:tcPr>
            <w:tcW w:w="348"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30</w:t>
            </w:r>
          </w:p>
        </w:tc>
        <w:tc>
          <w:tcPr>
            <w:tcW w:w="348"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290</w:t>
            </w:r>
          </w:p>
        </w:tc>
      </w:tr>
      <w:tr w:rsidR="003E2262" w:rsidRPr="008A11E1" w:rsidTr="00AF22DC">
        <w:trPr>
          <w:trHeight w:val="255"/>
        </w:trPr>
        <w:tc>
          <w:tcPr>
            <w:tcW w:w="484" w:type="pct"/>
            <w:gridSpan w:val="2"/>
            <w:tcBorders>
              <w:top w:val="nil"/>
              <w:left w:val="nil"/>
              <w:bottom w:val="single" w:sz="4" w:space="0" w:color="0091DA"/>
              <w:right w:val="nil"/>
            </w:tcBorders>
            <w:shd w:val="clear" w:color="000000" w:fill="FFFFFF"/>
            <w:vAlign w:val="center"/>
            <w:hideMark/>
          </w:tcPr>
          <w:p w:rsidR="003E2262" w:rsidRPr="008A11E1" w:rsidRDefault="003E2262" w:rsidP="003E2262">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Minimum</w:t>
            </w:r>
          </w:p>
        </w:tc>
        <w:tc>
          <w:tcPr>
            <w:tcW w:w="348" w:type="pct"/>
            <w:gridSpan w:val="2"/>
            <w:tcBorders>
              <w:top w:val="nil"/>
              <w:left w:val="nil"/>
              <w:bottom w:val="single" w:sz="4" w:space="0" w:color="0091DA"/>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91DA"/>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15</w:t>
            </w:r>
          </w:p>
        </w:tc>
        <w:tc>
          <w:tcPr>
            <w:tcW w:w="347" w:type="pct"/>
            <w:gridSpan w:val="2"/>
            <w:tcBorders>
              <w:top w:val="nil"/>
              <w:left w:val="nil"/>
              <w:bottom w:val="single" w:sz="4" w:space="0" w:color="0091DA"/>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17</w:t>
            </w:r>
          </w:p>
        </w:tc>
        <w:tc>
          <w:tcPr>
            <w:tcW w:w="347" w:type="pct"/>
            <w:gridSpan w:val="2"/>
            <w:tcBorders>
              <w:top w:val="nil"/>
              <w:left w:val="nil"/>
              <w:bottom w:val="single" w:sz="4" w:space="0" w:color="0091DA"/>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9</w:t>
            </w:r>
          </w:p>
        </w:tc>
        <w:tc>
          <w:tcPr>
            <w:tcW w:w="347" w:type="pct"/>
            <w:gridSpan w:val="2"/>
            <w:tcBorders>
              <w:top w:val="nil"/>
              <w:left w:val="nil"/>
              <w:bottom w:val="single" w:sz="4" w:space="0" w:color="0091DA"/>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91DA"/>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12</w:t>
            </w:r>
          </w:p>
        </w:tc>
        <w:tc>
          <w:tcPr>
            <w:tcW w:w="347" w:type="pct"/>
            <w:gridSpan w:val="2"/>
            <w:tcBorders>
              <w:top w:val="nil"/>
              <w:left w:val="nil"/>
              <w:bottom w:val="single" w:sz="4" w:space="0" w:color="0091DA"/>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15</w:t>
            </w:r>
          </w:p>
        </w:tc>
        <w:tc>
          <w:tcPr>
            <w:tcW w:w="347" w:type="pct"/>
            <w:gridSpan w:val="2"/>
            <w:tcBorders>
              <w:top w:val="nil"/>
              <w:left w:val="nil"/>
              <w:bottom w:val="single" w:sz="4" w:space="0" w:color="0091DA"/>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91DA"/>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8" w:type="pct"/>
            <w:gridSpan w:val="2"/>
            <w:tcBorders>
              <w:top w:val="nil"/>
              <w:left w:val="nil"/>
              <w:bottom w:val="single" w:sz="4" w:space="0" w:color="0091DA"/>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12</w:t>
            </w:r>
          </w:p>
        </w:tc>
        <w:tc>
          <w:tcPr>
            <w:tcW w:w="348" w:type="pct"/>
            <w:gridSpan w:val="2"/>
            <w:tcBorders>
              <w:top w:val="nil"/>
              <w:left w:val="nil"/>
              <w:bottom w:val="single" w:sz="4" w:space="0" w:color="0091DA"/>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15</w:t>
            </w:r>
          </w:p>
        </w:tc>
        <w:tc>
          <w:tcPr>
            <w:tcW w:w="348" w:type="pct"/>
            <w:gridSpan w:val="2"/>
            <w:tcBorders>
              <w:top w:val="nil"/>
              <w:left w:val="nil"/>
              <w:bottom w:val="single" w:sz="4" w:space="0" w:color="0091DA"/>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13</w:t>
            </w:r>
          </w:p>
        </w:tc>
        <w:tc>
          <w:tcPr>
            <w:tcW w:w="348" w:type="pct"/>
            <w:gridSpan w:val="2"/>
            <w:tcBorders>
              <w:top w:val="nil"/>
              <w:left w:val="nil"/>
              <w:bottom w:val="single" w:sz="4" w:space="0" w:color="0091DA"/>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211</w:t>
            </w:r>
          </w:p>
        </w:tc>
      </w:tr>
      <w:tr w:rsidR="00AF22DC" w:rsidRPr="008A11E1" w:rsidTr="00AF22DC">
        <w:trPr>
          <w:trHeight w:val="255"/>
        </w:trPr>
        <w:tc>
          <w:tcPr>
            <w:tcW w:w="832" w:type="pct"/>
            <w:gridSpan w:val="4"/>
            <w:tcBorders>
              <w:top w:val="nil"/>
              <w:left w:val="nil"/>
              <w:bottom w:val="single" w:sz="4" w:space="0" w:color="0091DA"/>
              <w:right w:val="nil"/>
            </w:tcBorders>
            <w:shd w:val="clear" w:color="000000" w:fill="FFFFFF"/>
            <w:vAlign w:val="center"/>
            <w:hideMark/>
          </w:tcPr>
          <w:p w:rsidR="00AF22DC" w:rsidRPr="008A11E1" w:rsidRDefault="00AF22DC" w:rsidP="00AF22DC">
            <w:pPr>
              <w:spacing w:before="120" w:after="0" w:line="240" w:lineRule="auto"/>
              <w:rPr>
                <w:rFonts w:eastAsia="Times New Roman" w:cs="Arial"/>
                <w:color w:val="000000"/>
                <w:sz w:val="16"/>
                <w:szCs w:val="16"/>
                <w:lang w:val="en-AU" w:eastAsia="en-AU"/>
              </w:rPr>
            </w:pPr>
            <w:r w:rsidRPr="00AF22DC">
              <w:rPr>
                <w:rFonts w:eastAsia="Times New Roman" w:cs="Arial"/>
                <w:bCs/>
                <w:color w:val="000000"/>
                <w:sz w:val="16"/>
                <w:szCs w:val="16"/>
                <w:lang w:val="en-AU" w:eastAsia="en-AU"/>
              </w:rPr>
              <w:t xml:space="preserve"> Past </w:t>
            </w:r>
            <w:r>
              <w:rPr>
                <w:rFonts w:eastAsia="Times New Roman" w:cs="Arial"/>
                <w:bCs/>
                <w:color w:val="000000"/>
                <w:sz w:val="16"/>
                <w:szCs w:val="16"/>
                <w:lang w:val="en-AU" w:eastAsia="en-AU"/>
              </w:rPr>
              <w:t>5</w:t>
            </w:r>
            <w:r w:rsidRPr="00AF22DC">
              <w:rPr>
                <w:rFonts w:eastAsia="Times New Roman" w:cs="Arial"/>
                <w:bCs/>
                <w:color w:val="000000"/>
                <w:sz w:val="16"/>
                <w:szCs w:val="16"/>
                <w:lang w:val="en-AU" w:eastAsia="en-AU"/>
              </w:rPr>
              <w:t>-years </w:t>
            </w: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r>
      <w:tr w:rsidR="003E2262" w:rsidRPr="008A11E1" w:rsidTr="003E2262">
        <w:trPr>
          <w:trHeight w:val="255"/>
        </w:trPr>
        <w:tc>
          <w:tcPr>
            <w:tcW w:w="484"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Average</w:t>
            </w:r>
          </w:p>
        </w:tc>
        <w:tc>
          <w:tcPr>
            <w:tcW w:w="348"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20</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22</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22</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19</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20</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17</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18</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18</w:t>
            </w:r>
          </w:p>
        </w:tc>
        <w:tc>
          <w:tcPr>
            <w:tcW w:w="347"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18</w:t>
            </w:r>
          </w:p>
        </w:tc>
        <w:tc>
          <w:tcPr>
            <w:tcW w:w="348"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20</w:t>
            </w:r>
          </w:p>
        </w:tc>
        <w:tc>
          <w:tcPr>
            <w:tcW w:w="348"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22</w:t>
            </w:r>
          </w:p>
        </w:tc>
        <w:tc>
          <w:tcPr>
            <w:tcW w:w="348"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22</w:t>
            </w:r>
          </w:p>
        </w:tc>
        <w:tc>
          <w:tcPr>
            <w:tcW w:w="348" w:type="pct"/>
            <w:gridSpan w:val="2"/>
            <w:tcBorders>
              <w:top w:val="single" w:sz="4" w:space="0" w:color="0091DA"/>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i/>
                <w:iCs/>
                <w:color w:val="000000"/>
                <w:sz w:val="16"/>
                <w:szCs w:val="16"/>
                <w:lang w:val="en-AU" w:eastAsia="en-AU"/>
              </w:rPr>
            </w:pPr>
            <w:r>
              <w:rPr>
                <w:rFonts w:cs="Arial"/>
                <w:i/>
                <w:iCs/>
                <w:color w:val="000000"/>
                <w:sz w:val="16"/>
                <w:szCs w:val="16"/>
              </w:rPr>
              <w:t>237</w:t>
            </w:r>
          </w:p>
        </w:tc>
      </w:tr>
      <w:tr w:rsidR="003E2262" w:rsidRPr="008A11E1" w:rsidTr="00AF22DC">
        <w:trPr>
          <w:trHeight w:val="255"/>
        </w:trPr>
        <w:tc>
          <w:tcPr>
            <w:tcW w:w="484"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Maximum</w:t>
            </w:r>
          </w:p>
        </w:tc>
        <w:tc>
          <w:tcPr>
            <w:tcW w:w="348"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23</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33</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26</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28</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33</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22</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21</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26</w:t>
            </w:r>
          </w:p>
        </w:tc>
        <w:tc>
          <w:tcPr>
            <w:tcW w:w="347"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22</w:t>
            </w:r>
          </w:p>
        </w:tc>
        <w:tc>
          <w:tcPr>
            <w:tcW w:w="348"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26</w:t>
            </w:r>
          </w:p>
        </w:tc>
        <w:tc>
          <w:tcPr>
            <w:tcW w:w="348"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32</w:t>
            </w:r>
          </w:p>
        </w:tc>
        <w:tc>
          <w:tcPr>
            <w:tcW w:w="348"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29</w:t>
            </w:r>
          </w:p>
        </w:tc>
        <w:tc>
          <w:tcPr>
            <w:tcW w:w="348" w:type="pct"/>
            <w:gridSpan w:val="2"/>
            <w:tcBorders>
              <w:top w:val="nil"/>
              <w:left w:val="nil"/>
              <w:bottom w:val="single" w:sz="4" w:space="0" w:color="F2F2F2"/>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266</w:t>
            </w:r>
          </w:p>
        </w:tc>
      </w:tr>
      <w:tr w:rsidR="003E2262" w:rsidRPr="008A11E1" w:rsidTr="00AF22DC">
        <w:trPr>
          <w:trHeight w:val="255"/>
        </w:trPr>
        <w:tc>
          <w:tcPr>
            <w:tcW w:w="484"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Minimum</w:t>
            </w:r>
          </w:p>
        </w:tc>
        <w:tc>
          <w:tcPr>
            <w:tcW w:w="348"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15</w:t>
            </w:r>
          </w:p>
        </w:tc>
        <w:tc>
          <w:tcPr>
            <w:tcW w:w="347"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17</w:t>
            </w:r>
          </w:p>
        </w:tc>
        <w:tc>
          <w:tcPr>
            <w:tcW w:w="347"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9</w:t>
            </w:r>
          </w:p>
        </w:tc>
        <w:tc>
          <w:tcPr>
            <w:tcW w:w="347"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12</w:t>
            </w:r>
          </w:p>
        </w:tc>
        <w:tc>
          <w:tcPr>
            <w:tcW w:w="347"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15</w:t>
            </w:r>
          </w:p>
        </w:tc>
        <w:tc>
          <w:tcPr>
            <w:tcW w:w="347"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7"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14</w:t>
            </w:r>
          </w:p>
        </w:tc>
        <w:tc>
          <w:tcPr>
            <w:tcW w:w="348"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12</w:t>
            </w:r>
          </w:p>
        </w:tc>
        <w:tc>
          <w:tcPr>
            <w:tcW w:w="348"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15</w:t>
            </w:r>
          </w:p>
        </w:tc>
        <w:tc>
          <w:tcPr>
            <w:tcW w:w="348"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16</w:t>
            </w:r>
          </w:p>
        </w:tc>
        <w:tc>
          <w:tcPr>
            <w:tcW w:w="348" w:type="pct"/>
            <w:gridSpan w:val="2"/>
            <w:tcBorders>
              <w:top w:val="nil"/>
              <w:left w:val="nil"/>
              <w:bottom w:val="single" w:sz="4" w:space="0" w:color="008FDB"/>
              <w:right w:val="nil"/>
            </w:tcBorders>
            <w:shd w:val="clear" w:color="000000" w:fill="FFFFFF"/>
            <w:vAlign w:val="center"/>
            <w:hideMark/>
          </w:tcPr>
          <w:p w:rsidR="003E2262" w:rsidRPr="008A11E1" w:rsidRDefault="003E2262" w:rsidP="003E2262">
            <w:pPr>
              <w:spacing w:after="0" w:line="240" w:lineRule="auto"/>
              <w:jc w:val="right"/>
              <w:rPr>
                <w:rFonts w:eastAsia="Times New Roman" w:cs="Arial"/>
                <w:color w:val="000000"/>
                <w:sz w:val="16"/>
                <w:szCs w:val="16"/>
                <w:lang w:val="en-AU" w:eastAsia="en-AU"/>
              </w:rPr>
            </w:pPr>
            <w:r>
              <w:rPr>
                <w:rFonts w:cs="Arial"/>
                <w:color w:val="000000"/>
                <w:sz w:val="16"/>
                <w:szCs w:val="16"/>
              </w:rPr>
              <w:t>211</w:t>
            </w:r>
          </w:p>
        </w:tc>
      </w:tr>
    </w:tbl>
    <w:p w:rsidR="00204D14" w:rsidRPr="00204D14" w:rsidRDefault="00204D14" w:rsidP="00204D14">
      <w:pPr>
        <w:pStyle w:val="TACbody"/>
      </w:pPr>
    </w:p>
    <w:sectPr w:rsidR="00204D14" w:rsidRPr="00204D14" w:rsidSect="00493D51">
      <w:footerReference w:type="default" r:id="rId28"/>
      <w:type w:val="continuous"/>
      <w:pgSz w:w="11906" w:h="16838"/>
      <w:pgMar w:top="1843" w:right="851" w:bottom="1418" w:left="851" w:header="454" w:footer="510" w:gutter="0"/>
      <w:cols w:space="34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9ADA9" w16cex:dateUtc="2023-09-11T05: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BD94CC" w16cid:durableId="28A9ADA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497" w:rsidRDefault="00B17497" w:rsidP="002117CB">
      <w:pPr>
        <w:spacing w:after="0" w:line="240" w:lineRule="auto"/>
      </w:pPr>
      <w:r>
        <w:separator/>
      </w:r>
    </w:p>
  </w:endnote>
  <w:endnote w:type="continuationSeparator" w:id="0">
    <w:p w:rsidR="00B17497" w:rsidRDefault="00B17497" w:rsidP="0021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80410C5B-5232-41DC-A4A7-8D785D7E8BB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245ADB8-01DF-4759-8DE1-3D3204DDB93C}"/>
    <w:embedBold r:id="rId3" w:fontKey="{E4B206F8-AE21-45B8-B587-E8E90C9973F8}"/>
    <w:embedItalic r:id="rId4" w:fontKey="{26BDA080-F510-4B77-ABD2-C72C021B8E0A}"/>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embedRegular r:id="rId5" w:fontKey="{EBAC647F-8E29-42CA-BA91-E97D21DD2F2B}"/>
    <w:embedBold r:id="rId6" w:fontKey="{5961978C-5095-44B1-9383-07012D74C9CC}"/>
  </w:font>
  <w:font w:name="ArialMT">
    <w:panose1 w:val="00000000000000000000"/>
    <w:charset w:val="4D"/>
    <w:family w:val="auto"/>
    <w:notTrueType/>
    <w:pitch w:val="default"/>
    <w:sig w:usb0="00000003" w:usb1="00000000" w:usb2="00000000" w:usb3="00000000" w:csb0="00000001" w:csb1="00000000"/>
  </w:font>
  <w:font w:name="Franklin Gothic Book">
    <w:charset w:val="00"/>
    <w:family w:val="swiss"/>
    <w:pitch w:val="variable"/>
    <w:sig w:usb0="00000287" w:usb1="00000000" w:usb2="00000000" w:usb3="00000000" w:csb0="0000009F" w:csb1="00000000"/>
    <w:embedRegular r:id="rId7" w:fontKey="{04EC2C31-50AA-42D6-863D-503F79DE93CE}"/>
    <w:embedBold r:id="rId8" w:fontKey="{C3DA2769-8CF4-44EB-9966-5E1C4DB943E7}"/>
  </w:font>
  <w:font w:name="FranklinGothic-Book">
    <w:altName w:val="Arial Narrow"/>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Regular r:id="rId9" w:fontKey="{360F7290-8927-4F33-9D84-8695C1A51AE5}"/>
    <w:embedBold r:id="rId10" w:fontKey="{BFAA46DB-1648-46EE-891C-8EF7E3A05133}"/>
    <w:embedItalic r:id="rId11" w:fontKey="{729A5749-A872-44BD-99B3-2DC6C50BC59B}"/>
    <w:embedBoldItalic r:id="rId12" w:fontKey="{883FB86F-F9E4-46DA-998A-EAD6F016BB42}"/>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3" w:fontKey="{9CC36D92-6BBD-4B04-AAD1-163AED304CD7}"/>
  </w:font>
  <w:font w:name="Cambria">
    <w:panose1 w:val="02040503050406030204"/>
    <w:charset w:val="00"/>
    <w:family w:val="roman"/>
    <w:pitch w:val="variable"/>
    <w:sig w:usb0="E00006FF" w:usb1="420024FF" w:usb2="02000000" w:usb3="00000000" w:csb0="0000019F" w:csb1="00000000"/>
    <w:embedBold r:id="rId14" w:fontKey="{20AF1C19-F336-4A0B-9FD0-397881304B24}"/>
  </w:font>
  <w:font w:name="Calibri Light">
    <w:panose1 w:val="020F0302020204030204"/>
    <w:charset w:val="00"/>
    <w:family w:val="swiss"/>
    <w:pitch w:val="variable"/>
    <w:sig w:usb0="E4002EFF" w:usb1="C000247B" w:usb2="00000009" w:usb3="00000000" w:csb0="000001FF" w:csb1="00000000"/>
    <w:embedRegular r:id="rId15" w:fontKey="{B82C95B3-B536-4150-9B42-6E4F8F4203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6ED" w:rsidRDefault="003F16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6ED" w:rsidRDefault="003F16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6ED" w:rsidRDefault="003F16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6ED" w:rsidRPr="005A1373" w:rsidRDefault="003F16ED" w:rsidP="005A1373">
    <w:pPr>
      <w:pStyle w:val="TACfooter"/>
      <w:tabs>
        <w:tab w:val="clear" w:pos="9299"/>
        <w:tab w:val="right" w:pos="10204"/>
      </w:tabs>
    </w:pPr>
    <w:r>
      <w:rPr>
        <w:noProof/>
        <w:lang w:eastAsia="en-AU"/>
      </w:rPr>
      <w:drawing>
        <wp:anchor distT="0" distB="0" distL="114300" distR="114300" simplePos="0" relativeHeight="251661824" behindDoc="1" locked="0" layoutInCell="1" allowOverlap="1" wp14:anchorId="08779A21" wp14:editId="6F60899A">
          <wp:simplePos x="0" y="0"/>
          <wp:positionH relativeFrom="page">
            <wp:posOffset>6635115</wp:posOffset>
          </wp:positionH>
          <wp:positionV relativeFrom="page">
            <wp:posOffset>10045102</wp:posOffset>
          </wp:positionV>
          <wp:extent cx="914400" cy="6400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ttom right page number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640080"/>
                  </a:xfrm>
                  <a:prstGeom prst="rect">
                    <a:avLst/>
                  </a:prstGeom>
                </pic:spPr>
              </pic:pic>
            </a:graphicData>
          </a:graphic>
        </wp:anchor>
      </w:drawing>
    </w:r>
    <w:r>
      <w:tab/>
    </w:r>
    <w:r w:rsidRPr="005A1373">
      <w:fldChar w:fldCharType="begin"/>
    </w:r>
    <w:r w:rsidRPr="005A1373">
      <w:instrText xml:space="preserve"> PAGE </w:instrText>
    </w:r>
    <w:r w:rsidRPr="005A1373">
      <w:fldChar w:fldCharType="separate"/>
    </w:r>
    <w:r w:rsidR="00596370">
      <w:rPr>
        <w:noProof/>
      </w:rPr>
      <w:t>21</w:t>
    </w:r>
    <w:r w:rsidRPr="005A137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497" w:rsidRDefault="00B17497" w:rsidP="002117CB">
      <w:pPr>
        <w:spacing w:after="0" w:line="240" w:lineRule="auto"/>
      </w:pPr>
      <w:r>
        <w:separator/>
      </w:r>
    </w:p>
  </w:footnote>
  <w:footnote w:type="continuationSeparator" w:id="0">
    <w:p w:rsidR="00B17497" w:rsidRDefault="00B17497" w:rsidP="00211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6ED" w:rsidRDefault="003F16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6ED" w:rsidRDefault="003F16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6ED" w:rsidRDefault="003F16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6ED" w:rsidRDefault="003F16ED" w:rsidP="005256C2">
    <w:pPr>
      <w:pStyle w:val="TACPublicationheading"/>
    </w:pPr>
    <w:r>
      <w:rPr>
        <w:noProof/>
        <w:lang w:eastAsia="en-AU"/>
      </w:rPr>
      <w:drawing>
        <wp:anchor distT="0" distB="0" distL="114300" distR="114300" simplePos="0" relativeHeight="251663872" behindDoc="1" locked="0" layoutInCell="1" allowOverlap="1" wp14:anchorId="7C1DAF64" wp14:editId="19DE83EB">
          <wp:simplePos x="0" y="0"/>
          <wp:positionH relativeFrom="page">
            <wp:align>left</wp:align>
          </wp:positionH>
          <wp:positionV relativeFrom="page">
            <wp:posOffset>-268941</wp:posOffset>
          </wp:positionV>
          <wp:extent cx="993240" cy="1324800"/>
          <wp:effectExtent l="0" t="0" r="0" b="8890"/>
          <wp:wrapThrough wrapText="bothSides">
            <wp:wrapPolygon edited="0">
              <wp:start x="18230" y="8077"/>
              <wp:lineTo x="15330" y="13668"/>
              <wp:lineTo x="12015" y="18639"/>
              <wp:lineTo x="10772" y="21434"/>
              <wp:lineTo x="14916" y="21434"/>
              <wp:lineTo x="16987" y="18639"/>
              <wp:lineTo x="19887" y="13668"/>
              <wp:lineTo x="21130" y="10872"/>
              <wp:lineTo x="20302" y="8077"/>
              <wp:lineTo x="18230" y="8077"/>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 left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240" cy="132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8pt;height:104.5pt" o:bullet="t">
        <v:imagedata r:id="rId1" o:title="top left blue slash"/>
      </v:shape>
    </w:pict>
  </w:numPicBullet>
  <w:abstractNum w:abstractNumId="0" w15:restartNumberingAfterBreak="0">
    <w:nsid w:val="03D0749F"/>
    <w:multiLevelType w:val="hybridMultilevel"/>
    <w:tmpl w:val="7AE07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4B0D73"/>
    <w:multiLevelType w:val="hybridMultilevel"/>
    <w:tmpl w:val="73DE7E3C"/>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43765"/>
    <w:multiLevelType w:val="hybridMultilevel"/>
    <w:tmpl w:val="2DBE58F4"/>
    <w:lvl w:ilvl="0" w:tplc="F6721656">
      <w:start w:val="1"/>
      <w:numFmt w:val="bullet"/>
      <w:lvlText w:val=""/>
      <w:lvlJc w:val="left"/>
      <w:pPr>
        <w:tabs>
          <w:tab w:val="num" w:pos="720"/>
        </w:tabs>
        <w:ind w:left="720" w:hanging="360"/>
      </w:pPr>
      <w:rPr>
        <w:rFonts w:ascii="Symbol" w:hAnsi="Symbol" w:hint="default"/>
      </w:rPr>
    </w:lvl>
    <w:lvl w:ilvl="1" w:tplc="AB1AB9F6">
      <w:start w:val="1"/>
      <w:numFmt w:val="bullet"/>
      <w:lvlText w:val=""/>
      <w:lvlJc w:val="left"/>
      <w:pPr>
        <w:tabs>
          <w:tab w:val="num" w:pos="1590"/>
        </w:tabs>
        <w:ind w:left="1590" w:hanging="510"/>
      </w:pPr>
      <w:rPr>
        <w:rFonts w:ascii="Webdings" w:hAnsi="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8F0037"/>
    <w:multiLevelType w:val="hybridMultilevel"/>
    <w:tmpl w:val="0D2CBB1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40320"/>
    <w:multiLevelType w:val="hybridMultilevel"/>
    <w:tmpl w:val="DF5C6BB0"/>
    <w:lvl w:ilvl="0" w:tplc="B27CAD64">
      <w:start w:val="1"/>
      <w:numFmt w:val="bullet"/>
      <w:pStyle w:val="TACBulle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A62C3"/>
    <w:multiLevelType w:val="hybridMultilevel"/>
    <w:tmpl w:val="49FC9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A30262"/>
    <w:multiLevelType w:val="hybridMultilevel"/>
    <w:tmpl w:val="3694275C"/>
    <w:lvl w:ilvl="0" w:tplc="0444F5F4">
      <w:start w:val="1"/>
      <w:numFmt w:val="bullet"/>
      <w:lvlText w:val=""/>
      <w:lvlJc w:val="left"/>
      <w:pPr>
        <w:tabs>
          <w:tab w:val="num" w:pos="360"/>
        </w:tabs>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E953DC"/>
    <w:multiLevelType w:val="hybridMultilevel"/>
    <w:tmpl w:val="5AEC7CDE"/>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3C26E1"/>
    <w:multiLevelType w:val="hybridMultilevel"/>
    <w:tmpl w:val="6CE0392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D51905"/>
    <w:multiLevelType w:val="hybridMultilevel"/>
    <w:tmpl w:val="FCA4B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B56153"/>
    <w:multiLevelType w:val="hybridMultilevel"/>
    <w:tmpl w:val="2A7C3320"/>
    <w:lvl w:ilvl="0" w:tplc="B7B41D04">
      <w:start w:val="1"/>
      <w:numFmt w:val="bullet"/>
      <w:pStyle w:val="TACBulletLevel2"/>
      <w:lvlText w:val="-"/>
      <w:lvlJc w:val="left"/>
      <w:pPr>
        <w:ind w:left="720" w:hanging="360"/>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217D37"/>
    <w:multiLevelType w:val="hybridMultilevel"/>
    <w:tmpl w:val="324A8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620E2B"/>
    <w:multiLevelType w:val="hybridMultilevel"/>
    <w:tmpl w:val="740C5A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EA2158"/>
    <w:multiLevelType w:val="hybridMultilevel"/>
    <w:tmpl w:val="D8B40A18"/>
    <w:lvl w:ilvl="0" w:tplc="F6721656">
      <w:start w:val="1"/>
      <w:numFmt w:val="bullet"/>
      <w:lvlText w:val=""/>
      <w:lvlJc w:val="left"/>
      <w:pPr>
        <w:tabs>
          <w:tab w:val="num" w:pos="717"/>
        </w:tabs>
        <w:ind w:left="717" w:hanging="360"/>
      </w:pPr>
      <w:rPr>
        <w:rFonts w:ascii="Symbol" w:hAnsi="Symbol" w:hint="default"/>
      </w:rPr>
    </w:lvl>
    <w:lvl w:ilvl="1" w:tplc="0C090001">
      <w:start w:val="1"/>
      <w:numFmt w:val="bullet"/>
      <w:lvlText w:val=""/>
      <w:lvlJc w:val="left"/>
      <w:pPr>
        <w:tabs>
          <w:tab w:val="num" w:pos="1437"/>
        </w:tabs>
        <w:ind w:left="1437" w:hanging="360"/>
      </w:pPr>
      <w:rPr>
        <w:rFonts w:ascii="Symbol" w:hAnsi="Symbol"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14" w15:restartNumberingAfterBreak="0">
    <w:nsid w:val="7DA14AC7"/>
    <w:multiLevelType w:val="hybridMultilevel"/>
    <w:tmpl w:val="F5E60596"/>
    <w:lvl w:ilvl="0" w:tplc="6782849C">
      <w:start w:val="1"/>
      <w:numFmt w:val="decimal"/>
      <w:pStyle w:val="TAC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4"/>
  </w:num>
  <w:num w:numId="4">
    <w:abstractNumId w:val="3"/>
  </w:num>
  <w:num w:numId="5">
    <w:abstractNumId w:val="8"/>
  </w:num>
  <w:num w:numId="6">
    <w:abstractNumId w:val="2"/>
  </w:num>
  <w:num w:numId="7">
    <w:abstractNumId w:val="1"/>
  </w:num>
  <w:num w:numId="8">
    <w:abstractNumId w:val="7"/>
  </w:num>
  <w:num w:numId="9">
    <w:abstractNumId w:val="13"/>
  </w:num>
  <w:num w:numId="10">
    <w:abstractNumId w:val="11"/>
  </w:num>
  <w:num w:numId="11">
    <w:abstractNumId w:val="6"/>
  </w:num>
  <w:num w:numId="12">
    <w:abstractNumId w:val="5"/>
  </w:num>
  <w:num w:numId="13">
    <w:abstractNumId w:val="12"/>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gutterAtTop/>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350"/>
    <w:rsid w:val="00000330"/>
    <w:rsid w:val="00004C1D"/>
    <w:rsid w:val="00006E2E"/>
    <w:rsid w:val="00026AF2"/>
    <w:rsid w:val="00030802"/>
    <w:rsid w:val="00030CB1"/>
    <w:rsid w:val="00045979"/>
    <w:rsid w:val="00052A83"/>
    <w:rsid w:val="00054103"/>
    <w:rsid w:val="00054C93"/>
    <w:rsid w:val="000550D4"/>
    <w:rsid w:val="00056971"/>
    <w:rsid w:val="0006079E"/>
    <w:rsid w:val="00065CC9"/>
    <w:rsid w:val="0007044E"/>
    <w:rsid w:val="00070A09"/>
    <w:rsid w:val="00071F19"/>
    <w:rsid w:val="00072A6A"/>
    <w:rsid w:val="000736FC"/>
    <w:rsid w:val="0007773D"/>
    <w:rsid w:val="00081C68"/>
    <w:rsid w:val="0008306B"/>
    <w:rsid w:val="000834FF"/>
    <w:rsid w:val="000862F7"/>
    <w:rsid w:val="00090FE6"/>
    <w:rsid w:val="000914C1"/>
    <w:rsid w:val="00092052"/>
    <w:rsid w:val="000925CD"/>
    <w:rsid w:val="0009397C"/>
    <w:rsid w:val="00096884"/>
    <w:rsid w:val="000A1B94"/>
    <w:rsid w:val="000A21E0"/>
    <w:rsid w:val="000A2D0D"/>
    <w:rsid w:val="000A2FE9"/>
    <w:rsid w:val="000A34DD"/>
    <w:rsid w:val="000B5F63"/>
    <w:rsid w:val="000D0910"/>
    <w:rsid w:val="000D1512"/>
    <w:rsid w:val="000D1971"/>
    <w:rsid w:val="000D1BDB"/>
    <w:rsid w:val="000D6745"/>
    <w:rsid w:val="000D6F91"/>
    <w:rsid w:val="000E1D77"/>
    <w:rsid w:val="000E50B3"/>
    <w:rsid w:val="000E5D34"/>
    <w:rsid w:val="000F2D50"/>
    <w:rsid w:val="000F3809"/>
    <w:rsid w:val="000F3EC8"/>
    <w:rsid w:val="000F6036"/>
    <w:rsid w:val="001034AA"/>
    <w:rsid w:val="0010691E"/>
    <w:rsid w:val="00113642"/>
    <w:rsid w:val="00114B8F"/>
    <w:rsid w:val="00115804"/>
    <w:rsid w:val="0012174A"/>
    <w:rsid w:val="00124F92"/>
    <w:rsid w:val="001305B4"/>
    <w:rsid w:val="00134847"/>
    <w:rsid w:val="00135BEA"/>
    <w:rsid w:val="001369C9"/>
    <w:rsid w:val="001531ED"/>
    <w:rsid w:val="001538C4"/>
    <w:rsid w:val="00160075"/>
    <w:rsid w:val="0016118F"/>
    <w:rsid w:val="00161729"/>
    <w:rsid w:val="00164E00"/>
    <w:rsid w:val="00166EEB"/>
    <w:rsid w:val="00167ABD"/>
    <w:rsid w:val="00172611"/>
    <w:rsid w:val="0017472B"/>
    <w:rsid w:val="00177526"/>
    <w:rsid w:val="00177D35"/>
    <w:rsid w:val="00180C85"/>
    <w:rsid w:val="00186D7B"/>
    <w:rsid w:val="001918E6"/>
    <w:rsid w:val="00195610"/>
    <w:rsid w:val="001A1308"/>
    <w:rsid w:val="001A2FE2"/>
    <w:rsid w:val="001A328C"/>
    <w:rsid w:val="001B19AD"/>
    <w:rsid w:val="001B2592"/>
    <w:rsid w:val="001B3066"/>
    <w:rsid w:val="001B3B2E"/>
    <w:rsid w:val="001B5150"/>
    <w:rsid w:val="001B6751"/>
    <w:rsid w:val="001C53AE"/>
    <w:rsid w:val="001C65AE"/>
    <w:rsid w:val="001C7525"/>
    <w:rsid w:val="001D34FE"/>
    <w:rsid w:val="001E462F"/>
    <w:rsid w:val="001E4C4F"/>
    <w:rsid w:val="001E51D3"/>
    <w:rsid w:val="001E7742"/>
    <w:rsid w:val="001F0150"/>
    <w:rsid w:val="001F19A4"/>
    <w:rsid w:val="001F2169"/>
    <w:rsid w:val="001F50F6"/>
    <w:rsid w:val="001F5940"/>
    <w:rsid w:val="00200904"/>
    <w:rsid w:val="00203740"/>
    <w:rsid w:val="00204488"/>
    <w:rsid w:val="00204D14"/>
    <w:rsid w:val="00204E99"/>
    <w:rsid w:val="00210030"/>
    <w:rsid w:val="00210130"/>
    <w:rsid w:val="002117CB"/>
    <w:rsid w:val="00212DAE"/>
    <w:rsid w:val="00213DF9"/>
    <w:rsid w:val="00220D60"/>
    <w:rsid w:val="00221745"/>
    <w:rsid w:val="0022479B"/>
    <w:rsid w:val="0022580B"/>
    <w:rsid w:val="00226641"/>
    <w:rsid w:val="00230D57"/>
    <w:rsid w:val="002340EB"/>
    <w:rsid w:val="00235E75"/>
    <w:rsid w:val="002437B9"/>
    <w:rsid w:val="00243C11"/>
    <w:rsid w:val="00243EA0"/>
    <w:rsid w:val="00245017"/>
    <w:rsid w:val="0024636A"/>
    <w:rsid w:val="002532E2"/>
    <w:rsid w:val="0026429C"/>
    <w:rsid w:val="00266CC3"/>
    <w:rsid w:val="00267959"/>
    <w:rsid w:val="00274A56"/>
    <w:rsid w:val="00275358"/>
    <w:rsid w:val="00275EC2"/>
    <w:rsid w:val="00280A88"/>
    <w:rsid w:val="00280C91"/>
    <w:rsid w:val="0028105B"/>
    <w:rsid w:val="00283AB5"/>
    <w:rsid w:val="0028650F"/>
    <w:rsid w:val="0028781B"/>
    <w:rsid w:val="0028784B"/>
    <w:rsid w:val="0029608F"/>
    <w:rsid w:val="00296CB2"/>
    <w:rsid w:val="00297343"/>
    <w:rsid w:val="002A223E"/>
    <w:rsid w:val="002A4037"/>
    <w:rsid w:val="002A43BA"/>
    <w:rsid w:val="002A77FC"/>
    <w:rsid w:val="002B650A"/>
    <w:rsid w:val="002B7F40"/>
    <w:rsid w:val="002C0B36"/>
    <w:rsid w:val="002C47B9"/>
    <w:rsid w:val="002C68AB"/>
    <w:rsid w:val="002D4B9E"/>
    <w:rsid w:val="002D4BB7"/>
    <w:rsid w:val="002D6BE5"/>
    <w:rsid w:val="002E159A"/>
    <w:rsid w:val="002E15F1"/>
    <w:rsid w:val="002F53D2"/>
    <w:rsid w:val="002F6393"/>
    <w:rsid w:val="00313713"/>
    <w:rsid w:val="00313987"/>
    <w:rsid w:val="00315861"/>
    <w:rsid w:val="00317FD4"/>
    <w:rsid w:val="00325648"/>
    <w:rsid w:val="00334342"/>
    <w:rsid w:val="00336F0C"/>
    <w:rsid w:val="00343BE7"/>
    <w:rsid w:val="003444D7"/>
    <w:rsid w:val="00350D84"/>
    <w:rsid w:val="00351BC2"/>
    <w:rsid w:val="00361AD0"/>
    <w:rsid w:val="00372DDD"/>
    <w:rsid w:val="00374857"/>
    <w:rsid w:val="003767E7"/>
    <w:rsid w:val="003779CD"/>
    <w:rsid w:val="003824BF"/>
    <w:rsid w:val="0038296D"/>
    <w:rsid w:val="00382A6F"/>
    <w:rsid w:val="00387967"/>
    <w:rsid w:val="00390862"/>
    <w:rsid w:val="00391A75"/>
    <w:rsid w:val="003A3152"/>
    <w:rsid w:val="003A674E"/>
    <w:rsid w:val="003B6A08"/>
    <w:rsid w:val="003C386A"/>
    <w:rsid w:val="003D0981"/>
    <w:rsid w:val="003E2262"/>
    <w:rsid w:val="003E52EC"/>
    <w:rsid w:val="003E5C09"/>
    <w:rsid w:val="003E6F0F"/>
    <w:rsid w:val="003F14B4"/>
    <w:rsid w:val="003F16ED"/>
    <w:rsid w:val="003F6034"/>
    <w:rsid w:val="004019DC"/>
    <w:rsid w:val="004027F2"/>
    <w:rsid w:val="00403C13"/>
    <w:rsid w:val="00403CF4"/>
    <w:rsid w:val="0040640D"/>
    <w:rsid w:val="00411413"/>
    <w:rsid w:val="00413ED3"/>
    <w:rsid w:val="00414CCF"/>
    <w:rsid w:val="00420790"/>
    <w:rsid w:val="00431495"/>
    <w:rsid w:val="004344F8"/>
    <w:rsid w:val="00434659"/>
    <w:rsid w:val="00435FD1"/>
    <w:rsid w:val="0043646A"/>
    <w:rsid w:val="00441870"/>
    <w:rsid w:val="00442761"/>
    <w:rsid w:val="00442A49"/>
    <w:rsid w:val="0044447A"/>
    <w:rsid w:val="004446D7"/>
    <w:rsid w:val="00444ED5"/>
    <w:rsid w:val="00446256"/>
    <w:rsid w:val="00455654"/>
    <w:rsid w:val="00460815"/>
    <w:rsid w:val="00462CE3"/>
    <w:rsid w:val="00464DB5"/>
    <w:rsid w:val="0046726E"/>
    <w:rsid w:val="00467959"/>
    <w:rsid w:val="00470D75"/>
    <w:rsid w:val="00473624"/>
    <w:rsid w:val="00476E51"/>
    <w:rsid w:val="00480210"/>
    <w:rsid w:val="004858EA"/>
    <w:rsid w:val="00492A74"/>
    <w:rsid w:val="00493329"/>
    <w:rsid w:val="00493D51"/>
    <w:rsid w:val="004950D4"/>
    <w:rsid w:val="004A0169"/>
    <w:rsid w:val="004A49B5"/>
    <w:rsid w:val="004A75DE"/>
    <w:rsid w:val="004B2185"/>
    <w:rsid w:val="004B3470"/>
    <w:rsid w:val="004B4C5B"/>
    <w:rsid w:val="004B6355"/>
    <w:rsid w:val="004D0D09"/>
    <w:rsid w:val="004D1C04"/>
    <w:rsid w:val="004D2544"/>
    <w:rsid w:val="004E28B1"/>
    <w:rsid w:val="00501A93"/>
    <w:rsid w:val="00501E92"/>
    <w:rsid w:val="00502AF5"/>
    <w:rsid w:val="00503F8C"/>
    <w:rsid w:val="005051CE"/>
    <w:rsid w:val="00513738"/>
    <w:rsid w:val="00521B1A"/>
    <w:rsid w:val="005256C2"/>
    <w:rsid w:val="00530A98"/>
    <w:rsid w:val="00531317"/>
    <w:rsid w:val="005327E8"/>
    <w:rsid w:val="00535076"/>
    <w:rsid w:val="005351A4"/>
    <w:rsid w:val="00536CE5"/>
    <w:rsid w:val="00537CF8"/>
    <w:rsid w:val="005439AA"/>
    <w:rsid w:val="00543E0C"/>
    <w:rsid w:val="005459D7"/>
    <w:rsid w:val="0054752B"/>
    <w:rsid w:val="00547C1B"/>
    <w:rsid w:val="00552DA3"/>
    <w:rsid w:val="00554E28"/>
    <w:rsid w:val="00561069"/>
    <w:rsid w:val="00575A00"/>
    <w:rsid w:val="005824E6"/>
    <w:rsid w:val="005831F1"/>
    <w:rsid w:val="005834DB"/>
    <w:rsid w:val="00583603"/>
    <w:rsid w:val="00585906"/>
    <w:rsid w:val="00586459"/>
    <w:rsid w:val="00591F8C"/>
    <w:rsid w:val="00596370"/>
    <w:rsid w:val="005A118D"/>
    <w:rsid w:val="005A1373"/>
    <w:rsid w:val="005A3D8D"/>
    <w:rsid w:val="005B7A91"/>
    <w:rsid w:val="005D2CE6"/>
    <w:rsid w:val="005D6736"/>
    <w:rsid w:val="005D7256"/>
    <w:rsid w:val="005E2CB2"/>
    <w:rsid w:val="005E4357"/>
    <w:rsid w:val="005E504E"/>
    <w:rsid w:val="005F60E3"/>
    <w:rsid w:val="00601BDE"/>
    <w:rsid w:val="006125E2"/>
    <w:rsid w:val="00615E38"/>
    <w:rsid w:val="0062062A"/>
    <w:rsid w:val="006213BE"/>
    <w:rsid w:val="0062168E"/>
    <w:rsid w:val="006226D7"/>
    <w:rsid w:val="00622D2D"/>
    <w:rsid w:val="00623C74"/>
    <w:rsid w:val="00624485"/>
    <w:rsid w:val="0063270F"/>
    <w:rsid w:val="0064254D"/>
    <w:rsid w:val="00653556"/>
    <w:rsid w:val="00653929"/>
    <w:rsid w:val="00655151"/>
    <w:rsid w:val="006670E5"/>
    <w:rsid w:val="00673CE5"/>
    <w:rsid w:val="00677739"/>
    <w:rsid w:val="00682E16"/>
    <w:rsid w:val="0068376F"/>
    <w:rsid w:val="00684C3B"/>
    <w:rsid w:val="00690DA4"/>
    <w:rsid w:val="00696355"/>
    <w:rsid w:val="006A2853"/>
    <w:rsid w:val="006A43DC"/>
    <w:rsid w:val="006B24EA"/>
    <w:rsid w:val="006B51D7"/>
    <w:rsid w:val="006B6A41"/>
    <w:rsid w:val="006C2092"/>
    <w:rsid w:val="006C4290"/>
    <w:rsid w:val="006C5AA7"/>
    <w:rsid w:val="006C7AC5"/>
    <w:rsid w:val="006D02C2"/>
    <w:rsid w:val="006D2F68"/>
    <w:rsid w:val="006D3405"/>
    <w:rsid w:val="006D7B09"/>
    <w:rsid w:val="006E470F"/>
    <w:rsid w:val="006E79AB"/>
    <w:rsid w:val="006F06D9"/>
    <w:rsid w:val="006F3B69"/>
    <w:rsid w:val="006F53FC"/>
    <w:rsid w:val="00700DB9"/>
    <w:rsid w:val="00703C84"/>
    <w:rsid w:val="00703CDB"/>
    <w:rsid w:val="007064A3"/>
    <w:rsid w:val="00707697"/>
    <w:rsid w:val="00707870"/>
    <w:rsid w:val="00712697"/>
    <w:rsid w:val="00717408"/>
    <w:rsid w:val="007214A5"/>
    <w:rsid w:val="007215D5"/>
    <w:rsid w:val="00721F1B"/>
    <w:rsid w:val="00724808"/>
    <w:rsid w:val="00730264"/>
    <w:rsid w:val="00730903"/>
    <w:rsid w:val="00730962"/>
    <w:rsid w:val="0073107F"/>
    <w:rsid w:val="0073177D"/>
    <w:rsid w:val="00732971"/>
    <w:rsid w:val="00732FB3"/>
    <w:rsid w:val="0073478C"/>
    <w:rsid w:val="00735F10"/>
    <w:rsid w:val="007364CB"/>
    <w:rsid w:val="00737C18"/>
    <w:rsid w:val="00745947"/>
    <w:rsid w:val="00745CFC"/>
    <w:rsid w:val="0074779D"/>
    <w:rsid w:val="0075273E"/>
    <w:rsid w:val="00765388"/>
    <w:rsid w:val="007804BB"/>
    <w:rsid w:val="00781235"/>
    <w:rsid w:val="00782742"/>
    <w:rsid w:val="00784637"/>
    <w:rsid w:val="00785775"/>
    <w:rsid w:val="007865B5"/>
    <w:rsid w:val="007931C6"/>
    <w:rsid w:val="00793F74"/>
    <w:rsid w:val="007A1350"/>
    <w:rsid w:val="007A449B"/>
    <w:rsid w:val="007A6C37"/>
    <w:rsid w:val="007A7CFB"/>
    <w:rsid w:val="007B123D"/>
    <w:rsid w:val="007B530C"/>
    <w:rsid w:val="007B76E1"/>
    <w:rsid w:val="007C43C8"/>
    <w:rsid w:val="007C73A9"/>
    <w:rsid w:val="007D37AA"/>
    <w:rsid w:val="007D7868"/>
    <w:rsid w:val="007E18A0"/>
    <w:rsid w:val="007E1D98"/>
    <w:rsid w:val="007E405C"/>
    <w:rsid w:val="007E483C"/>
    <w:rsid w:val="007F17C4"/>
    <w:rsid w:val="007F1ACF"/>
    <w:rsid w:val="007F3BE0"/>
    <w:rsid w:val="007F4270"/>
    <w:rsid w:val="007F4EEE"/>
    <w:rsid w:val="00800BDD"/>
    <w:rsid w:val="00804788"/>
    <w:rsid w:val="00804C89"/>
    <w:rsid w:val="00810704"/>
    <w:rsid w:val="00817286"/>
    <w:rsid w:val="008177CD"/>
    <w:rsid w:val="0082082B"/>
    <w:rsid w:val="00820F62"/>
    <w:rsid w:val="0082258D"/>
    <w:rsid w:val="00824BE0"/>
    <w:rsid w:val="0082688C"/>
    <w:rsid w:val="008278AC"/>
    <w:rsid w:val="00830FA6"/>
    <w:rsid w:val="00831CA8"/>
    <w:rsid w:val="00837EA2"/>
    <w:rsid w:val="00844808"/>
    <w:rsid w:val="008551C7"/>
    <w:rsid w:val="008632C4"/>
    <w:rsid w:val="008706ED"/>
    <w:rsid w:val="00872D85"/>
    <w:rsid w:val="00883294"/>
    <w:rsid w:val="00885504"/>
    <w:rsid w:val="00887EB4"/>
    <w:rsid w:val="00891485"/>
    <w:rsid w:val="00891F3B"/>
    <w:rsid w:val="00894C96"/>
    <w:rsid w:val="008A11E1"/>
    <w:rsid w:val="008B1CCE"/>
    <w:rsid w:val="008C052A"/>
    <w:rsid w:val="008C160B"/>
    <w:rsid w:val="008C2A0E"/>
    <w:rsid w:val="008C306D"/>
    <w:rsid w:val="008C5AA6"/>
    <w:rsid w:val="008C6D0C"/>
    <w:rsid w:val="008D23A1"/>
    <w:rsid w:val="008D6E6D"/>
    <w:rsid w:val="008D71B1"/>
    <w:rsid w:val="008D789F"/>
    <w:rsid w:val="008E04FA"/>
    <w:rsid w:val="008F06D0"/>
    <w:rsid w:val="008F19A7"/>
    <w:rsid w:val="008F25FF"/>
    <w:rsid w:val="008F3953"/>
    <w:rsid w:val="008F512F"/>
    <w:rsid w:val="008F6468"/>
    <w:rsid w:val="0090218D"/>
    <w:rsid w:val="00902828"/>
    <w:rsid w:val="00905A22"/>
    <w:rsid w:val="009061F8"/>
    <w:rsid w:val="009107C8"/>
    <w:rsid w:val="00912D97"/>
    <w:rsid w:val="00913623"/>
    <w:rsid w:val="00916A50"/>
    <w:rsid w:val="009348A2"/>
    <w:rsid w:val="00935E6A"/>
    <w:rsid w:val="00935EBC"/>
    <w:rsid w:val="0095455C"/>
    <w:rsid w:val="00955845"/>
    <w:rsid w:val="00955CD1"/>
    <w:rsid w:val="00957132"/>
    <w:rsid w:val="00960FF6"/>
    <w:rsid w:val="009612B6"/>
    <w:rsid w:val="00961738"/>
    <w:rsid w:val="00970541"/>
    <w:rsid w:val="00970D5F"/>
    <w:rsid w:val="009715D9"/>
    <w:rsid w:val="00971744"/>
    <w:rsid w:val="00974618"/>
    <w:rsid w:val="00974937"/>
    <w:rsid w:val="00976343"/>
    <w:rsid w:val="00984803"/>
    <w:rsid w:val="0098492C"/>
    <w:rsid w:val="00986550"/>
    <w:rsid w:val="00990A2C"/>
    <w:rsid w:val="00990DC2"/>
    <w:rsid w:val="00991CD6"/>
    <w:rsid w:val="00993907"/>
    <w:rsid w:val="009A0EE5"/>
    <w:rsid w:val="009A6834"/>
    <w:rsid w:val="009B2F75"/>
    <w:rsid w:val="009B3C21"/>
    <w:rsid w:val="009B3EBE"/>
    <w:rsid w:val="009B5529"/>
    <w:rsid w:val="009B5C07"/>
    <w:rsid w:val="009C0D6F"/>
    <w:rsid w:val="009C1FAA"/>
    <w:rsid w:val="009C7189"/>
    <w:rsid w:val="009D4E81"/>
    <w:rsid w:val="009D6C28"/>
    <w:rsid w:val="009E2057"/>
    <w:rsid w:val="009E4734"/>
    <w:rsid w:val="009E64AD"/>
    <w:rsid w:val="00A00267"/>
    <w:rsid w:val="00A00762"/>
    <w:rsid w:val="00A01C0C"/>
    <w:rsid w:val="00A0303B"/>
    <w:rsid w:val="00A05070"/>
    <w:rsid w:val="00A13F89"/>
    <w:rsid w:val="00A140C7"/>
    <w:rsid w:val="00A1492B"/>
    <w:rsid w:val="00A1766A"/>
    <w:rsid w:val="00A2423C"/>
    <w:rsid w:val="00A25473"/>
    <w:rsid w:val="00A30349"/>
    <w:rsid w:val="00A31DF4"/>
    <w:rsid w:val="00A33335"/>
    <w:rsid w:val="00A36835"/>
    <w:rsid w:val="00A36886"/>
    <w:rsid w:val="00A440FD"/>
    <w:rsid w:val="00A5071B"/>
    <w:rsid w:val="00A544D6"/>
    <w:rsid w:val="00A548BB"/>
    <w:rsid w:val="00A54B33"/>
    <w:rsid w:val="00A57CE3"/>
    <w:rsid w:val="00A6077F"/>
    <w:rsid w:val="00A616F6"/>
    <w:rsid w:val="00A61FBE"/>
    <w:rsid w:val="00A908D4"/>
    <w:rsid w:val="00A9097B"/>
    <w:rsid w:val="00A93088"/>
    <w:rsid w:val="00A9456F"/>
    <w:rsid w:val="00A9538A"/>
    <w:rsid w:val="00A967EB"/>
    <w:rsid w:val="00AA3479"/>
    <w:rsid w:val="00AC106B"/>
    <w:rsid w:val="00AC2DC4"/>
    <w:rsid w:val="00AC326C"/>
    <w:rsid w:val="00AC525F"/>
    <w:rsid w:val="00AD2495"/>
    <w:rsid w:val="00AD2DC4"/>
    <w:rsid w:val="00AE13BC"/>
    <w:rsid w:val="00AE1BF8"/>
    <w:rsid w:val="00AE7397"/>
    <w:rsid w:val="00AF22DC"/>
    <w:rsid w:val="00AF7F03"/>
    <w:rsid w:val="00B17497"/>
    <w:rsid w:val="00B17BF8"/>
    <w:rsid w:val="00B34ABD"/>
    <w:rsid w:val="00B3580C"/>
    <w:rsid w:val="00B36307"/>
    <w:rsid w:val="00B43AC6"/>
    <w:rsid w:val="00B454C4"/>
    <w:rsid w:val="00B548C6"/>
    <w:rsid w:val="00B558CB"/>
    <w:rsid w:val="00B57095"/>
    <w:rsid w:val="00B61D0B"/>
    <w:rsid w:val="00B65ED5"/>
    <w:rsid w:val="00B74E7F"/>
    <w:rsid w:val="00B80857"/>
    <w:rsid w:val="00B82FBC"/>
    <w:rsid w:val="00B849C3"/>
    <w:rsid w:val="00B85386"/>
    <w:rsid w:val="00B97509"/>
    <w:rsid w:val="00BA22E2"/>
    <w:rsid w:val="00BA249B"/>
    <w:rsid w:val="00BA5A40"/>
    <w:rsid w:val="00BA6630"/>
    <w:rsid w:val="00BA6B65"/>
    <w:rsid w:val="00BB29A2"/>
    <w:rsid w:val="00BB5AE3"/>
    <w:rsid w:val="00BB5C12"/>
    <w:rsid w:val="00BC2FDD"/>
    <w:rsid w:val="00BC35E4"/>
    <w:rsid w:val="00BC3778"/>
    <w:rsid w:val="00BD0C54"/>
    <w:rsid w:val="00BD7B82"/>
    <w:rsid w:val="00BE3CA2"/>
    <w:rsid w:val="00BE7007"/>
    <w:rsid w:val="00BF00BE"/>
    <w:rsid w:val="00BF6454"/>
    <w:rsid w:val="00BF7287"/>
    <w:rsid w:val="00C1535D"/>
    <w:rsid w:val="00C154FB"/>
    <w:rsid w:val="00C21E66"/>
    <w:rsid w:val="00C242E7"/>
    <w:rsid w:val="00C25F58"/>
    <w:rsid w:val="00C25F9D"/>
    <w:rsid w:val="00C261D5"/>
    <w:rsid w:val="00C3246B"/>
    <w:rsid w:val="00C340B3"/>
    <w:rsid w:val="00C3451A"/>
    <w:rsid w:val="00C46003"/>
    <w:rsid w:val="00C519B8"/>
    <w:rsid w:val="00C52974"/>
    <w:rsid w:val="00C558D2"/>
    <w:rsid w:val="00C63283"/>
    <w:rsid w:val="00C65E98"/>
    <w:rsid w:val="00C76203"/>
    <w:rsid w:val="00C811E6"/>
    <w:rsid w:val="00C83C05"/>
    <w:rsid w:val="00C91902"/>
    <w:rsid w:val="00C946A1"/>
    <w:rsid w:val="00CA2529"/>
    <w:rsid w:val="00CA45D6"/>
    <w:rsid w:val="00CA7A56"/>
    <w:rsid w:val="00CB3ADC"/>
    <w:rsid w:val="00CB4F9C"/>
    <w:rsid w:val="00CC186A"/>
    <w:rsid w:val="00CC297D"/>
    <w:rsid w:val="00CC363A"/>
    <w:rsid w:val="00CC5898"/>
    <w:rsid w:val="00CC6936"/>
    <w:rsid w:val="00CC74B4"/>
    <w:rsid w:val="00CD3690"/>
    <w:rsid w:val="00CD4B62"/>
    <w:rsid w:val="00CD7F85"/>
    <w:rsid w:val="00CE148E"/>
    <w:rsid w:val="00CE5AA8"/>
    <w:rsid w:val="00CE7D42"/>
    <w:rsid w:val="00D0212C"/>
    <w:rsid w:val="00D072AD"/>
    <w:rsid w:val="00D07BEA"/>
    <w:rsid w:val="00D127A5"/>
    <w:rsid w:val="00D20ED8"/>
    <w:rsid w:val="00D211FE"/>
    <w:rsid w:val="00D25EDF"/>
    <w:rsid w:val="00D33262"/>
    <w:rsid w:val="00D339C8"/>
    <w:rsid w:val="00D341E1"/>
    <w:rsid w:val="00D472B2"/>
    <w:rsid w:val="00D50FBC"/>
    <w:rsid w:val="00D576F7"/>
    <w:rsid w:val="00D63F00"/>
    <w:rsid w:val="00D66B01"/>
    <w:rsid w:val="00D6798C"/>
    <w:rsid w:val="00D73DCE"/>
    <w:rsid w:val="00D76826"/>
    <w:rsid w:val="00D862EE"/>
    <w:rsid w:val="00D867DC"/>
    <w:rsid w:val="00D87089"/>
    <w:rsid w:val="00D962B2"/>
    <w:rsid w:val="00D96985"/>
    <w:rsid w:val="00D96CF9"/>
    <w:rsid w:val="00D97B98"/>
    <w:rsid w:val="00DA0BFC"/>
    <w:rsid w:val="00DA1808"/>
    <w:rsid w:val="00DB0839"/>
    <w:rsid w:val="00DB25EA"/>
    <w:rsid w:val="00DB62B9"/>
    <w:rsid w:val="00DB7D64"/>
    <w:rsid w:val="00DC0297"/>
    <w:rsid w:val="00DC1A2B"/>
    <w:rsid w:val="00DC74D9"/>
    <w:rsid w:val="00DD0428"/>
    <w:rsid w:val="00DD05FD"/>
    <w:rsid w:val="00DD212F"/>
    <w:rsid w:val="00DD21E1"/>
    <w:rsid w:val="00DD2A84"/>
    <w:rsid w:val="00DE0174"/>
    <w:rsid w:val="00DE22F9"/>
    <w:rsid w:val="00DE30F9"/>
    <w:rsid w:val="00DE6119"/>
    <w:rsid w:val="00DF27F2"/>
    <w:rsid w:val="00DF323A"/>
    <w:rsid w:val="00DF37E0"/>
    <w:rsid w:val="00DF619E"/>
    <w:rsid w:val="00DF7D45"/>
    <w:rsid w:val="00E015E4"/>
    <w:rsid w:val="00E03372"/>
    <w:rsid w:val="00E042D4"/>
    <w:rsid w:val="00E07DCE"/>
    <w:rsid w:val="00E12A67"/>
    <w:rsid w:val="00E175A0"/>
    <w:rsid w:val="00E217C6"/>
    <w:rsid w:val="00E21A49"/>
    <w:rsid w:val="00E221B7"/>
    <w:rsid w:val="00E22B87"/>
    <w:rsid w:val="00E22C26"/>
    <w:rsid w:val="00E25D5F"/>
    <w:rsid w:val="00E25ECA"/>
    <w:rsid w:val="00E2717D"/>
    <w:rsid w:val="00E27B4A"/>
    <w:rsid w:val="00E30C02"/>
    <w:rsid w:val="00E31115"/>
    <w:rsid w:val="00E3129A"/>
    <w:rsid w:val="00E33E11"/>
    <w:rsid w:val="00E40C8A"/>
    <w:rsid w:val="00E43A71"/>
    <w:rsid w:val="00E4499A"/>
    <w:rsid w:val="00E450C6"/>
    <w:rsid w:val="00E45BF0"/>
    <w:rsid w:val="00E5213A"/>
    <w:rsid w:val="00E642B0"/>
    <w:rsid w:val="00E6596B"/>
    <w:rsid w:val="00E66803"/>
    <w:rsid w:val="00E74513"/>
    <w:rsid w:val="00E748C1"/>
    <w:rsid w:val="00E835D7"/>
    <w:rsid w:val="00E9063A"/>
    <w:rsid w:val="00E9181D"/>
    <w:rsid w:val="00E94053"/>
    <w:rsid w:val="00E9436E"/>
    <w:rsid w:val="00EA1E26"/>
    <w:rsid w:val="00EA2B73"/>
    <w:rsid w:val="00EA35FA"/>
    <w:rsid w:val="00EA4C44"/>
    <w:rsid w:val="00EB088B"/>
    <w:rsid w:val="00EB0D35"/>
    <w:rsid w:val="00EB1F5D"/>
    <w:rsid w:val="00EB3212"/>
    <w:rsid w:val="00EB7857"/>
    <w:rsid w:val="00EB7AF1"/>
    <w:rsid w:val="00EC2677"/>
    <w:rsid w:val="00EC2760"/>
    <w:rsid w:val="00EC3E61"/>
    <w:rsid w:val="00ED6464"/>
    <w:rsid w:val="00EE3A0E"/>
    <w:rsid w:val="00EE3CD7"/>
    <w:rsid w:val="00EE4717"/>
    <w:rsid w:val="00F04D7D"/>
    <w:rsid w:val="00F16136"/>
    <w:rsid w:val="00F21426"/>
    <w:rsid w:val="00F23C08"/>
    <w:rsid w:val="00F36465"/>
    <w:rsid w:val="00F374C5"/>
    <w:rsid w:val="00F6614B"/>
    <w:rsid w:val="00F67704"/>
    <w:rsid w:val="00F710DB"/>
    <w:rsid w:val="00F73045"/>
    <w:rsid w:val="00F74DC4"/>
    <w:rsid w:val="00F7731B"/>
    <w:rsid w:val="00F77ED3"/>
    <w:rsid w:val="00F8708A"/>
    <w:rsid w:val="00F90D64"/>
    <w:rsid w:val="00F90F14"/>
    <w:rsid w:val="00F938DC"/>
    <w:rsid w:val="00FA431A"/>
    <w:rsid w:val="00FA4BDA"/>
    <w:rsid w:val="00FC121A"/>
    <w:rsid w:val="00FC3646"/>
    <w:rsid w:val="00FD0922"/>
    <w:rsid w:val="00FD366E"/>
    <w:rsid w:val="00FE0136"/>
    <w:rsid w:val="00FF0045"/>
    <w:rsid w:val="00FF4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35DE77-9A16-418C-BF0B-0F30BAB8D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2168E"/>
    <w:rPr>
      <w:rFonts w:ascii="Arial" w:hAnsi="Arial"/>
      <w:sz w:val="18"/>
    </w:rPr>
  </w:style>
  <w:style w:type="paragraph" w:styleId="Heading1">
    <w:name w:val="heading 1"/>
    <w:next w:val="TACbody"/>
    <w:link w:val="Heading1Char"/>
    <w:qFormat/>
    <w:rsid w:val="007F1ACF"/>
    <w:pPr>
      <w:keepNext/>
      <w:keepLines/>
      <w:spacing w:after="240" w:line="400" w:lineRule="exact"/>
      <w:outlineLvl w:val="0"/>
    </w:pPr>
    <w:rPr>
      <w:rFonts w:ascii="Arial" w:eastAsia="Times New Roman" w:hAnsi="Arial" w:cs="Times New Roman"/>
      <w:b/>
      <w:bCs/>
      <w:color w:val="5D6E7F"/>
      <w:sz w:val="36"/>
      <w:szCs w:val="44"/>
      <w:lang w:val="en-AU"/>
    </w:rPr>
  </w:style>
  <w:style w:type="paragraph" w:styleId="Heading2">
    <w:name w:val="heading 2"/>
    <w:next w:val="TACbody"/>
    <w:link w:val="Heading2Char"/>
    <w:qFormat/>
    <w:rsid w:val="00A36835"/>
    <w:pPr>
      <w:keepNext/>
      <w:keepLines/>
      <w:spacing w:before="240" w:after="120" w:line="240" w:lineRule="exact"/>
      <w:outlineLvl w:val="1"/>
    </w:pPr>
    <w:rPr>
      <w:rFonts w:ascii="Arial" w:eastAsia="Times New Roman" w:hAnsi="Arial" w:cs="Times New Roman"/>
      <w:b/>
      <w:caps/>
      <w:color w:val="008FDB"/>
      <w:sz w:val="20"/>
      <w:szCs w:val="28"/>
      <w:lang w:val="en-AU"/>
    </w:rPr>
  </w:style>
  <w:style w:type="paragraph" w:styleId="Heading3">
    <w:name w:val="heading 3"/>
    <w:next w:val="TACbody"/>
    <w:link w:val="Heading3Char"/>
    <w:qFormat/>
    <w:rsid w:val="00213DF9"/>
    <w:pPr>
      <w:keepNext/>
      <w:keepLines/>
      <w:spacing w:before="120" w:after="120" w:line="240" w:lineRule="exact"/>
      <w:outlineLvl w:val="2"/>
    </w:pPr>
    <w:rPr>
      <w:rFonts w:ascii="Arial" w:eastAsia="MS Gothic" w:hAnsi="Arial" w:cs="Times New Roman"/>
      <w:b/>
      <w:bCs/>
      <w:sz w:val="20"/>
      <w:szCs w:val="26"/>
      <w:lang w:val="en-AU"/>
    </w:rPr>
  </w:style>
  <w:style w:type="paragraph" w:styleId="Heading4">
    <w:name w:val="heading 4"/>
    <w:next w:val="TACbody"/>
    <w:link w:val="Heading4Char"/>
    <w:qFormat/>
    <w:rsid w:val="00213DF9"/>
    <w:pPr>
      <w:keepNext/>
      <w:keepLines/>
      <w:spacing w:after="40" w:line="220" w:lineRule="exact"/>
      <w:outlineLvl w:val="3"/>
    </w:pPr>
    <w:rPr>
      <w:rFonts w:ascii="Arial" w:eastAsia="MS Mincho" w:hAnsi="Arial" w:cs="Times New Roman"/>
      <w:b/>
      <w:bCs/>
      <w:i/>
      <w:color w:val="000000"/>
      <w:sz w:val="18"/>
      <w:szCs w:val="20"/>
      <w:lang w:val="en-AU"/>
    </w:rPr>
  </w:style>
  <w:style w:type="paragraph" w:styleId="Heading5">
    <w:name w:val="heading 5"/>
    <w:basedOn w:val="Normal"/>
    <w:next w:val="Normal"/>
    <w:link w:val="Heading5Char"/>
    <w:unhideWhenUsed/>
    <w:qFormat/>
    <w:rsid w:val="00CE7D42"/>
    <w:pPr>
      <w:keepNext/>
      <w:keepLines/>
      <w:spacing w:before="40" w:after="0"/>
      <w:outlineLvl w:val="4"/>
    </w:pPr>
    <w:rPr>
      <w:rFonts w:eastAsiaTheme="majorEastAsia" w:cstheme="majorBidi"/>
      <w:b/>
      <w:color w:val="008FD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Cbody">
    <w:name w:val="TAC body"/>
    <w:qFormat/>
    <w:rsid w:val="00213DF9"/>
    <w:pPr>
      <w:spacing w:after="120" w:line="220" w:lineRule="exact"/>
    </w:pPr>
    <w:rPr>
      <w:rFonts w:ascii="Arial" w:eastAsia="Times" w:hAnsi="Arial" w:cs="Times New Roman"/>
      <w:sz w:val="18"/>
      <w:szCs w:val="20"/>
      <w:lang w:val="en-AU"/>
    </w:rPr>
  </w:style>
  <w:style w:type="character" w:customStyle="1" w:styleId="Heading1Char">
    <w:name w:val="Heading 1 Char"/>
    <w:basedOn w:val="DefaultParagraphFont"/>
    <w:link w:val="Heading1"/>
    <w:rsid w:val="007F1ACF"/>
    <w:rPr>
      <w:rFonts w:ascii="Arial" w:eastAsia="Times New Roman" w:hAnsi="Arial" w:cs="Times New Roman"/>
      <w:b/>
      <w:bCs/>
      <w:color w:val="5D6E7F"/>
      <w:sz w:val="36"/>
      <w:szCs w:val="44"/>
      <w:lang w:val="en-AU"/>
    </w:rPr>
  </w:style>
  <w:style w:type="character" w:customStyle="1" w:styleId="Heading2Char">
    <w:name w:val="Heading 2 Char"/>
    <w:basedOn w:val="DefaultParagraphFont"/>
    <w:link w:val="Heading2"/>
    <w:rsid w:val="00A36835"/>
    <w:rPr>
      <w:rFonts w:ascii="Arial" w:eastAsia="Times New Roman" w:hAnsi="Arial" w:cs="Times New Roman"/>
      <w:b/>
      <w:caps/>
      <w:color w:val="008FDB"/>
      <w:sz w:val="20"/>
      <w:szCs w:val="28"/>
      <w:lang w:val="en-AU"/>
    </w:rPr>
  </w:style>
  <w:style w:type="character" w:customStyle="1" w:styleId="Heading3Char">
    <w:name w:val="Heading 3 Char"/>
    <w:basedOn w:val="DefaultParagraphFont"/>
    <w:link w:val="Heading3"/>
    <w:rsid w:val="00213DF9"/>
    <w:rPr>
      <w:rFonts w:ascii="Arial" w:eastAsia="MS Gothic" w:hAnsi="Arial" w:cs="Times New Roman"/>
      <w:b/>
      <w:bCs/>
      <w:sz w:val="20"/>
      <w:szCs w:val="26"/>
      <w:lang w:val="en-AU"/>
    </w:rPr>
  </w:style>
  <w:style w:type="character" w:customStyle="1" w:styleId="Heading4Char">
    <w:name w:val="Heading 4 Char"/>
    <w:basedOn w:val="DefaultParagraphFont"/>
    <w:link w:val="Heading4"/>
    <w:rsid w:val="00213DF9"/>
    <w:rPr>
      <w:rFonts w:ascii="Arial" w:eastAsia="MS Mincho" w:hAnsi="Arial" w:cs="Times New Roman"/>
      <w:b/>
      <w:bCs/>
      <w:i/>
      <w:color w:val="000000"/>
      <w:sz w:val="18"/>
      <w:szCs w:val="20"/>
      <w:lang w:val="en-AU"/>
    </w:rPr>
  </w:style>
  <w:style w:type="character" w:customStyle="1" w:styleId="Heading5Char">
    <w:name w:val="Heading 5 Char"/>
    <w:basedOn w:val="DefaultParagraphFont"/>
    <w:link w:val="Heading5"/>
    <w:rsid w:val="00CE7D42"/>
    <w:rPr>
      <w:rFonts w:ascii="Arial" w:eastAsiaTheme="majorEastAsia" w:hAnsi="Arial" w:cstheme="majorBidi"/>
      <w:b/>
      <w:color w:val="008FDB" w:themeColor="text2"/>
      <w:sz w:val="18"/>
    </w:rPr>
  </w:style>
  <w:style w:type="table" w:customStyle="1" w:styleId="TACTablestyle2">
    <w:name w:val="TAC Table style 2"/>
    <w:basedOn w:val="TableNormal"/>
    <w:uiPriority w:val="99"/>
    <w:rsid w:val="00D341E1"/>
    <w:pPr>
      <w:spacing w:after="0" w:line="240" w:lineRule="auto"/>
    </w:pPr>
    <w:rPr>
      <w:rFonts w:ascii="Arial" w:hAnsi="Arial"/>
      <w:sz w:val="18"/>
    </w:rPr>
    <w:tblPr>
      <w:tblBorders>
        <w:bottom w:val="single" w:sz="4" w:space="0" w:color="E8EBF0" w:themeColor="background2"/>
        <w:insideH w:val="single" w:sz="4" w:space="0" w:color="E8EBF0" w:themeColor="background2"/>
      </w:tblBorders>
    </w:tblPr>
    <w:tblStylePr w:type="firstRow">
      <w:tblPr/>
      <w:tcPr>
        <w:shd w:val="clear" w:color="auto" w:fill="008FDB" w:themeFill="text2"/>
      </w:tcPr>
    </w:tblStylePr>
    <w:tblStylePr w:type="lastRow">
      <w:tblPr/>
      <w:tcPr>
        <w:tcBorders>
          <w:bottom w:val="single" w:sz="4" w:space="0" w:color="auto"/>
          <w:insideH w:val="single" w:sz="4" w:space="0" w:color="auto"/>
        </w:tcBorders>
      </w:tcPr>
    </w:tblStylePr>
  </w:style>
  <w:style w:type="character" w:styleId="PlaceholderText">
    <w:name w:val="Placeholder Text"/>
    <w:basedOn w:val="DefaultParagraphFont"/>
    <w:uiPriority w:val="99"/>
    <w:semiHidden/>
    <w:rsid w:val="00070A09"/>
    <w:rPr>
      <w:color w:val="808080"/>
    </w:rPr>
  </w:style>
  <w:style w:type="table" w:styleId="TableGrid">
    <w:name w:val="Table Grid"/>
    <w:basedOn w:val="TableNormal"/>
    <w:rsid w:val="00213DF9"/>
    <w:pPr>
      <w:spacing w:after="0" w:line="240" w:lineRule="auto"/>
    </w:pPr>
    <w:rPr>
      <w:rFonts w:ascii="Arial" w:eastAsia="Times New Roman" w:hAnsi="Arial" w:cs="Times New Roman"/>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41870"/>
    <w:pPr>
      <w:keepNext/>
      <w:keepLines/>
      <w:tabs>
        <w:tab w:val="right" w:pos="9299"/>
      </w:tabs>
      <w:spacing w:before="160" w:after="60" w:line="270" w:lineRule="atLeast"/>
      <w:ind w:right="680"/>
    </w:pPr>
    <w:rPr>
      <w:rFonts w:eastAsia="Times New Roman" w:cs="Times New Roman"/>
      <w:b/>
      <w:noProof/>
      <w:color w:val="5D6E7F" w:themeColor="text1"/>
      <w:sz w:val="24"/>
      <w:szCs w:val="20"/>
      <w:lang w:val="en-AU"/>
    </w:rPr>
  </w:style>
  <w:style w:type="paragraph" w:styleId="TOC2">
    <w:name w:val="toc 2"/>
    <w:basedOn w:val="Normal"/>
    <w:next w:val="Normal"/>
    <w:uiPriority w:val="39"/>
    <w:rsid w:val="00441870"/>
    <w:pPr>
      <w:keepNext/>
      <w:keepLines/>
      <w:tabs>
        <w:tab w:val="right" w:pos="9299"/>
      </w:tabs>
      <w:spacing w:after="60" w:line="270" w:lineRule="atLeast"/>
      <w:ind w:left="284" w:right="680"/>
    </w:pPr>
    <w:rPr>
      <w:rFonts w:eastAsia="Times New Roman" w:cs="Times New Roman"/>
      <w:noProof/>
      <w:sz w:val="20"/>
      <w:szCs w:val="20"/>
      <w:lang w:val="en-AU"/>
    </w:rPr>
  </w:style>
  <w:style w:type="paragraph" w:styleId="TOC3">
    <w:name w:val="toc 3"/>
    <w:basedOn w:val="Normal"/>
    <w:next w:val="Normal"/>
    <w:uiPriority w:val="39"/>
    <w:rsid w:val="00441870"/>
    <w:pPr>
      <w:keepLines/>
      <w:tabs>
        <w:tab w:val="right" w:pos="9299"/>
      </w:tabs>
      <w:spacing w:after="60" w:line="270" w:lineRule="atLeast"/>
      <w:ind w:left="284" w:right="680"/>
    </w:pPr>
    <w:rPr>
      <w:rFonts w:eastAsia="Times New Roman" w:cs="Arial"/>
      <w:sz w:val="20"/>
      <w:szCs w:val="20"/>
      <w:lang w:val="en-AU"/>
    </w:rPr>
  </w:style>
  <w:style w:type="paragraph" w:customStyle="1" w:styleId="TACtabletext">
    <w:name w:val="TAC table text"/>
    <w:uiPriority w:val="3"/>
    <w:qFormat/>
    <w:rsid w:val="00213DF9"/>
    <w:pPr>
      <w:spacing w:before="80" w:after="60" w:line="220" w:lineRule="exact"/>
    </w:pPr>
    <w:rPr>
      <w:rFonts w:ascii="Arial" w:eastAsia="Times New Roman" w:hAnsi="Arial" w:cs="Times New Roman"/>
      <w:sz w:val="18"/>
      <w:szCs w:val="20"/>
      <w:lang w:val="en-AU"/>
    </w:rPr>
  </w:style>
  <w:style w:type="paragraph" w:customStyle="1" w:styleId="TACfooter">
    <w:name w:val="TAC footer"/>
    <w:uiPriority w:val="11"/>
    <w:rsid w:val="00A36886"/>
    <w:pPr>
      <w:tabs>
        <w:tab w:val="right" w:pos="9299"/>
      </w:tabs>
      <w:spacing w:after="0" w:line="240" w:lineRule="auto"/>
    </w:pPr>
    <w:rPr>
      <w:rFonts w:ascii="Arial" w:eastAsia="Times New Roman" w:hAnsi="Arial" w:cs="Arial"/>
      <w:b/>
      <w:sz w:val="18"/>
      <w:szCs w:val="18"/>
      <w:lang w:val="en-AU"/>
    </w:rPr>
  </w:style>
  <w:style w:type="paragraph" w:customStyle="1" w:styleId="TACheader">
    <w:name w:val="TAC header"/>
    <w:basedOn w:val="TACfooter"/>
    <w:uiPriority w:val="11"/>
    <w:rsid w:val="00213DF9"/>
  </w:style>
  <w:style w:type="paragraph" w:customStyle="1" w:styleId="TACtablecolhead">
    <w:name w:val="TAC table col head"/>
    <w:uiPriority w:val="3"/>
    <w:qFormat/>
    <w:rsid w:val="00213DF9"/>
    <w:pPr>
      <w:spacing w:before="80" w:after="60" w:line="240" w:lineRule="auto"/>
    </w:pPr>
    <w:rPr>
      <w:rFonts w:ascii="Arial" w:eastAsia="Times New Roman" w:hAnsi="Arial" w:cs="Times New Roman"/>
      <w:b/>
      <w:caps/>
      <w:color w:val="FFFFFF"/>
      <w:sz w:val="20"/>
      <w:szCs w:val="20"/>
      <w:lang w:val="en-AU"/>
    </w:rPr>
  </w:style>
  <w:style w:type="paragraph" w:customStyle="1" w:styleId="TACTOCheadingreport">
    <w:name w:val="TAC TOC heading report"/>
    <w:basedOn w:val="TACPublicationheading"/>
    <w:link w:val="TACTOCheadingreportChar"/>
    <w:uiPriority w:val="5"/>
    <w:rsid w:val="00745947"/>
    <w:rPr>
      <w:color w:val="5D6E7F" w:themeColor="text1"/>
    </w:rPr>
  </w:style>
  <w:style w:type="paragraph" w:customStyle="1" w:styleId="TACPublicationheading">
    <w:name w:val="TAC Publication heading"/>
    <w:qFormat/>
    <w:rsid w:val="00601BDE"/>
    <w:pPr>
      <w:spacing w:after="0" w:line="560" w:lineRule="exact"/>
    </w:pPr>
    <w:rPr>
      <w:rFonts w:ascii="Arial" w:eastAsia="Times New Roman" w:hAnsi="Arial" w:cs="Times New Roman"/>
      <w:b/>
      <w:bCs/>
      <w:color w:val="5D6E7F"/>
      <w:sz w:val="52"/>
      <w:szCs w:val="44"/>
      <w:lang w:val="en-AU"/>
    </w:rPr>
  </w:style>
  <w:style w:type="character" w:customStyle="1" w:styleId="TACTOCheadingreportChar">
    <w:name w:val="TAC TOC heading report Char"/>
    <w:link w:val="TACTOCheadingreport"/>
    <w:uiPriority w:val="5"/>
    <w:rsid w:val="00745947"/>
    <w:rPr>
      <w:rFonts w:ascii="Arial" w:eastAsia="Times New Roman" w:hAnsi="Arial" w:cs="Times New Roman"/>
      <w:b/>
      <w:bCs/>
      <w:color w:val="5D6E7F" w:themeColor="text1"/>
      <w:sz w:val="52"/>
      <w:szCs w:val="44"/>
      <w:lang w:val="en-AU"/>
    </w:rPr>
  </w:style>
  <w:style w:type="paragraph" w:customStyle="1" w:styleId="TACbreakouttext">
    <w:name w:val="TAC breakout text"/>
    <w:basedOn w:val="Normal"/>
    <w:uiPriority w:val="99"/>
    <w:rsid w:val="00531317"/>
    <w:pPr>
      <w:suppressAutoHyphens/>
      <w:autoSpaceDE w:val="0"/>
      <w:autoSpaceDN w:val="0"/>
      <w:adjustRightInd w:val="0"/>
      <w:spacing w:before="40" w:after="240" w:line="300" w:lineRule="atLeast"/>
      <w:textAlignment w:val="center"/>
    </w:pPr>
    <w:rPr>
      <w:rFonts w:eastAsia="Times New Roman" w:cs="ArialMT"/>
      <w:color w:val="5D6E7F"/>
      <w:sz w:val="24"/>
      <w:szCs w:val="24"/>
    </w:rPr>
  </w:style>
  <w:style w:type="paragraph" w:customStyle="1" w:styleId="TACbreakouttextwhite-reverse">
    <w:name w:val="TAC breakout text white-reverse"/>
    <w:basedOn w:val="Normal"/>
    <w:uiPriority w:val="99"/>
    <w:rsid w:val="00745947"/>
    <w:pPr>
      <w:suppressAutoHyphens/>
      <w:autoSpaceDE w:val="0"/>
      <w:autoSpaceDN w:val="0"/>
      <w:adjustRightInd w:val="0"/>
      <w:spacing w:before="113" w:after="227" w:line="300" w:lineRule="atLeast"/>
      <w:textAlignment w:val="center"/>
    </w:pPr>
    <w:rPr>
      <w:rFonts w:eastAsia="Times New Roman" w:cs="ArialMT"/>
      <w:color w:val="FFFFFF" w:themeColor="accent6"/>
      <w:sz w:val="24"/>
      <w:szCs w:val="24"/>
    </w:rPr>
  </w:style>
  <w:style w:type="paragraph" w:customStyle="1" w:styleId="TACTablesubhead">
    <w:name w:val="TAC Table sub head"/>
    <w:basedOn w:val="TACtabletext"/>
    <w:rsid w:val="002C0B36"/>
    <w:rPr>
      <w:b/>
      <w:color w:val="5D6E7F"/>
    </w:rPr>
  </w:style>
  <w:style w:type="paragraph" w:customStyle="1" w:styleId="TACCoverdate">
    <w:name w:val="TAC Cover date"/>
    <w:qFormat/>
    <w:rsid w:val="00351BC2"/>
    <w:pPr>
      <w:spacing w:after="0" w:line="360" w:lineRule="exact"/>
    </w:pPr>
    <w:rPr>
      <w:rFonts w:ascii="Arial" w:eastAsia="Times New Roman" w:hAnsi="Arial" w:cs="Times New Roman"/>
      <w:bCs/>
      <w:color w:val="5D6E7F"/>
      <w:sz w:val="32"/>
      <w:szCs w:val="44"/>
      <w:lang w:val="en-AU"/>
    </w:rPr>
  </w:style>
  <w:style w:type="paragraph" w:customStyle="1" w:styleId="TACBulletLevel1">
    <w:name w:val="TAC Bullet Level 1"/>
    <w:basedOn w:val="TACbody"/>
    <w:qFormat/>
    <w:rsid w:val="005459D7"/>
    <w:pPr>
      <w:numPr>
        <w:numId w:val="1"/>
      </w:numPr>
      <w:spacing w:after="40" w:line="240" w:lineRule="exact"/>
      <w:ind w:left="227" w:hanging="227"/>
    </w:pPr>
  </w:style>
  <w:style w:type="paragraph" w:customStyle="1" w:styleId="TACBulletLevel2">
    <w:name w:val="TAC Bullet Level 2"/>
    <w:basedOn w:val="TACbody"/>
    <w:qFormat/>
    <w:rsid w:val="008F3953"/>
    <w:pPr>
      <w:numPr>
        <w:numId w:val="2"/>
      </w:numPr>
      <w:spacing w:before="60" w:after="40"/>
      <w:ind w:left="454" w:hanging="227"/>
    </w:pPr>
    <w:rPr>
      <w:rFonts w:ascii="ArialMT" w:eastAsia="Times New Roman" w:hAnsi="ArialMT" w:cs="ArialMT"/>
      <w:color w:val="000000"/>
      <w:szCs w:val="18"/>
    </w:rPr>
  </w:style>
  <w:style w:type="paragraph" w:customStyle="1" w:styleId="TACBulletLevel1Lastline">
    <w:name w:val="TAC Bullet Level 1 Last line"/>
    <w:basedOn w:val="TACBulletLevel1"/>
    <w:qFormat/>
    <w:rsid w:val="00B43AC6"/>
    <w:pPr>
      <w:spacing w:after="160" w:line="220" w:lineRule="exact"/>
    </w:pPr>
  </w:style>
  <w:style w:type="paragraph" w:customStyle="1" w:styleId="TACBulletLevel2LastLine">
    <w:name w:val="TAC Bullet Level 2 Last Line"/>
    <w:basedOn w:val="TACBulletLevel2"/>
    <w:qFormat/>
    <w:rsid w:val="00B43AC6"/>
    <w:pPr>
      <w:spacing w:after="160"/>
    </w:pPr>
  </w:style>
  <w:style w:type="paragraph" w:customStyle="1" w:styleId="TACNumberedList">
    <w:name w:val="TAC Numbered List"/>
    <w:basedOn w:val="TACbody"/>
    <w:rsid w:val="009C7189"/>
    <w:pPr>
      <w:numPr>
        <w:numId w:val="3"/>
      </w:numPr>
      <w:ind w:left="340" w:hanging="340"/>
    </w:pPr>
  </w:style>
  <w:style w:type="paragraph" w:customStyle="1" w:styleId="ArialBody">
    <w:name w:val="Arial Body"/>
    <w:basedOn w:val="Normal"/>
    <w:uiPriority w:val="99"/>
    <w:rsid w:val="00732971"/>
    <w:pPr>
      <w:suppressAutoHyphens/>
      <w:autoSpaceDE w:val="0"/>
      <w:autoSpaceDN w:val="0"/>
      <w:adjustRightInd w:val="0"/>
      <w:spacing w:after="113" w:line="220" w:lineRule="atLeast"/>
      <w:textAlignment w:val="center"/>
    </w:pPr>
    <w:rPr>
      <w:rFonts w:ascii="ArialMT" w:hAnsi="ArialMT" w:cs="ArialMT"/>
      <w:color w:val="000000"/>
      <w:szCs w:val="18"/>
    </w:rPr>
  </w:style>
  <w:style w:type="paragraph" w:styleId="Header">
    <w:name w:val="header"/>
    <w:basedOn w:val="Normal"/>
    <w:link w:val="HeaderChar"/>
    <w:unhideWhenUsed/>
    <w:rsid w:val="007A1350"/>
    <w:pPr>
      <w:tabs>
        <w:tab w:val="center" w:pos="4513"/>
        <w:tab w:val="right" w:pos="9026"/>
      </w:tabs>
      <w:spacing w:after="0" w:line="240" w:lineRule="auto"/>
    </w:pPr>
  </w:style>
  <w:style w:type="character" w:customStyle="1" w:styleId="HeaderChar">
    <w:name w:val="Header Char"/>
    <w:basedOn w:val="DefaultParagraphFont"/>
    <w:link w:val="Header"/>
    <w:rsid w:val="007A1350"/>
    <w:rPr>
      <w:rFonts w:ascii="Arial" w:hAnsi="Arial"/>
      <w:sz w:val="18"/>
    </w:rPr>
  </w:style>
  <w:style w:type="paragraph" w:styleId="Footer">
    <w:name w:val="footer"/>
    <w:basedOn w:val="Normal"/>
    <w:link w:val="FooterChar"/>
    <w:unhideWhenUsed/>
    <w:rsid w:val="007A1350"/>
    <w:pPr>
      <w:tabs>
        <w:tab w:val="center" w:pos="4513"/>
        <w:tab w:val="right" w:pos="9026"/>
      </w:tabs>
      <w:spacing w:after="0" w:line="240" w:lineRule="auto"/>
    </w:pPr>
  </w:style>
  <w:style w:type="character" w:customStyle="1" w:styleId="FooterChar">
    <w:name w:val="Footer Char"/>
    <w:basedOn w:val="DefaultParagraphFont"/>
    <w:link w:val="Footer"/>
    <w:rsid w:val="007A1350"/>
    <w:rPr>
      <w:rFonts w:ascii="Arial" w:hAnsi="Arial"/>
      <w:sz w:val="18"/>
    </w:rPr>
  </w:style>
  <w:style w:type="paragraph" w:customStyle="1" w:styleId="BodyChar">
    <w:name w:val="Body Char"/>
    <w:basedOn w:val="Normal"/>
    <w:link w:val="BodyCharChar"/>
    <w:rsid w:val="007A1350"/>
    <w:pPr>
      <w:spacing w:after="180" w:line="240" w:lineRule="auto"/>
    </w:pPr>
    <w:rPr>
      <w:rFonts w:ascii="Franklin Gothic Book" w:eastAsia="Times New Roman" w:hAnsi="Franklin Gothic Book" w:cs="Times New Roman"/>
      <w:sz w:val="20"/>
      <w:szCs w:val="20"/>
      <w:lang w:val="en-AU"/>
    </w:rPr>
  </w:style>
  <w:style w:type="character" w:customStyle="1" w:styleId="BodyCharChar">
    <w:name w:val="Body Char Char"/>
    <w:link w:val="BodyChar"/>
    <w:rsid w:val="007A1350"/>
    <w:rPr>
      <w:rFonts w:ascii="Franklin Gothic Book" w:eastAsia="Times New Roman" w:hAnsi="Franklin Gothic Book" w:cs="Times New Roman"/>
      <w:sz w:val="20"/>
      <w:szCs w:val="20"/>
      <w:lang w:val="en-AU"/>
    </w:rPr>
  </w:style>
  <w:style w:type="character" w:styleId="PageNumber">
    <w:name w:val="page number"/>
    <w:rsid w:val="007A1350"/>
    <w:rPr>
      <w:rFonts w:ascii="FranklinGothic-Book" w:hAnsi="FranklinGothic-Book"/>
    </w:rPr>
  </w:style>
  <w:style w:type="paragraph" w:customStyle="1" w:styleId="TableBodyCharChar">
    <w:name w:val="Table Body Char Char"/>
    <w:basedOn w:val="Normal"/>
    <w:link w:val="TableBodyCharCharChar"/>
    <w:rsid w:val="007A1350"/>
    <w:pPr>
      <w:spacing w:before="40" w:after="20" w:line="240" w:lineRule="auto"/>
      <w:jc w:val="right"/>
    </w:pPr>
    <w:rPr>
      <w:rFonts w:eastAsia="Times New Roman" w:cs="Arial"/>
      <w:bCs/>
      <w:szCs w:val="24"/>
      <w:lang w:val="en-AU"/>
    </w:rPr>
  </w:style>
  <w:style w:type="character" w:customStyle="1" w:styleId="TableBodyCharCharChar">
    <w:name w:val="Table Body Char Char Char"/>
    <w:link w:val="TableBodyCharChar"/>
    <w:rsid w:val="007A1350"/>
    <w:rPr>
      <w:rFonts w:ascii="Arial" w:eastAsia="Times New Roman" w:hAnsi="Arial" w:cs="Arial"/>
      <w:bCs/>
      <w:sz w:val="18"/>
      <w:szCs w:val="24"/>
      <w:lang w:val="en-AU"/>
    </w:rPr>
  </w:style>
  <w:style w:type="paragraph" w:customStyle="1" w:styleId="TableHeader">
    <w:name w:val="Table Header"/>
    <w:basedOn w:val="TableBodyCharChar"/>
    <w:rsid w:val="007A1350"/>
    <w:rPr>
      <w:b/>
      <w:bCs w:val="0"/>
      <w:lang w:val="en-US"/>
    </w:rPr>
  </w:style>
  <w:style w:type="paragraph" w:styleId="Title">
    <w:name w:val="Title"/>
    <w:basedOn w:val="Normal"/>
    <w:link w:val="TitleChar"/>
    <w:qFormat/>
    <w:rsid w:val="007A1350"/>
    <w:pPr>
      <w:spacing w:after="80" w:line="240" w:lineRule="auto"/>
      <w:jc w:val="center"/>
    </w:pPr>
    <w:rPr>
      <w:rFonts w:ascii="Franklin Gothic Medium" w:eastAsia="Times New Roman" w:hAnsi="Franklin Gothic Medium" w:cs="Times New Roman"/>
      <w:b/>
      <w:sz w:val="32"/>
      <w:szCs w:val="20"/>
      <w:lang w:val="en-AU"/>
    </w:rPr>
  </w:style>
  <w:style w:type="character" w:customStyle="1" w:styleId="TitleChar">
    <w:name w:val="Title Char"/>
    <w:basedOn w:val="DefaultParagraphFont"/>
    <w:link w:val="Title"/>
    <w:rsid w:val="007A1350"/>
    <w:rPr>
      <w:rFonts w:ascii="Franklin Gothic Medium" w:eastAsia="Times New Roman" w:hAnsi="Franklin Gothic Medium" w:cs="Times New Roman"/>
      <w:b/>
      <w:sz w:val="32"/>
      <w:szCs w:val="20"/>
      <w:lang w:val="en-AU"/>
    </w:rPr>
  </w:style>
  <w:style w:type="character" w:styleId="CommentReference">
    <w:name w:val="annotation reference"/>
    <w:semiHidden/>
    <w:rsid w:val="007A1350"/>
    <w:rPr>
      <w:sz w:val="16"/>
      <w:szCs w:val="16"/>
    </w:rPr>
  </w:style>
  <w:style w:type="paragraph" w:styleId="CommentText">
    <w:name w:val="annotation text"/>
    <w:basedOn w:val="Normal"/>
    <w:link w:val="CommentTextChar"/>
    <w:semiHidden/>
    <w:rsid w:val="007A1350"/>
    <w:pPr>
      <w:spacing w:after="80" w:line="240" w:lineRule="auto"/>
    </w:pPr>
    <w:rPr>
      <w:rFonts w:ascii="Franklin Gothic Medium" w:eastAsia="Times New Roman" w:hAnsi="Franklin Gothic Medium" w:cs="Times New Roman"/>
      <w:sz w:val="20"/>
      <w:szCs w:val="20"/>
      <w:lang w:val="en-AU"/>
    </w:rPr>
  </w:style>
  <w:style w:type="character" w:customStyle="1" w:styleId="CommentTextChar">
    <w:name w:val="Comment Text Char"/>
    <w:basedOn w:val="DefaultParagraphFont"/>
    <w:link w:val="CommentText"/>
    <w:semiHidden/>
    <w:rsid w:val="007A1350"/>
    <w:rPr>
      <w:rFonts w:ascii="Franklin Gothic Medium" w:eastAsia="Times New Roman" w:hAnsi="Franklin Gothic Medium" w:cs="Times New Roman"/>
      <w:sz w:val="20"/>
      <w:szCs w:val="20"/>
      <w:lang w:val="en-AU"/>
    </w:rPr>
  </w:style>
  <w:style w:type="paragraph" w:customStyle="1" w:styleId="xl26">
    <w:name w:val="xl26"/>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Arial Unicode MS" w:eastAsia="Arial Unicode MS" w:hAnsi="Arial Unicode MS" w:cs="Arial Unicode MS"/>
      <w:sz w:val="21"/>
      <w:szCs w:val="24"/>
      <w:lang w:val="en-AU"/>
    </w:rPr>
  </w:style>
  <w:style w:type="paragraph" w:customStyle="1" w:styleId="xl27">
    <w:name w:val="xl27"/>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jc w:val="right"/>
    </w:pPr>
    <w:rPr>
      <w:rFonts w:ascii="Arial Unicode MS" w:eastAsia="Arial Unicode MS" w:hAnsi="Arial Unicode MS" w:cs="Arial Unicode MS"/>
      <w:sz w:val="21"/>
      <w:szCs w:val="24"/>
      <w:lang w:val="en-AU"/>
    </w:rPr>
  </w:style>
  <w:style w:type="paragraph" w:customStyle="1" w:styleId="xl24">
    <w:name w:val="xl24"/>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5">
    <w:name w:val="xl25"/>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8">
    <w:name w:val="xl28"/>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Franklin Gothic Medium" w:eastAsia="Arial Unicode MS" w:hAnsi="Franklin Gothic Medium" w:cs="Times New Roman"/>
      <w:b/>
      <w:bCs/>
      <w:i/>
      <w:iCs/>
      <w:sz w:val="21"/>
      <w:szCs w:val="24"/>
      <w:lang w:val="en-AU"/>
    </w:rPr>
  </w:style>
  <w:style w:type="paragraph" w:customStyle="1" w:styleId="xl29">
    <w:name w:val="xl29"/>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30">
    <w:name w:val="xl30"/>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22">
    <w:name w:val="xl22"/>
    <w:basedOn w:val="Normal"/>
    <w:rsid w:val="007A1350"/>
    <w:pPr>
      <w:pBdr>
        <w:left w:val="single" w:sz="4" w:space="0" w:color="auto"/>
        <w:right w:val="single" w:sz="4" w:space="0" w:color="auto"/>
      </w:pBdr>
      <w:shd w:val="clear" w:color="auto" w:fill="E3E3E3"/>
      <w:spacing w:before="100" w:beforeAutospacing="1" w:after="100" w:afterAutospacing="1" w:line="240" w:lineRule="auto"/>
      <w:jc w:val="center"/>
    </w:pPr>
    <w:rPr>
      <w:rFonts w:ascii="Franklin Gothic Medium" w:eastAsia="Arial Unicode MS" w:hAnsi="Franklin Gothic Medium" w:cs="Times New Roman"/>
      <w:sz w:val="21"/>
      <w:szCs w:val="24"/>
    </w:rPr>
  </w:style>
  <w:style w:type="paragraph" w:customStyle="1" w:styleId="xl23">
    <w:name w:val="xl23"/>
    <w:basedOn w:val="Normal"/>
    <w:rsid w:val="007A1350"/>
    <w:pPr>
      <w:spacing w:before="100" w:beforeAutospacing="1" w:after="100" w:afterAutospacing="1" w:line="240" w:lineRule="auto"/>
      <w:jc w:val="center"/>
    </w:pPr>
    <w:rPr>
      <w:rFonts w:ascii="Franklin Gothic Medium" w:eastAsia="Arial Unicode MS" w:hAnsi="Franklin Gothic Medium" w:cs="Times New Roman"/>
      <w:sz w:val="21"/>
      <w:szCs w:val="24"/>
    </w:rPr>
  </w:style>
  <w:style w:type="character" w:styleId="Hyperlink">
    <w:name w:val="Hyperlink"/>
    <w:uiPriority w:val="99"/>
    <w:rsid w:val="007A1350"/>
    <w:rPr>
      <w:color w:val="0000FF"/>
      <w:u w:val="single"/>
    </w:rPr>
  </w:style>
  <w:style w:type="character" w:styleId="FollowedHyperlink">
    <w:name w:val="FollowedHyperlink"/>
    <w:uiPriority w:val="99"/>
    <w:rsid w:val="007A1350"/>
    <w:rPr>
      <w:color w:val="800080"/>
      <w:u w:val="single"/>
    </w:rPr>
  </w:style>
  <w:style w:type="paragraph" w:customStyle="1" w:styleId="TableHead">
    <w:name w:val="Table Head"/>
    <w:basedOn w:val="BodyChar"/>
    <w:link w:val="TableHeadChar"/>
    <w:rsid w:val="007A1350"/>
    <w:rPr>
      <w:b/>
      <w:bCs/>
    </w:rPr>
  </w:style>
  <w:style w:type="character" w:customStyle="1" w:styleId="TableHeadChar">
    <w:name w:val="Table Head Char"/>
    <w:link w:val="TableHead"/>
    <w:rsid w:val="007A1350"/>
    <w:rPr>
      <w:rFonts w:ascii="Franklin Gothic Book" w:eastAsia="Times New Roman" w:hAnsi="Franklin Gothic Book" w:cs="Times New Roman"/>
      <w:b/>
      <w:bCs/>
      <w:sz w:val="20"/>
      <w:szCs w:val="20"/>
      <w:lang w:val="en-AU"/>
    </w:rPr>
  </w:style>
  <w:style w:type="paragraph" w:customStyle="1" w:styleId="StyleHeading2RotisSemiSerifBefore9pt">
    <w:name w:val="Style Heading 2 + RotisSemiSerif Before:  9 pt"/>
    <w:basedOn w:val="Heading2"/>
    <w:rsid w:val="007A1350"/>
    <w:pPr>
      <w:keepLines w:val="0"/>
      <w:spacing w:before="180" w:line="240" w:lineRule="auto"/>
    </w:pPr>
    <w:rPr>
      <w:bCs/>
      <w:caps w:val="0"/>
      <w:color w:val="auto"/>
      <w:sz w:val="24"/>
      <w:szCs w:val="20"/>
    </w:rPr>
  </w:style>
  <w:style w:type="paragraph" w:customStyle="1" w:styleId="StyleTableBodyBoldChar">
    <w:name w:val="Style Table Body + Bold Char"/>
    <w:basedOn w:val="TableBodyCharChar"/>
    <w:link w:val="StyleTableBodyBoldCharChar"/>
    <w:rsid w:val="007A1350"/>
    <w:rPr>
      <w:b/>
    </w:rPr>
  </w:style>
  <w:style w:type="character" w:customStyle="1" w:styleId="StyleTableBodyBoldCharChar">
    <w:name w:val="Style Table Body + Bold Char Char"/>
    <w:link w:val="StyleTableBodyBoldChar"/>
    <w:rsid w:val="007A1350"/>
    <w:rPr>
      <w:rFonts w:ascii="Arial" w:eastAsia="Times New Roman" w:hAnsi="Arial" w:cs="Arial"/>
      <w:b/>
      <w:bCs/>
      <w:sz w:val="18"/>
      <w:szCs w:val="24"/>
      <w:lang w:val="en-AU"/>
    </w:rPr>
  </w:style>
  <w:style w:type="paragraph" w:customStyle="1" w:styleId="Body">
    <w:name w:val="Body"/>
    <w:basedOn w:val="Normal"/>
    <w:rsid w:val="007A1350"/>
    <w:pPr>
      <w:spacing w:after="180" w:line="240" w:lineRule="auto"/>
    </w:pPr>
    <w:rPr>
      <w:rFonts w:ascii="Franklin Gothic Book" w:eastAsia="Times New Roman" w:hAnsi="Franklin Gothic Book" w:cs="Times New Roman"/>
      <w:sz w:val="21"/>
      <w:szCs w:val="24"/>
      <w:lang w:val="en-AU"/>
    </w:rPr>
  </w:style>
  <w:style w:type="paragraph" w:customStyle="1" w:styleId="TableBody">
    <w:name w:val="Table Body"/>
    <w:basedOn w:val="Normal"/>
    <w:rsid w:val="007A1350"/>
    <w:pPr>
      <w:spacing w:before="40" w:after="20" w:line="240" w:lineRule="auto"/>
      <w:jc w:val="right"/>
    </w:pPr>
    <w:rPr>
      <w:rFonts w:eastAsia="Times New Roman" w:cs="Arial"/>
      <w:bCs/>
      <w:szCs w:val="24"/>
      <w:lang w:val="en-AU"/>
    </w:rPr>
  </w:style>
  <w:style w:type="paragraph" w:customStyle="1" w:styleId="StyleTableBodyBold">
    <w:name w:val="Style Table Body + Bold"/>
    <w:basedOn w:val="TableBody"/>
    <w:rsid w:val="007A1350"/>
    <w:rPr>
      <w:b/>
    </w:rPr>
  </w:style>
  <w:style w:type="paragraph" w:customStyle="1" w:styleId="Indexhead">
    <w:name w:val="Index head"/>
    <w:link w:val="IndexheadChar"/>
    <w:rsid w:val="007A1350"/>
    <w:pPr>
      <w:tabs>
        <w:tab w:val="right" w:leader="underscore" w:pos="8280"/>
      </w:tabs>
      <w:spacing w:after="0" w:line="240" w:lineRule="auto"/>
    </w:pPr>
    <w:rPr>
      <w:rFonts w:ascii="Arial" w:eastAsia="Times New Roman" w:hAnsi="Arial" w:cs="Arial"/>
      <w:b/>
      <w:bCs/>
      <w:sz w:val="20"/>
      <w:szCs w:val="20"/>
      <w:lang w:val="en-AU"/>
    </w:rPr>
  </w:style>
  <w:style w:type="character" w:customStyle="1" w:styleId="IndexheadChar">
    <w:name w:val="Index head Char"/>
    <w:link w:val="Indexhead"/>
    <w:rsid w:val="007A1350"/>
    <w:rPr>
      <w:rFonts w:ascii="Arial" w:eastAsia="Times New Roman" w:hAnsi="Arial" w:cs="Arial"/>
      <w:b/>
      <w:bCs/>
      <w:sz w:val="20"/>
      <w:szCs w:val="20"/>
      <w:lang w:val="en-AU"/>
    </w:rPr>
  </w:style>
  <w:style w:type="paragraph" w:customStyle="1" w:styleId="Indextext">
    <w:name w:val="Index text"/>
    <w:basedOn w:val="BodyChar"/>
    <w:rsid w:val="007A1350"/>
    <w:pPr>
      <w:tabs>
        <w:tab w:val="right" w:leader="underscore" w:pos="8280"/>
      </w:tabs>
    </w:pPr>
    <w:rPr>
      <w:rFonts w:ascii="Arial" w:hAnsi="Arial"/>
    </w:rPr>
  </w:style>
  <w:style w:type="paragraph" w:styleId="BalloonText">
    <w:name w:val="Balloon Text"/>
    <w:basedOn w:val="Normal"/>
    <w:link w:val="BalloonTextChar"/>
    <w:semiHidden/>
    <w:rsid w:val="007A1350"/>
    <w:pPr>
      <w:spacing w:after="80" w:line="240" w:lineRule="auto"/>
    </w:pPr>
    <w:rPr>
      <w:rFonts w:ascii="Tahoma" w:eastAsia="Times New Roman" w:hAnsi="Tahoma" w:cs="Tahoma"/>
      <w:sz w:val="16"/>
      <w:szCs w:val="16"/>
      <w:lang w:val="en-AU"/>
    </w:rPr>
  </w:style>
  <w:style w:type="character" w:customStyle="1" w:styleId="BalloonTextChar">
    <w:name w:val="Balloon Text Char"/>
    <w:basedOn w:val="DefaultParagraphFont"/>
    <w:link w:val="BalloonText"/>
    <w:semiHidden/>
    <w:rsid w:val="007A1350"/>
    <w:rPr>
      <w:rFonts w:ascii="Tahoma" w:eastAsia="Times New Roman" w:hAnsi="Tahoma" w:cs="Tahoma"/>
      <w:sz w:val="16"/>
      <w:szCs w:val="16"/>
      <w:lang w:val="en-AU"/>
    </w:rPr>
  </w:style>
  <w:style w:type="paragraph" w:styleId="DocumentMap">
    <w:name w:val="Document Map"/>
    <w:basedOn w:val="Normal"/>
    <w:link w:val="DocumentMapChar"/>
    <w:semiHidden/>
    <w:rsid w:val="007A1350"/>
    <w:pPr>
      <w:shd w:val="clear" w:color="auto" w:fill="000080"/>
      <w:spacing w:after="80" w:line="240" w:lineRule="auto"/>
    </w:pPr>
    <w:rPr>
      <w:rFonts w:ascii="Tahoma" w:eastAsia="Times New Roman" w:hAnsi="Tahoma" w:cs="Tahoma"/>
      <w:sz w:val="21"/>
      <w:szCs w:val="24"/>
      <w:lang w:val="en-AU"/>
    </w:rPr>
  </w:style>
  <w:style w:type="character" w:customStyle="1" w:styleId="DocumentMapChar">
    <w:name w:val="Document Map Char"/>
    <w:basedOn w:val="DefaultParagraphFont"/>
    <w:link w:val="DocumentMap"/>
    <w:semiHidden/>
    <w:rsid w:val="007A1350"/>
    <w:rPr>
      <w:rFonts w:ascii="Tahoma" w:eastAsia="Times New Roman" w:hAnsi="Tahoma" w:cs="Tahoma"/>
      <w:sz w:val="21"/>
      <w:szCs w:val="24"/>
      <w:shd w:val="clear" w:color="auto" w:fill="000080"/>
      <w:lang w:val="en-AU"/>
    </w:rPr>
  </w:style>
  <w:style w:type="paragraph" w:styleId="TOCHeading">
    <w:name w:val="TOC Heading"/>
    <w:basedOn w:val="Heading1"/>
    <w:next w:val="Normal"/>
    <w:uiPriority w:val="39"/>
    <w:unhideWhenUsed/>
    <w:qFormat/>
    <w:rsid w:val="007A1350"/>
    <w:pPr>
      <w:spacing w:before="480" w:after="0" w:line="276" w:lineRule="auto"/>
      <w:outlineLvl w:val="9"/>
    </w:pPr>
    <w:rPr>
      <w:rFonts w:ascii="Cambria" w:eastAsia="MS Gothic" w:hAnsi="Cambria"/>
      <w:color w:val="365F91"/>
      <w:sz w:val="28"/>
      <w:szCs w:val="28"/>
      <w:lang w:val="en-US" w:eastAsia="ja-JP"/>
    </w:rPr>
  </w:style>
  <w:style w:type="paragraph" w:styleId="CommentSubject">
    <w:name w:val="annotation subject"/>
    <w:basedOn w:val="CommentText"/>
    <w:next w:val="CommentText"/>
    <w:link w:val="CommentSubjectChar"/>
    <w:uiPriority w:val="99"/>
    <w:semiHidden/>
    <w:unhideWhenUsed/>
    <w:rsid w:val="007A1350"/>
    <w:rPr>
      <w:b/>
      <w:bCs/>
    </w:rPr>
  </w:style>
  <w:style w:type="character" w:customStyle="1" w:styleId="CommentSubjectChar">
    <w:name w:val="Comment Subject Char"/>
    <w:basedOn w:val="CommentTextChar"/>
    <w:link w:val="CommentSubject"/>
    <w:uiPriority w:val="99"/>
    <w:semiHidden/>
    <w:rsid w:val="007A1350"/>
    <w:rPr>
      <w:rFonts w:ascii="Franklin Gothic Medium" w:eastAsia="Times New Roman" w:hAnsi="Franklin Gothic Medium" w:cs="Times New Roman"/>
      <w:b/>
      <w:bCs/>
      <w:sz w:val="20"/>
      <w:szCs w:val="20"/>
      <w:lang w:val="en-AU"/>
    </w:rPr>
  </w:style>
  <w:style w:type="paragraph" w:styleId="Revision">
    <w:name w:val="Revision"/>
    <w:hidden/>
    <w:uiPriority w:val="99"/>
    <w:semiHidden/>
    <w:rsid w:val="007A1350"/>
    <w:pPr>
      <w:spacing w:after="0" w:line="240" w:lineRule="auto"/>
    </w:pPr>
    <w:rPr>
      <w:rFonts w:ascii="Franklin Gothic Medium" w:eastAsia="Times New Roman" w:hAnsi="Franklin Gothic Medium" w:cs="Times New Roman"/>
      <w:sz w:val="21"/>
      <w:szCs w:val="24"/>
      <w:lang w:val="en-AU"/>
    </w:rPr>
  </w:style>
  <w:style w:type="character" w:styleId="SubtleEmphasis">
    <w:name w:val="Subtle Emphasis"/>
    <w:uiPriority w:val="19"/>
    <w:qFormat/>
    <w:rsid w:val="007A1350"/>
    <w:rPr>
      <w:i/>
      <w:iCs/>
      <w:color w:val="404040"/>
    </w:rPr>
  </w:style>
  <w:style w:type="paragraph" w:styleId="IntenseQuote">
    <w:name w:val="Intense Quote"/>
    <w:basedOn w:val="Normal"/>
    <w:next w:val="Normal"/>
    <w:link w:val="IntenseQuoteChar"/>
    <w:uiPriority w:val="30"/>
    <w:qFormat/>
    <w:rsid w:val="007A1350"/>
    <w:pPr>
      <w:pBdr>
        <w:top w:val="single" w:sz="4" w:space="10" w:color="5B9BD5"/>
        <w:bottom w:val="single" w:sz="4" w:space="10" w:color="5B9BD5"/>
      </w:pBdr>
      <w:spacing w:before="360" w:after="360" w:line="240" w:lineRule="auto"/>
      <w:ind w:left="864" w:right="864"/>
      <w:jc w:val="center"/>
    </w:pPr>
    <w:rPr>
      <w:rFonts w:ascii="Franklin Gothic Medium" w:eastAsia="Times New Roman" w:hAnsi="Franklin Gothic Medium" w:cs="Times New Roman"/>
      <w:i/>
      <w:iCs/>
      <w:color w:val="5B9BD5"/>
      <w:sz w:val="21"/>
      <w:szCs w:val="24"/>
      <w:lang w:val="en-AU"/>
    </w:rPr>
  </w:style>
  <w:style w:type="character" w:customStyle="1" w:styleId="IntenseQuoteChar">
    <w:name w:val="Intense Quote Char"/>
    <w:basedOn w:val="DefaultParagraphFont"/>
    <w:link w:val="IntenseQuote"/>
    <w:uiPriority w:val="30"/>
    <w:rsid w:val="007A1350"/>
    <w:rPr>
      <w:rFonts w:ascii="Franklin Gothic Medium" w:eastAsia="Times New Roman" w:hAnsi="Franklin Gothic Medium" w:cs="Times New Roman"/>
      <w:i/>
      <w:iCs/>
      <w:color w:val="5B9BD5"/>
      <w:sz w:val="21"/>
      <w:szCs w:val="24"/>
      <w:lang w:val="en-AU"/>
    </w:rPr>
  </w:style>
  <w:style w:type="character" w:styleId="IntenseEmphasis">
    <w:name w:val="Intense Emphasis"/>
    <w:uiPriority w:val="21"/>
    <w:qFormat/>
    <w:rsid w:val="007A1350"/>
    <w:rPr>
      <w:i/>
      <w:iCs/>
      <w:color w:val="5B9BD5"/>
    </w:rPr>
  </w:style>
  <w:style w:type="character" w:styleId="IntenseReference">
    <w:name w:val="Intense Reference"/>
    <w:uiPriority w:val="32"/>
    <w:qFormat/>
    <w:rsid w:val="007A1350"/>
    <w:rPr>
      <w:b/>
      <w:bCs/>
      <w:smallCaps/>
      <w:color w:val="5B9BD5"/>
      <w:spacing w:val="5"/>
    </w:rPr>
  </w:style>
  <w:style w:type="character" w:styleId="SubtleReference">
    <w:name w:val="Subtle Reference"/>
    <w:uiPriority w:val="31"/>
    <w:qFormat/>
    <w:rsid w:val="007A1350"/>
    <w:rPr>
      <w:smallCaps/>
      <w:color w:val="5A5A5A"/>
    </w:rPr>
  </w:style>
  <w:style w:type="character" w:styleId="BookTitle">
    <w:name w:val="Book Title"/>
    <w:uiPriority w:val="33"/>
    <w:qFormat/>
    <w:rsid w:val="007A1350"/>
    <w:rPr>
      <w:b/>
      <w:bCs/>
      <w:i/>
      <w:iCs/>
      <w:spacing w:val="5"/>
    </w:rPr>
  </w:style>
  <w:style w:type="paragraph" w:styleId="ListParagraph">
    <w:name w:val="List Paragraph"/>
    <w:basedOn w:val="Normal"/>
    <w:uiPriority w:val="34"/>
    <w:qFormat/>
    <w:rsid w:val="007A1350"/>
    <w:pPr>
      <w:spacing w:after="80" w:line="240" w:lineRule="auto"/>
      <w:ind w:left="720"/>
    </w:pPr>
    <w:rPr>
      <w:rFonts w:ascii="Franklin Gothic Medium" w:eastAsia="Times New Roman" w:hAnsi="Franklin Gothic Medium" w:cs="Times New Roman"/>
      <w:sz w:val="21"/>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681">
      <w:bodyDiv w:val="1"/>
      <w:marLeft w:val="0"/>
      <w:marRight w:val="0"/>
      <w:marTop w:val="0"/>
      <w:marBottom w:val="0"/>
      <w:divBdr>
        <w:top w:val="none" w:sz="0" w:space="0" w:color="auto"/>
        <w:left w:val="none" w:sz="0" w:space="0" w:color="auto"/>
        <w:bottom w:val="none" w:sz="0" w:space="0" w:color="auto"/>
        <w:right w:val="none" w:sz="0" w:space="0" w:color="auto"/>
      </w:divBdr>
    </w:div>
    <w:div w:id="17901027">
      <w:bodyDiv w:val="1"/>
      <w:marLeft w:val="0"/>
      <w:marRight w:val="0"/>
      <w:marTop w:val="0"/>
      <w:marBottom w:val="0"/>
      <w:divBdr>
        <w:top w:val="none" w:sz="0" w:space="0" w:color="auto"/>
        <w:left w:val="none" w:sz="0" w:space="0" w:color="auto"/>
        <w:bottom w:val="none" w:sz="0" w:space="0" w:color="auto"/>
        <w:right w:val="none" w:sz="0" w:space="0" w:color="auto"/>
      </w:divBdr>
    </w:div>
    <w:div w:id="22904161">
      <w:bodyDiv w:val="1"/>
      <w:marLeft w:val="0"/>
      <w:marRight w:val="0"/>
      <w:marTop w:val="0"/>
      <w:marBottom w:val="0"/>
      <w:divBdr>
        <w:top w:val="none" w:sz="0" w:space="0" w:color="auto"/>
        <w:left w:val="none" w:sz="0" w:space="0" w:color="auto"/>
        <w:bottom w:val="none" w:sz="0" w:space="0" w:color="auto"/>
        <w:right w:val="none" w:sz="0" w:space="0" w:color="auto"/>
      </w:divBdr>
    </w:div>
    <w:div w:id="31393826">
      <w:bodyDiv w:val="1"/>
      <w:marLeft w:val="0"/>
      <w:marRight w:val="0"/>
      <w:marTop w:val="0"/>
      <w:marBottom w:val="0"/>
      <w:divBdr>
        <w:top w:val="none" w:sz="0" w:space="0" w:color="auto"/>
        <w:left w:val="none" w:sz="0" w:space="0" w:color="auto"/>
        <w:bottom w:val="none" w:sz="0" w:space="0" w:color="auto"/>
        <w:right w:val="none" w:sz="0" w:space="0" w:color="auto"/>
      </w:divBdr>
    </w:div>
    <w:div w:id="53354109">
      <w:bodyDiv w:val="1"/>
      <w:marLeft w:val="0"/>
      <w:marRight w:val="0"/>
      <w:marTop w:val="0"/>
      <w:marBottom w:val="0"/>
      <w:divBdr>
        <w:top w:val="none" w:sz="0" w:space="0" w:color="auto"/>
        <w:left w:val="none" w:sz="0" w:space="0" w:color="auto"/>
        <w:bottom w:val="none" w:sz="0" w:space="0" w:color="auto"/>
        <w:right w:val="none" w:sz="0" w:space="0" w:color="auto"/>
      </w:divBdr>
    </w:div>
    <w:div w:id="60061934">
      <w:bodyDiv w:val="1"/>
      <w:marLeft w:val="0"/>
      <w:marRight w:val="0"/>
      <w:marTop w:val="0"/>
      <w:marBottom w:val="0"/>
      <w:divBdr>
        <w:top w:val="none" w:sz="0" w:space="0" w:color="auto"/>
        <w:left w:val="none" w:sz="0" w:space="0" w:color="auto"/>
        <w:bottom w:val="none" w:sz="0" w:space="0" w:color="auto"/>
        <w:right w:val="none" w:sz="0" w:space="0" w:color="auto"/>
      </w:divBdr>
    </w:div>
    <w:div w:id="77292254">
      <w:bodyDiv w:val="1"/>
      <w:marLeft w:val="0"/>
      <w:marRight w:val="0"/>
      <w:marTop w:val="0"/>
      <w:marBottom w:val="0"/>
      <w:divBdr>
        <w:top w:val="none" w:sz="0" w:space="0" w:color="auto"/>
        <w:left w:val="none" w:sz="0" w:space="0" w:color="auto"/>
        <w:bottom w:val="none" w:sz="0" w:space="0" w:color="auto"/>
        <w:right w:val="none" w:sz="0" w:space="0" w:color="auto"/>
      </w:divBdr>
    </w:div>
    <w:div w:id="111092620">
      <w:bodyDiv w:val="1"/>
      <w:marLeft w:val="0"/>
      <w:marRight w:val="0"/>
      <w:marTop w:val="0"/>
      <w:marBottom w:val="0"/>
      <w:divBdr>
        <w:top w:val="none" w:sz="0" w:space="0" w:color="auto"/>
        <w:left w:val="none" w:sz="0" w:space="0" w:color="auto"/>
        <w:bottom w:val="none" w:sz="0" w:space="0" w:color="auto"/>
        <w:right w:val="none" w:sz="0" w:space="0" w:color="auto"/>
      </w:divBdr>
    </w:div>
    <w:div w:id="129790519">
      <w:bodyDiv w:val="1"/>
      <w:marLeft w:val="0"/>
      <w:marRight w:val="0"/>
      <w:marTop w:val="0"/>
      <w:marBottom w:val="0"/>
      <w:divBdr>
        <w:top w:val="none" w:sz="0" w:space="0" w:color="auto"/>
        <w:left w:val="none" w:sz="0" w:space="0" w:color="auto"/>
        <w:bottom w:val="none" w:sz="0" w:space="0" w:color="auto"/>
        <w:right w:val="none" w:sz="0" w:space="0" w:color="auto"/>
      </w:divBdr>
    </w:div>
    <w:div w:id="134029930">
      <w:bodyDiv w:val="1"/>
      <w:marLeft w:val="0"/>
      <w:marRight w:val="0"/>
      <w:marTop w:val="0"/>
      <w:marBottom w:val="0"/>
      <w:divBdr>
        <w:top w:val="none" w:sz="0" w:space="0" w:color="auto"/>
        <w:left w:val="none" w:sz="0" w:space="0" w:color="auto"/>
        <w:bottom w:val="none" w:sz="0" w:space="0" w:color="auto"/>
        <w:right w:val="none" w:sz="0" w:space="0" w:color="auto"/>
      </w:divBdr>
    </w:div>
    <w:div w:id="143741184">
      <w:bodyDiv w:val="1"/>
      <w:marLeft w:val="0"/>
      <w:marRight w:val="0"/>
      <w:marTop w:val="0"/>
      <w:marBottom w:val="0"/>
      <w:divBdr>
        <w:top w:val="none" w:sz="0" w:space="0" w:color="auto"/>
        <w:left w:val="none" w:sz="0" w:space="0" w:color="auto"/>
        <w:bottom w:val="none" w:sz="0" w:space="0" w:color="auto"/>
        <w:right w:val="none" w:sz="0" w:space="0" w:color="auto"/>
      </w:divBdr>
    </w:div>
    <w:div w:id="176165731">
      <w:bodyDiv w:val="1"/>
      <w:marLeft w:val="0"/>
      <w:marRight w:val="0"/>
      <w:marTop w:val="0"/>
      <w:marBottom w:val="0"/>
      <w:divBdr>
        <w:top w:val="none" w:sz="0" w:space="0" w:color="auto"/>
        <w:left w:val="none" w:sz="0" w:space="0" w:color="auto"/>
        <w:bottom w:val="none" w:sz="0" w:space="0" w:color="auto"/>
        <w:right w:val="none" w:sz="0" w:space="0" w:color="auto"/>
      </w:divBdr>
    </w:div>
    <w:div w:id="177083804">
      <w:bodyDiv w:val="1"/>
      <w:marLeft w:val="0"/>
      <w:marRight w:val="0"/>
      <w:marTop w:val="0"/>
      <w:marBottom w:val="0"/>
      <w:divBdr>
        <w:top w:val="none" w:sz="0" w:space="0" w:color="auto"/>
        <w:left w:val="none" w:sz="0" w:space="0" w:color="auto"/>
        <w:bottom w:val="none" w:sz="0" w:space="0" w:color="auto"/>
        <w:right w:val="none" w:sz="0" w:space="0" w:color="auto"/>
      </w:divBdr>
    </w:div>
    <w:div w:id="195896508">
      <w:bodyDiv w:val="1"/>
      <w:marLeft w:val="0"/>
      <w:marRight w:val="0"/>
      <w:marTop w:val="0"/>
      <w:marBottom w:val="0"/>
      <w:divBdr>
        <w:top w:val="none" w:sz="0" w:space="0" w:color="auto"/>
        <w:left w:val="none" w:sz="0" w:space="0" w:color="auto"/>
        <w:bottom w:val="none" w:sz="0" w:space="0" w:color="auto"/>
        <w:right w:val="none" w:sz="0" w:space="0" w:color="auto"/>
      </w:divBdr>
    </w:div>
    <w:div w:id="197818123">
      <w:bodyDiv w:val="1"/>
      <w:marLeft w:val="0"/>
      <w:marRight w:val="0"/>
      <w:marTop w:val="0"/>
      <w:marBottom w:val="0"/>
      <w:divBdr>
        <w:top w:val="none" w:sz="0" w:space="0" w:color="auto"/>
        <w:left w:val="none" w:sz="0" w:space="0" w:color="auto"/>
        <w:bottom w:val="none" w:sz="0" w:space="0" w:color="auto"/>
        <w:right w:val="none" w:sz="0" w:space="0" w:color="auto"/>
      </w:divBdr>
    </w:div>
    <w:div w:id="203638832">
      <w:bodyDiv w:val="1"/>
      <w:marLeft w:val="0"/>
      <w:marRight w:val="0"/>
      <w:marTop w:val="0"/>
      <w:marBottom w:val="0"/>
      <w:divBdr>
        <w:top w:val="none" w:sz="0" w:space="0" w:color="auto"/>
        <w:left w:val="none" w:sz="0" w:space="0" w:color="auto"/>
        <w:bottom w:val="none" w:sz="0" w:space="0" w:color="auto"/>
        <w:right w:val="none" w:sz="0" w:space="0" w:color="auto"/>
      </w:divBdr>
    </w:div>
    <w:div w:id="206845037">
      <w:bodyDiv w:val="1"/>
      <w:marLeft w:val="0"/>
      <w:marRight w:val="0"/>
      <w:marTop w:val="0"/>
      <w:marBottom w:val="0"/>
      <w:divBdr>
        <w:top w:val="none" w:sz="0" w:space="0" w:color="auto"/>
        <w:left w:val="none" w:sz="0" w:space="0" w:color="auto"/>
        <w:bottom w:val="none" w:sz="0" w:space="0" w:color="auto"/>
        <w:right w:val="none" w:sz="0" w:space="0" w:color="auto"/>
      </w:divBdr>
    </w:div>
    <w:div w:id="212735721">
      <w:bodyDiv w:val="1"/>
      <w:marLeft w:val="0"/>
      <w:marRight w:val="0"/>
      <w:marTop w:val="0"/>
      <w:marBottom w:val="0"/>
      <w:divBdr>
        <w:top w:val="none" w:sz="0" w:space="0" w:color="auto"/>
        <w:left w:val="none" w:sz="0" w:space="0" w:color="auto"/>
        <w:bottom w:val="none" w:sz="0" w:space="0" w:color="auto"/>
        <w:right w:val="none" w:sz="0" w:space="0" w:color="auto"/>
      </w:divBdr>
    </w:div>
    <w:div w:id="226112633">
      <w:bodyDiv w:val="1"/>
      <w:marLeft w:val="0"/>
      <w:marRight w:val="0"/>
      <w:marTop w:val="0"/>
      <w:marBottom w:val="0"/>
      <w:divBdr>
        <w:top w:val="none" w:sz="0" w:space="0" w:color="auto"/>
        <w:left w:val="none" w:sz="0" w:space="0" w:color="auto"/>
        <w:bottom w:val="none" w:sz="0" w:space="0" w:color="auto"/>
        <w:right w:val="none" w:sz="0" w:space="0" w:color="auto"/>
      </w:divBdr>
    </w:div>
    <w:div w:id="246888544">
      <w:bodyDiv w:val="1"/>
      <w:marLeft w:val="0"/>
      <w:marRight w:val="0"/>
      <w:marTop w:val="0"/>
      <w:marBottom w:val="0"/>
      <w:divBdr>
        <w:top w:val="none" w:sz="0" w:space="0" w:color="auto"/>
        <w:left w:val="none" w:sz="0" w:space="0" w:color="auto"/>
        <w:bottom w:val="none" w:sz="0" w:space="0" w:color="auto"/>
        <w:right w:val="none" w:sz="0" w:space="0" w:color="auto"/>
      </w:divBdr>
    </w:div>
    <w:div w:id="271212842">
      <w:bodyDiv w:val="1"/>
      <w:marLeft w:val="0"/>
      <w:marRight w:val="0"/>
      <w:marTop w:val="0"/>
      <w:marBottom w:val="0"/>
      <w:divBdr>
        <w:top w:val="none" w:sz="0" w:space="0" w:color="auto"/>
        <w:left w:val="none" w:sz="0" w:space="0" w:color="auto"/>
        <w:bottom w:val="none" w:sz="0" w:space="0" w:color="auto"/>
        <w:right w:val="none" w:sz="0" w:space="0" w:color="auto"/>
      </w:divBdr>
    </w:div>
    <w:div w:id="271597168">
      <w:bodyDiv w:val="1"/>
      <w:marLeft w:val="0"/>
      <w:marRight w:val="0"/>
      <w:marTop w:val="0"/>
      <w:marBottom w:val="0"/>
      <w:divBdr>
        <w:top w:val="none" w:sz="0" w:space="0" w:color="auto"/>
        <w:left w:val="none" w:sz="0" w:space="0" w:color="auto"/>
        <w:bottom w:val="none" w:sz="0" w:space="0" w:color="auto"/>
        <w:right w:val="none" w:sz="0" w:space="0" w:color="auto"/>
      </w:divBdr>
    </w:div>
    <w:div w:id="272447585">
      <w:bodyDiv w:val="1"/>
      <w:marLeft w:val="0"/>
      <w:marRight w:val="0"/>
      <w:marTop w:val="0"/>
      <w:marBottom w:val="0"/>
      <w:divBdr>
        <w:top w:val="none" w:sz="0" w:space="0" w:color="auto"/>
        <w:left w:val="none" w:sz="0" w:space="0" w:color="auto"/>
        <w:bottom w:val="none" w:sz="0" w:space="0" w:color="auto"/>
        <w:right w:val="none" w:sz="0" w:space="0" w:color="auto"/>
      </w:divBdr>
    </w:div>
    <w:div w:id="294408578">
      <w:bodyDiv w:val="1"/>
      <w:marLeft w:val="0"/>
      <w:marRight w:val="0"/>
      <w:marTop w:val="0"/>
      <w:marBottom w:val="0"/>
      <w:divBdr>
        <w:top w:val="none" w:sz="0" w:space="0" w:color="auto"/>
        <w:left w:val="none" w:sz="0" w:space="0" w:color="auto"/>
        <w:bottom w:val="none" w:sz="0" w:space="0" w:color="auto"/>
        <w:right w:val="none" w:sz="0" w:space="0" w:color="auto"/>
      </w:divBdr>
    </w:div>
    <w:div w:id="295641610">
      <w:bodyDiv w:val="1"/>
      <w:marLeft w:val="0"/>
      <w:marRight w:val="0"/>
      <w:marTop w:val="0"/>
      <w:marBottom w:val="0"/>
      <w:divBdr>
        <w:top w:val="none" w:sz="0" w:space="0" w:color="auto"/>
        <w:left w:val="none" w:sz="0" w:space="0" w:color="auto"/>
        <w:bottom w:val="none" w:sz="0" w:space="0" w:color="auto"/>
        <w:right w:val="none" w:sz="0" w:space="0" w:color="auto"/>
      </w:divBdr>
    </w:div>
    <w:div w:id="308631476">
      <w:bodyDiv w:val="1"/>
      <w:marLeft w:val="0"/>
      <w:marRight w:val="0"/>
      <w:marTop w:val="0"/>
      <w:marBottom w:val="0"/>
      <w:divBdr>
        <w:top w:val="none" w:sz="0" w:space="0" w:color="auto"/>
        <w:left w:val="none" w:sz="0" w:space="0" w:color="auto"/>
        <w:bottom w:val="none" w:sz="0" w:space="0" w:color="auto"/>
        <w:right w:val="none" w:sz="0" w:space="0" w:color="auto"/>
      </w:divBdr>
    </w:div>
    <w:div w:id="367531871">
      <w:bodyDiv w:val="1"/>
      <w:marLeft w:val="0"/>
      <w:marRight w:val="0"/>
      <w:marTop w:val="0"/>
      <w:marBottom w:val="0"/>
      <w:divBdr>
        <w:top w:val="none" w:sz="0" w:space="0" w:color="auto"/>
        <w:left w:val="none" w:sz="0" w:space="0" w:color="auto"/>
        <w:bottom w:val="none" w:sz="0" w:space="0" w:color="auto"/>
        <w:right w:val="none" w:sz="0" w:space="0" w:color="auto"/>
      </w:divBdr>
    </w:div>
    <w:div w:id="396169292">
      <w:bodyDiv w:val="1"/>
      <w:marLeft w:val="0"/>
      <w:marRight w:val="0"/>
      <w:marTop w:val="0"/>
      <w:marBottom w:val="0"/>
      <w:divBdr>
        <w:top w:val="none" w:sz="0" w:space="0" w:color="auto"/>
        <w:left w:val="none" w:sz="0" w:space="0" w:color="auto"/>
        <w:bottom w:val="none" w:sz="0" w:space="0" w:color="auto"/>
        <w:right w:val="none" w:sz="0" w:space="0" w:color="auto"/>
      </w:divBdr>
    </w:div>
    <w:div w:id="402872618">
      <w:bodyDiv w:val="1"/>
      <w:marLeft w:val="0"/>
      <w:marRight w:val="0"/>
      <w:marTop w:val="0"/>
      <w:marBottom w:val="0"/>
      <w:divBdr>
        <w:top w:val="none" w:sz="0" w:space="0" w:color="auto"/>
        <w:left w:val="none" w:sz="0" w:space="0" w:color="auto"/>
        <w:bottom w:val="none" w:sz="0" w:space="0" w:color="auto"/>
        <w:right w:val="none" w:sz="0" w:space="0" w:color="auto"/>
      </w:divBdr>
    </w:div>
    <w:div w:id="408845699">
      <w:bodyDiv w:val="1"/>
      <w:marLeft w:val="0"/>
      <w:marRight w:val="0"/>
      <w:marTop w:val="0"/>
      <w:marBottom w:val="0"/>
      <w:divBdr>
        <w:top w:val="none" w:sz="0" w:space="0" w:color="auto"/>
        <w:left w:val="none" w:sz="0" w:space="0" w:color="auto"/>
        <w:bottom w:val="none" w:sz="0" w:space="0" w:color="auto"/>
        <w:right w:val="none" w:sz="0" w:space="0" w:color="auto"/>
      </w:divBdr>
    </w:div>
    <w:div w:id="411583760">
      <w:bodyDiv w:val="1"/>
      <w:marLeft w:val="0"/>
      <w:marRight w:val="0"/>
      <w:marTop w:val="0"/>
      <w:marBottom w:val="0"/>
      <w:divBdr>
        <w:top w:val="none" w:sz="0" w:space="0" w:color="auto"/>
        <w:left w:val="none" w:sz="0" w:space="0" w:color="auto"/>
        <w:bottom w:val="none" w:sz="0" w:space="0" w:color="auto"/>
        <w:right w:val="none" w:sz="0" w:space="0" w:color="auto"/>
      </w:divBdr>
    </w:div>
    <w:div w:id="414475670">
      <w:bodyDiv w:val="1"/>
      <w:marLeft w:val="0"/>
      <w:marRight w:val="0"/>
      <w:marTop w:val="0"/>
      <w:marBottom w:val="0"/>
      <w:divBdr>
        <w:top w:val="none" w:sz="0" w:space="0" w:color="auto"/>
        <w:left w:val="none" w:sz="0" w:space="0" w:color="auto"/>
        <w:bottom w:val="none" w:sz="0" w:space="0" w:color="auto"/>
        <w:right w:val="none" w:sz="0" w:space="0" w:color="auto"/>
      </w:divBdr>
    </w:div>
    <w:div w:id="425226295">
      <w:bodyDiv w:val="1"/>
      <w:marLeft w:val="0"/>
      <w:marRight w:val="0"/>
      <w:marTop w:val="0"/>
      <w:marBottom w:val="0"/>
      <w:divBdr>
        <w:top w:val="none" w:sz="0" w:space="0" w:color="auto"/>
        <w:left w:val="none" w:sz="0" w:space="0" w:color="auto"/>
        <w:bottom w:val="none" w:sz="0" w:space="0" w:color="auto"/>
        <w:right w:val="none" w:sz="0" w:space="0" w:color="auto"/>
      </w:divBdr>
    </w:div>
    <w:div w:id="430905040">
      <w:bodyDiv w:val="1"/>
      <w:marLeft w:val="0"/>
      <w:marRight w:val="0"/>
      <w:marTop w:val="0"/>
      <w:marBottom w:val="0"/>
      <w:divBdr>
        <w:top w:val="none" w:sz="0" w:space="0" w:color="auto"/>
        <w:left w:val="none" w:sz="0" w:space="0" w:color="auto"/>
        <w:bottom w:val="none" w:sz="0" w:space="0" w:color="auto"/>
        <w:right w:val="none" w:sz="0" w:space="0" w:color="auto"/>
      </w:divBdr>
    </w:div>
    <w:div w:id="439381087">
      <w:bodyDiv w:val="1"/>
      <w:marLeft w:val="0"/>
      <w:marRight w:val="0"/>
      <w:marTop w:val="0"/>
      <w:marBottom w:val="0"/>
      <w:divBdr>
        <w:top w:val="none" w:sz="0" w:space="0" w:color="auto"/>
        <w:left w:val="none" w:sz="0" w:space="0" w:color="auto"/>
        <w:bottom w:val="none" w:sz="0" w:space="0" w:color="auto"/>
        <w:right w:val="none" w:sz="0" w:space="0" w:color="auto"/>
      </w:divBdr>
    </w:div>
    <w:div w:id="443305310">
      <w:bodyDiv w:val="1"/>
      <w:marLeft w:val="0"/>
      <w:marRight w:val="0"/>
      <w:marTop w:val="0"/>
      <w:marBottom w:val="0"/>
      <w:divBdr>
        <w:top w:val="none" w:sz="0" w:space="0" w:color="auto"/>
        <w:left w:val="none" w:sz="0" w:space="0" w:color="auto"/>
        <w:bottom w:val="none" w:sz="0" w:space="0" w:color="auto"/>
        <w:right w:val="none" w:sz="0" w:space="0" w:color="auto"/>
      </w:divBdr>
    </w:div>
    <w:div w:id="469127504">
      <w:bodyDiv w:val="1"/>
      <w:marLeft w:val="0"/>
      <w:marRight w:val="0"/>
      <w:marTop w:val="0"/>
      <w:marBottom w:val="0"/>
      <w:divBdr>
        <w:top w:val="none" w:sz="0" w:space="0" w:color="auto"/>
        <w:left w:val="none" w:sz="0" w:space="0" w:color="auto"/>
        <w:bottom w:val="none" w:sz="0" w:space="0" w:color="auto"/>
        <w:right w:val="none" w:sz="0" w:space="0" w:color="auto"/>
      </w:divBdr>
    </w:div>
    <w:div w:id="489248104">
      <w:bodyDiv w:val="1"/>
      <w:marLeft w:val="0"/>
      <w:marRight w:val="0"/>
      <w:marTop w:val="0"/>
      <w:marBottom w:val="0"/>
      <w:divBdr>
        <w:top w:val="none" w:sz="0" w:space="0" w:color="auto"/>
        <w:left w:val="none" w:sz="0" w:space="0" w:color="auto"/>
        <w:bottom w:val="none" w:sz="0" w:space="0" w:color="auto"/>
        <w:right w:val="none" w:sz="0" w:space="0" w:color="auto"/>
      </w:divBdr>
    </w:div>
    <w:div w:id="495731678">
      <w:bodyDiv w:val="1"/>
      <w:marLeft w:val="0"/>
      <w:marRight w:val="0"/>
      <w:marTop w:val="0"/>
      <w:marBottom w:val="0"/>
      <w:divBdr>
        <w:top w:val="none" w:sz="0" w:space="0" w:color="auto"/>
        <w:left w:val="none" w:sz="0" w:space="0" w:color="auto"/>
        <w:bottom w:val="none" w:sz="0" w:space="0" w:color="auto"/>
        <w:right w:val="none" w:sz="0" w:space="0" w:color="auto"/>
      </w:divBdr>
    </w:div>
    <w:div w:id="500779196">
      <w:bodyDiv w:val="1"/>
      <w:marLeft w:val="0"/>
      <w:marRight w:val="0"/>
      <w:marTop w:val="0"/>
      <w:marBottom w:val="0"/>
      <w:divBdr>
        <w:top w:val="none" w:sz="0" w:space="0" w:color="auto"/>
        <w:left w:val="none" w:sz="0" w:space="0" w:color="auto"/>
        <w:bottom w:val="none" w:sz="0" w:space="0" w:color="auto"/>
        <w:right w:val="none" w:sz="0" w:space="0" w:color="auto"/>
      </w:divBdr>
    </w:div>
    <w:div w:id="507863817">
      <w:bodyDiv w:val="1"/>
      <w:marLeft w:val="0"/>
      <w:marRight w:val="0"/>
      <w:marTop w:val="0"/>
      <w:marBottom w:val="0"/>
      <w:divBdr>
        <w:top w:val="none" w:sz="0" w:space="0" w:color="auto"/>
        <w:left w:val="none" w:sz="0" w:space="0" w:color="auto"/>
        <w:bottom w:val="none" w:sz="0" w:space="0" w:color="auto"/>
        <w:right w:val="none" w:sz="0" w:space="0" w:color="auto"/>
      </w:divBdr>
    </w:div>
    <w:div w:id="520751057">
      <w:bodyDiv w:val="1"/>
      <w:marLeft w:val="0"/>
      <w:marRight w:val="0"/>
      <w:marTop w:val="0"/>
      <w:marBottom w:val="0"/>
      <w:divBdr>
        <w:top w:val="none" w:sz="0" w:space="0" w:color="auto"/>
        <w:left w:val="none" w:sz="0" w:space="0" w:color="auto"/>
        <w:bottom w:val="none" w:sz="0" w:space="0" w:color="auto"/>
        <w:right w:val="none" w:sz="0" w:space="0" w:color="auto"/>
      </w:divBdr>
    </w:div>
    <w:div w:id="550187435">
      <w:bodyDiv w:val="1"/>
      <w:marLeft w:val="0"/>
      <w:marRight w:val="0"/>
      <w:marTop w:val="0"/>
      <w:marBottom w:val="0"/>
      <w:divBdr>
        <w:top w:val="none" w:sz="0" w:space="0" w:color="auto"/>
        <w:left w:val="none" w:sz="0" w:space="0" w:color="auto"/>
        <w:bottom w:val="none" w:sz="0" w:space="0" w:color="auto"/>
        <w:right w:val="none" w:sz="0" w:space="0" w:color="auto"/>
      </w:divBdr>
    </w:div>
    <w:div w:id="551042179">
      <w:bodyDiv w:val="1"/>
      <w:marLeft w:val="0"/>
      <w:marRight w:val="0"/>
      <w:marTop w:val="0"/>
      <w:marBottom w:val="0"/>
      <w:divBdr>
        <w:top w:val="none" w:sz="0" w:space="0" w:color="auto"/>
        <w:left w:val="none" w:sz="0" w:space="0" w:color="auto"/>
        <w:bottom w:val="none" w:sz="0" w:space="0" w:color="auto"/>
        <w:right w:val="none" w:sz="0" w:space="0" w:color="auto"/>
      </w:divBdr>
    </w:div>
    <w:div w:id="575287403">
      <w:bodyDiv w:val="1"/>
      <w:marLeft w:val="0"/>
      <w:marRight w:val="0"/>
      <w:marTop w:val="0"/>
      <w:marBottom w:val="0"/>
      <w:divBdr>
        <w:top w:val="none" w:sz="0" w:space="0" w:color="auto"/>
        <w:left w:val="none" w:sz="0" w:space="0" w:color="auto"/>
        <w:bottom w:val="none" w:sz="0" w:space="0" w:color="auto"/>
        <w:right w:val="none" w:sz="0" w:space="0" w:color="auto"/>
      </w:divBdr>
    </w:div>
    <w:div w:id="586041538">
      <w:bodyDiv w:val="1"/>
      <w:marLeft w:val="0"/>
      <w:marRight w:val="0"/>
      <w:marTop w:val="0"/>
      <w:marBottom w:val="0"/>
      <w:divBdr>
        <w:top w:val="none" w:sz="0" w:space="0" w:color="auto"/>
        <w:left w:val="none" w:sz="0" w:space="0" w:color="auto"/>
        <w:bottom w:val="none" w:sz="0" w:space="0" w:color="auto"/>
        <w:right w:val="none" w:sz="0" w:space="0" w:color="auto"/>
      </w:divBdr>
    </w:div>
    <w:div w:id="597446226">
      <w:bodyDiv w:val="1"/>
      <w:marLeft w:val="0"/>
      <w:marRight w:val="0"/>
      <w:marTop w:val="0"/>
      <w:marBottom w:val="0"/>
      <w:divBdr>
        <w:top w:val="none" w:sz="0" w:space="0" w:color="auto"/>
        <w:left w:val="none" w:sz="0" w:space="0" w:color="auto"/>
        <w:bottom w:val="none" w:sz="0" w:space="0" w:color="auto"/>
        <w:right w:val="none" w:sz="0" w:space="0" w:color="auto"/>
      </w:divBdr>
    </w:div>
    <w:div w:id="614483776">
      <w:bodyDiv w:val="1"/>
      <w:marLeft w:val="0"/>
      <w:marRight w:val="0"/>
      <w:marTop w:val="0"/>
      <w:marBottom w:val="0"/>
      <w:divBdr>
        <w:top w:val="none" w:sz="0" w:space="0" w:color="auto"/>
        <w:left w:val="none" w:sz="0" w:space="0" w:color="auto"/>
        <w:bottom w:val="none" w:sz="0" w:space="0" w:color="auto"/>
        <w:right w:val="none" w:sz="0" w:space="0" w:color="auto"/>
      </w:divBdr>
    </w:div>
    <w:div w:id="627205193">
      <w:bodyDiv w:val="1"/>
      <w:marLeft w:val="0"/>
      <w:marRight w:val="0"/>
      <w:marTop w:val="0"/>
      <w:marBottom w:val="0"/>
      <w:divBdr>
        <w:top w:val="none" w:sz="0" w:space="0" w:color="auto"/>
        <w:left w:val="none" w:sz="0" w:space="0" w:color="auto"/>
        <w:bottom w:val="none" w:sz="0" w:space="0" w:color="auto"/>
        <w:right w:val="none" w:sz="0" w:space="0" w:color="auto"/>
      </w:divBdr>
    </w:div>
    <w:div w:id="664675439">
      <w:bodyDiv w:val="1"/>
      <w:marLeft w:val="0"/>
      <w:marRight w:val="0"/>
      <w:marTop w:val="0"/>
      <w:marBottom w:val="0"/>
      <w:divBdr>
        <w:top w:val="none" w:sz="0" w:space="0" w:color="auto"/>
        <w:left w:val="none" w:sz="0" w:space="0" w:color="auto"/>
        <w:bottom w:val="none" w:sz="0" w:space="0" w:color="auto"/>
        <w:right w:val="none" w:sz="0" w:space="0" w:color="auto"/>
      </w:divBdr>
    </w:div>
    <w:div w:id="673142722">
      <w:bodyDiv w:val="1"/>
      <w:marLeft w:val="0"/>
      <w:marRight w:val="0"/>
      <w:marTop w:val="0"/>
      <w:marBottom w:val="0"/>
      <w:divBdr>
        <w:top w:val="none" w:sz="0" w:space="0" w:color="auto"/>
        <w:left w:val="none" w:sz="0" w:space="0" w:color="auto"/>
        <w:bottom w:val="none" w:sz="0" w:space="0" w:color="auto"/>
        <w:right w:val="none" w:sz="0" w:space="0" w:color="auto"/>
      </w:divBdr>
    </w:div>
    <w:div w:id="696538892">
      <w:bodyDiv w:val="1"/>
      <w:marLeft w:val="0"/>
      <w:marRight w:val="0"/>
      <w:marTop w:val="0"/>
      <w:marBottom w:val="0"/>
      <w:divBdr>
        <w:top w:val="none" w:sz="0" w:space="0" w:color="auto"/>
        <w:left w:val="none" w:sz="0" w:space="0" w:color="auto"/>
        <w:bottom w:val="none" w:sz="0" w:space="0" w:color="auto"/>
        <w:right w:val="none" w:sz="0" w:space="0" w:color="auto"/>
      </w:divBdr>
    </w:div>
    <w:div w:id="705831365">
      <w:bodyDiv w:val="1"/>
      <w:marLeft w:val="0"/>
      <w:marRight w:val="0"/>
      <w:marTop w:val="0"/>
      <w:marBottom w:val="0"/>
      <w:divBdr>
        <w:top w:val="none" w:sz="0" w:space="0" w:color="auto"/>
        <w:left w:val="none" w:sz="0" w:space="0" w:color="auto"/>
        <w:bottom w:val="none" w:sz="0" w:space="0" w:color="auto"/>
        <w:right w:val="none" w:sz="0" w:space="0" w:color="auto"/>
      </w:divBdr>
    </w:div>
    <w:div w:id="722827851">
      <w:bodyDiv w:val="1"/>
      <w:marLeft w:val="0"/>
      <w:marRight w:val="0"/>
      <w:marTop w:val="0"/>
      <w:marBottom w:val="0"/>
      <w:divBdr>
        <w:top w:val="none" w:sz="0" w:space="0" w:color="auto"/>
        <w:left w:val="none" w:sz="0" w:space="0" w:color="auto"/>
        <w:bottom w:val="none" w:sz="0" w:space="0" w:color="auto"/>
        <w:right w:val="none" w:sz="0" w:space="0" w:color="auto"/>
      </w:divBdr>
    </w:div>
    <w:div w:id="732893478">
      <w:bodyDiv w:val="1"/>
      <w:marLeft w:val="0"/>
      <w:marRight w:val="0"/>
      <w:marTop w:val="0"/>
      <w:marBottom w:val="0"/>
      <w:divBdr>
        <w:top w:val="none" w:sz="0" w:space="0" w:color="auto"/>
        <w:left w:val="none" w:sz="0" w:space="0" w:color="auto"/>
        <w:bottom w:val="none" w:sz="0" w:space="0" w:color="auto"/>
        <w:right w:val="none" w:sz="0" w:space="0" w:color="auto"/>
      </w:divBdr>
    </w:div>
    <w:div w:id="733549985">
      <w:bodyDiv w:val="1"/>
      <w:marLeft w:val="0"/>
      <w:marRight w:val="0"/>
      <w:marTop w:val="0"/>
      <w:marBottom w:val="0"/>
      <w:divBdr>
        <w:top w:val="none" w:sz="0" w:space="0" w:color="auto"/>
        <w:left w:val="none" w:sz="0" w:space="0" w:color="auto"/>
        <w:bottom w:val="none" w:sz="0" w:space="0" w:color="auto"/>
        <w:right w:val="none" w:sz="0" w:space="0" w:color="auto"/>
      </w:divBdr>
    </w:div>
    <w:div w:id="743063618">
      <w:bodyDiv w:val="1"/>
      <w:marLeft w:val="0"/>
      <w:marRight w:val="0"/>
      <w:marTop w:val="0"/>
      <w:marBottom w:val="0"/>
      <w:divBdr>
        <w:top w:val="none" w:sz="0" w:space="0" w:color="auto"/>
        <w:left w:val="none" w:sz="0" w:space="0" w:color="auto"/>
        <w:bottom w:val="none" w:sz="0" w:space="0" w:color="auto"/>
        <w:right w:val="none" w:sz="0" w:space="0" w:color="auto"/>
      </w:divBdr>
    </w:div>
    <w:div w:id="778260832">
      <w:bodyDiv w:val="1"/>
      <w:marLeft w:val="0"/>
      <w:marRight w:val="0"/>
      <w:marTop w:val="0"/>
      <w:marBottom w:val="0"/>
      <w:divBdr>
        <w:top w:val="none" w:sz="0" w:space="0" w:color="auto"/>
        <w:left w:val="none" w:sz="0" w:space="0" w:color="auto"/>
        <w:bottom w:val="none" w:sz="0" w:space="0" w:color="auto"/>
        <w:right w:val="none" w:sz="0" w:space="0" w:color="auto"/>
      </w:divBdr>
    </w:div>
    <w:div w:id="778371773">
      <w:bodyDiv w:val="1"/>
      <w:marLeft w:val="0"/>
      <w:marRight w:val="0"/>
      <w:marTop w:val="0"/>
      <w:marBottom w:val="0"/>
      <w:divBdr>
        <w:top w:val="none" w:sz="0" w:space="0" w:color="auto"/>
        <w:left w:val="none" w:sz="0" w:space="0" w:color="auto"/>
        <w:bottom w:val="none" w:sz="0" w:space="0" w:color="auto"/>
        <w:right w:val="none" w:sz="0" w:space="0" w:color="auto"/>
      </w:divBdr>
    </w:div>
    <w:div w:id="796799577">
      <w:bodyDiv w:val="1"/>
      <w:marLeft w:val="0"/>
      <w:marRight w:val="0"/>
      <w:marTop w:val="0"/>
      <w:marBottom w:val="0"/>
      <w:divBdr>
        <w:top w:val="none" w:sz="0" w:space="0" w:color="auto"/>
        <w:left w:val="none" w:sz="0" w:space="0" w:color="auto"/>
        <w:bottom w:val="none" w:sz="0" w:space="0" w:color="auto"/>
        <w:right w:val="none" w:sz="0" w:space="0" w:color="auto"/>
      </w:divBdr>
    </w:div>
    <w:div w:id="799686041">
      <w:bodyDiv w:val="1"/>
      <w:marLeft w:val="0"/>
      <w:marRight w:val="0"/>
      <w:marTop w:val="0"/>
      <w:marBottom w:val="0"/>
      <w:divBdr>
        <w:top w:val="none" w:sz="0" w:space="0" w:color="auto"/>
        <w:left w:val="none" w:sz="0" w:space="0" w:color="auto"/>
        <w:bottom w:val="none" w:sz="0" w:space="0" w:color="auto"/>
        <w:right w:val="none" w:sz="0" w:space="0" w:color="auto"/>
      </w:divBdr>
    </w:div>
    <w:div w:id="805196357">
      <w:bodyDiv w:val="1"/>
      <w:marLeft w:val="0"/>
      <w:marRight w:val="0"/>
      <w:marTop w:val="0"/>
      <w:marBottom w:val="0"/>
      <w:divBdr>
        <w:top w:val="none" w:sz="0" w:space="0" w:color="auto"/>
        <w:left w:val="none" w:sz="0" w:space="0" w:color="auto"/>
        <w:bottom w:val="none" w:sz="0" w:space="0" w:color="auto"/>
        <w:right w:val="none" w:sz="0" w:space="0" w:color="auto"/>
      </w:divBdr>
    </w:div>
    <w:div w:id="816069917">
      <w:bodyDiv w:val="1"/>
      <w:marLeft w:val="0"/>
      <w:marRight w:val="0"/>
      <w:marTop w:val="0"/>
      <w:marBottom w:val="0"/>
      <w:divBdr>
        <w:top w:val="none" w:sz="0" w:space="0" w:color="auto"/>
        <w:left w:val="none" w:sz="0" w:space="0" w:color="auto"/>
        <w:bottom w:val="none" w:sz="0" w:space="0" w:color="auto"/>
        <w:right w:val="none" w:sz="0" w:space="0" w:color="auto"/>
      </w:divBdr>
    </w:div>
    <w:div w:id="826092970">
      <w:bodyDiv w:val="1"/>
      <w:marLeft w:val="0"/>
      <w:marRight w:val="0"/>
      <w:marTop w:val="0"/>
      <w:marBottom w:val="0"/>
      <w:divBdr>
        <w:top w:val="none" w:sz="0" w:space="0" w:color="auto"/>
        <w:left w:val="none" w:sz="0" w:space="0" w:color="auto"/>
        <w:bottom w:val="none" w:sz="0" w:space="0" w:color="auto"/>
        <w:right w:val="none" w:sz="0" w:space="0" w:color="auto"/>
      </w:divBdr>
    </w:div>
    <w:div w:id="826671505">
      <w:bodyDiv w:val="1"/>
      <w:marLeft w:val="0"/>
      <w:marRight w:val="0"/>
      <w:marTop w:val="0"/>
      <w:marBottom w:val="0"/>
      <w:divBdr>
        <w:top w:val="none" w:sz="0" w:space="0" w:color="auto"/>
        <w:left w:val="none" w:sz="0" w:space="0" w:color="auto"/>
        <w:bottom w:val="none" w:sz="0" w:space="0" w:color="auto"/>
        <w:right w:val="none" w:sz="0" w:space="0" w:color="auto"/>
      </w:divBdr>
    </w:div>
    <w:div w:id="837616920">
      <w:bodyDiv w:val="1"/>
      <w:marLeft w:val="0"/>
      <w:marRight w:val="0"/>
      <w:marTop w:val="0"/>
      <w:marBottom w:val="0"/>
      <w:divBdr>
        <w:top w:val="none" w:sz="0" w:space="0" w:color="auto"/>
        <w:left w:val="none" w:sz="0" w:space="0" w:color="auto"/>
        <w:bottom w:val="none" w:sz="0" w:space="0" w:color="auto"/>
        <w:right w:val="none" w:sz="0" w:space="0" w:color="auto"/>
      </w:divBdr>
    </w:div>
    <w:div w:id="839389733">
      <w:bodyDiv w:val="1"/>
      <w:marLeft w:val="0"/>
      <w:marRight w:val="0"/>
      <w:marTop w:val="0"/>
      <w:marBottom w:val="0"/>
      <w:divBdr>
        <w:top w:val="none" w:sz="0" w:space="0" w:color="auto"/>
        <w:left w:val="none" w:sz="0" w:space="0" w:color="auto"/>
        <w:bottom w:val="none" w:sz="0" w:space="0" w:color="auto"/>
        <w:right w:val="none" w:sz="0" w:space="0" w:color="auto"/>
      </w:divBdr>
    </w:div>
    <w:div w:id="846410025">
      <w:bodyDiv w:val="1"/>
      <w:marLeft w:val="0"/>
      <w:marRight w:val="0"/>
      <w:marTop w:val="0"/>
      <w:marBottom w:val="0"/>
      <w:divBdr>
        <w:top w:val="none" w:sz="0" w:space="0" w:color="auto"/>
        <w:left w:val="none" w:sz="0" w:space="0" w:color="auto"/>
        <w:bottom w:val="none" w:sz="0" w:space="0" w:color="auto"/>
        <w:right w:val="none" w:sz="0" w:space="0" w:color="auto"/>
      </w:divBdr>
    </w:div>
    <w:div w:id="859315095">
      <w:bodyDiv w:val="1"/>
      <w:marLeft w:val="0"/>
      <w:marRight w:val="0"/>
      <w:marTop w:val="0"/>
      <w:marBottom w:val="0"/>
      <w:divBdr>
        <w:top w:val="none" w:sz="0" w:space="0" w:color="auto"/>
        <w:left w:val="none" w:sz="0" w:space="0" w:color="auto"/>
        <w:bottom w:val="none" w:sz="0" w:space="0" w:color="auto"/>
        <w:right w:val="none" w:sz="0" w:space="0" w:color="auto"/>
      </w:divBdr>
    </w:div>
    <w:div w:id="868026192">
      <w:bodyDiv w:val="1"/>
      <w:marLeft w:val="0"/>
      <w:marRight w:val="0"/>
      <w:marTop w:val="0"/>
      <w:marBottom w:val="0"/>
      <w:divBdr>
        <w:top w:val="none" w:sz="0" w:space="0" w:color="auto"/>
        <w:left w:val="none" w:sz="0" w:space="0" w:color="auto"/>
        <w:bottom w:val="none" w:sz="0" w:space="0" w:color="auto"/>
        <w:right w:val="none" w:sz="0" w:space="0" w:color="auto"/>
      </w:divBdr>
    </w:div>
    <w:div w:id="884099227">
      <w:bodyDiv w:val="1"/>
      <w:marLeft w:val="0"/>
      <w:marRight w:val="0"/>
      <w:marTop w:val="0"/>
      <w:marBottom w:val="0"/>
      <w:divBdr>
        <w:top w:val="none" w:sz="0" w:space="0" w:color="auto"/>
        <w:left w:val="none" w:sz="0" w:space="0" w:color="auto"/>
        <w:bottom w:val="none" w:sz="0" w:space="0" w:color="auto"/>
        <w:right w:val="none" w:sz="0" w:space="0" w:color="auto"/>
      </w:divBdr>
    </w:div>
    <w:div w:id="895318631">
      <w:bodyDiv w:val="1"/>
      <w:marLeft w:val="0"/>
      <w:marRight w:val="0"/>
      <w:marTop w:val="0"/>
      <w:marBottom w:val="0"/>
      <w:divBdr>
        <w:top w:val="none" w:sz="0" w:space="0" w:color="auto"/>
        <w:left w:val="none" w:sz="0" w:space="0" w:color="auto"/>
        <w:bottom w:val="none" w:sz="0" w:space="0" w:color="auto"/>
        <w:right w:val="none" w:sz="0" w:space="0" w:color="auto"/>
      </w:divBdr>
    </w:div>
    <w:div w:id="913129639">
      <w:bodyDiv w:val="1"/>
      <w:marLeft w:val="0"/>
      <w:marRight w:val="0"/>
      <w:marTop w:val="0"/>
      <w:marBottom w:val="0"/>
      <w:divBdr>
        <w:top w:val="none" w:sz="0" w:space="0" w:color="auto"/>
        <w:left w:val="none" w:sz="0" w:space="0" w:color="auto"/>
        <w:bottom w:val="none" w:sz="0" w:space="0" w:color="auto"/>
        <w:right w:val="none" w:sz="0" w:space="0" w:color="auto"/>
      </w:divBdr>
    </w:div>
    <w:div w:id="930239132">
      <w:bodyDiv w:val="1"/>
      <w:marLeft w:val="0"/>
      <w:marRight w:val="0"/>
      <w:marTop w:val="0"/>
      <w:marBottom w:val="0"/>
      <w:divBdr>
        <w:top w:val="none" w:sz="0" w:space="0" w:color="auto"/>
        <w:left w:val="none" w:sz="0" w:space="0" w:color="auto"/>
        <w:bottom w:val="none" w:sz="0" w:space="0" w:color="auto"/>
        <w:right w:val="none" w:sz="0" w:space="0" w:color="auto"/>
      </w:divBdr>
    </w:div>
    <w:div w:id="942151153">
      <w:bodyDiv w:val="1"/>
      <w:marLeft w:val="0"/>
      <w:marRight w:val="0"/>
      <w:marTop w:val="0"/>
      <w:marBottom w:val="0"/>
      <w:divBdr>
        <w:top w:val="none" w:sz="0" w:space="0" w:color="auto"/>
        <w:left w:val="none" w:sz="0" w:space="0" w:color="auto"/>
        <w:bottom w:val="none" w:sz="0" w:space="0" w:color="auto"/>
        <w:right w:val="none" w:sz="0" w:space="0" w:color="auto"/>
      </w:divBdr>
    </w:div>
    <w:div w:id="971790771">
      <w:bodyDiv w:val="1"/>
      <w:marLeft w:val="0"/>
      <w:marRight w:val="0"/>
      <w:marTop w:val="0"/>
      <w:marBottom w:val="0"/>
      <w:divBdr>
        <w:top w:val="none" w:sz="0" w:space="0" w:color="auto"/>
        <w:left w:val="none" w:sz="0" w:space="0" w:color="auto"/>
        <w:bottom w:val="none" w:sz="0" w:space="0" w:color="auto"/>
        <w:right w:val="none" w:sz="0" w:space="0" w:color="auto"/>
      </w:divBdr>
    </w:div>
    <w:div w:id="975187097">
      <w:bodyDiv w:val="1"/>
      <w:marLeft w:val="0"/>
      <w:marRight w:val="0"/>
      <w:marTop w:val="0"/>
      <w:marBottom w:val="0"/>
      <w:divBdr>
        <w:top w:val="none" w:sz="0" w:space="0" w:color="auto"/>
        <w:left w:val="none" w:sz="0" w:space="0" w:color="auto"/>
        <w:bottom w:val="none" w:sz="0" w:space="0" w:color="auto"/>
        <w:right w:val="none" w:sz="0" w:space="0" w:color="auto"/>
      </w:divBdr>
    </w:div>
    <w:div w:id="977804850">
      <w:bodyDiv w:val="1"/>
      <w:marLeft w:val="0"/>
      <w:marRight w:val="0"/>
      <w:marTop w:val="0"/>
      <w:marBottom w:val="0"/>
      <w:divBdr>
        <w:top w:val="none" w:sz="0" w:space="0" w:color="auto"/>
        <w:left w:val="none" w:sz="0" w:space="0" w:color="auto"/>
        <w:bottom w:val="none" w:sz="0" w:space="0" w:color="auto"/>
        <w:right w:val="none" w:sz="0" w:space="0" w:color="auto"/>
      </w:divBdr>
    </w:div>
    <w:div w:id="1002470147">
      <w:bodyDiv w:val="1"/>
      <w:marLeft w:val="0"/>
      <w:marRight w:val="0"/>
      <w:marTop w:val="0"/>
      <w:marBottom w:val="0"/>
      <w:divBdr>
        <w:top w:val="none" w:sz="0" w:space="0" w:color="auto"/>
        <w:left w:val="none" w:sz="0" w:space="0" w:color="auto"/>
        <w:bottom w:val="none" w:sz="0" w:space="0" w:color="auto"/>
        <w:right w:val="none" w:sz="0" w:space="0" w:color="auto"/>
      </w:divBdr>
    </w:div>
    <w:div w:id="1024358135">
      <w:bodyDiv w:val="1"/>
      <w:marLeft w:val="0"/>
      <w:marRight w:val="0"/>
      <w:marTop w:val="0"/>
      <w:marBottom w:val="0"/>
      <w:divBdr>
        <w:top w:val="none" w:sz="0" w:space="0" w:color="auto"/>
        <w:left w:val="none" w:sz="0" w:space="0" w:color="auto"/>
        <w:bottom w:val="none" w:sz="0" w:space="0" w:color="auto"/>
        <w:right w:val="none" w:sz="0" w:space="0" w:color="auto"/>
      </w:divBdr>
    </w:div>
    <w:div w:id="1027412998">
      <w:bodyDiv w:val="1"/>
      <w:marLeft w:val="0"/>
      <w:marRight w:val="0"/>
      <w:marTop w:val="0"/>
      <w:marBottom w:val="0"/>
      <w:divBdr>
        <w:top w:val="none" w:sz="0" w:space="0" w:color="auto"/>
        <w:left w:val="none" w:sz="0" w:space="0" w:color="auto"/>
        <w:bottom w:val="none" w:sz="0" w:space="0" w:color="auto"/>
        <w:right w:val="none" w:sz="0" w:space="0" w:color="auto"/>
      </w:divBdr>
    </w:div>
    <w:div w:id="1028414088">
      <w:bodyDiv w:val="1"/>
      <w:marLeft w:val="0"/>
      <w:marRight w:val="0"/>
      <w:marTop w:val="0"/>
      <w:marBottom w:val="0"/>
      <w:divBdr>
        <w:top w:val="none" w:sz="0" w:space="0" w:color="auto"/>
        <w:left w:val="none" w:sz="0" w:space="0" w:color="auto"/>
        <w:bottom w:val="none" w:sz="0" w:space="0" w:color="auto"/>
        <w:right w:val="none" w:sz="0" w:space="0" w:color="auto"/>
      </w:divBdr>
    </w:div>
    <w:div w:id="1036999862">
      <w:bodyDiv w:val="1"/>
      <w:marLeft w:val="0"/>
      <w:marRight w:val="0"/>
      <w:marTop w:val="0"/>
      <w:marBottom w:val="0"/>
      <w:divBdr>
        <w:top w:val="none" w:sz="0" w:space="0" w:color="auto"/>
        <w:left w:val="none" w:sz="0" w:space="0" w:color="auto"/>
        <w:bottom w:val="none" w:sz="0" w:space="0" w:color="auto"/>
        <w:right w:val="none" w:sz="0" w:space="0" w:color="auto"/>
      </w:divBdr>
    </w:div>
    <w:div w:id="1056271907">
      <w:bodyDiv w:val="1"/>
      <w:marLeft w:val="0"/>
      <w:marRight w:val="0"/>
      <w:marTop w:val="0"/>
      <w:marBottom w:val="0"/>
      <w:divBdr>
        <w:top w:val="none" w:sz="0" w:space="0" w:color="auto"/>
        <w:left w:val="none" w:sz="0" w:space="0" w:color="auto"/>
        <w:bottom w:val="none" w:sz="0" w:space="0" w:color="auto"/>
        <w:right w:val="none" w:sz="0" w:space="0" w:color="auto"/>
      </w:divBdr>
    </w:div>
    <w:div w:id="1061636698">
      <w:bodyDiv w:val="1"/>
      <w:marLeft w:val="0"/>
      <w:marRight w:val="0"/>
      <w:marTop w:val="0"/>
      <w:marBottom w:val="0"/>
      <w:divBdr>
        <w:top w:val="none" w:sz="0" w:space="0" w:color="auto"/>
        <w:left w:val="none" w:sz="0" w:space="0" w:color="auto"/>
        <w:bottom w:val="none" w:sz="0" w:space="0" w:color="auto"/>
        <w:right w:val="none" w:sz="0" w:space="0" w:color="auto"/>
      </w:divBdr>
    </w:div>
    <w:div w:id="1121874192">
      <w:bodyDiv w:val="1"/>
      <w:marLeft w:val="0"/>
      <w:marRight w:val="0"/>
      <w:marTop w:val="0"/>
      <w:marBottom w:val="0"/>
      <w:divBdr>
        <w:top w:val="none" w:sz="0" w:space="0" w:color="auto"/>
        <w:left w:val="none" w:sz="0" w:space="0" w:color="auto"/>
        <w:bottom w:val="none" w:sz="0" w:space="0" w:color="auto"/>
        <w:right w:val="none" w:sz="0" w:space="0" w:color="auto"/>
      </w:divBdr>
    </w:div>
    <w:div w:id="1123501477">
      <w:bodyDiv w:val="1"/>
      <w:marLeft w:val="0"/>
      <w:marRight w:val="0"/>
      <w:marTop w:val="0"/>
      <w:marBottom w:val="0"/>
      <w:divBdr>
        <w:top w:val="none" w:sz="0" w:space="0" w:color="auto"/>
        <w:left w:val="none" w:sz="0" w:space="0" w:color="auto"/>
        <w:bottom w:val="none" w:sz="0" w:space="0" w:color="auto"/>
        <w:right w:val="none" w:sz="0" w:space="0" w:color="auto"/>
      </w:divBdr>
    </w:div>
    <w:div w:id="1140810302">
      <w:bodyDiv w:val="1"/>
      <w:marLeft w:val="0"/>
      <w:marRight w:val="0"/>
      <w:marTop w:val="0"/>
      <w:marBottom w:val="0"/>
      <w:divBdr>
        <w:top w:val="none" w:sz="0" w:space="0" w:color="auto"/>
        <w:left w:val="none" w:sz="0" w:space="0" w:color="auto"/>
        <w:bottom w:val="none" w:sz="0" w:space="0" w:color="auto"/>
        <w:right w:val="none" w:sz="0" w:space="0" w:color="auto"/>
      </w:divBdr>
    </w:div>
    <w:div w:id="1160653203">
      <w:bodyDiv w:val="1"/>
      <w:marLeft w:val="0"/>
      <w:marRight w:val="0"/>
      <w:marTop w:val="0"/>
      <w:marBottom w:val="0"/>
      <w:divBdr>
        <w:top w:val="none" w:sz="0" w:space="0" w:color="auto"/>
        <w:left w:val="none" w:sz="0" w:space="0" w:color="auto"/>
        <w:bottom w:val="none" w:sz="0" w:space="0" w:color="auto"/>
        <w:right w:val="none" w:sz="0" w:space="0" w:color="auto"/>
      </w:divBdr>
    </w:div>
    <w:div w:id="1166168417">
      <w:bodyDiv w:val="1"/>
      <w:marLeft w:val="0"/>
      <w:marRight w:val="0"/>
      <w:marTop w:val="0"/>
      <w:marBottom w:val="0"/>
      <w:divBdr>
        <w:top w:val="none" w:sz="0" w:space="0" w:color="auto"/>
        <w:left w:val="none" w:sz="0" w:space="0" w:color="auto"/>
        <w:bottom w:val="none" w:sz="0" w:space="0" w:color="auto"/>
        <w:right w:val="none" w:sz="0" w:space="0" w:color="auto"/>
      </w:divBdr>
    </w:div>
    <w:div w:id="1174029608">
      <w:bodyDiv w:val="1"/>
      <w:marLeft w:val="0"/>
      <w:marRight w:val="0"/>
      <w:marTop w:val="0"/>
      <w:marBottom w:val="0"/>
      <w:divBdr>
        <w:top w:val="none" w:sz="0" w:space="0" w:color="auto"/>
        <w:left w:val="none" w:sz="0" w:space="0" w:color="auto"/>
        <w:bottom w:val="none" w:sz="0" w:space="0" w:color="auto"/>
        <w:right w:val="none" w:sz="0" w:space="0" w:color="auto"/>
      </w:divBdr>
    </w:div>
    <w:div w:id="1174761697">
      <w:bodyDiv w:val="1"/>
      <w:marLeft w:val="0"/>
      <w:marRight w:val="0"/>
      <w:marTop w:val="0"/>
      <w:marBottom w:val="0"/>
      <w:divBdr>
        <w:top w:val="none" w:sz="0" w:space="0" w:color="auto"/>
        <w:left w:val="none" w:sz="0" w:space="0" w:color="auto"/>
        <w:bottom w:val="none" w:sz="0" w:space="0" w:color="auto"/>
        <w:right w:val="none" w:sz="0" w:space="0" w:color="auto"/>
      </w:divBdr>
    </w:div>
    <w:div w:id="1181050346">
      <w:bodyDiv w:val="1"/>
      <w:marLeft w:val="0"/>
      <w:marRight w:val="0"/>
      <w:marTop w:val="0"/>
      <w:marBottom w:val="0"/>
      <w:divBdr>
        <w:top w:val="none" w:sz="0" w:space="0" w:color="auto"/>
        <w:left w:val="none" w:sz="0" w:space="0" w:color="auto"/>
        <w:bottom w:val="none" w:sz="0" w:space="0" w:color="auto"/>
        <w:right w:val="none" w:sz="0" w:space="0" w:color="auto"/>
      </w:divBdr>
    </w:div>
    <w:div w:id="1196625022">
      <w:bodyDiv w:val="1"/>
      <w:marLeft w:val="0"/>
      <w:marRight w:val="0"/>
      <w:marTop w:val="0"/>
      <w:marBottom w:val="0"/>
      <w:divBdr>
        <w:top w:val="none" w:sz="0" w:space="0" w:color="auto"/>
        <w:left w:val="none" w:sz="0" w:space="0" w:color="auto"/>
        <w:bottom w:val="none" w:sz="0" w:space="0" w:color="auto"/>
        <w:right w:val="none" w:sz="0" w:space="0" w:color="auto"/>
      </w:divBdr>
    </w:div>
    <w:div w:id="1213224602">
      <w:bodyDiv w:val="1"/>
      <w:marLeft w:val="0"/>
      <w:marRight w:val="0"/>
      <w:marTop w:val="0"/>
      <w:marBottom w:val="0"/>
      <w:divBdr>
        <w:top w:val="none" w:sz="0" w:space="0" w:color="auto"/>
        <w:left w:val="none" w:sz="0" w:space="0" w:color="auto"/>
        <w:bottom w:val="none" w:sz="0" w:space="0" w:color="auto"/>
        <w:right w:val="none" w:sz="0" w:space="0" w:color="auto"/>
      </w:divBdr>
    </w:div>
    <w:div w:id="1228417675">
      <w:bodyDiv w:val="1"/>
      <w:marLeft w:val="0"/>
      <w:marRight w:val="0"/>
      <w:marTop w:val="0"/>
      <w:marBottom w:val="0"/>
      <w:divBdr>
        <w:top w:val="none" w:sz="0" w:space="0" w:color="auto"/>
        <w:left w:val="none" w:sz="0" w:space="0" w:color="auto"/>
        <w:bottom w:val="none" w:sz="0" w:space="0" w:color="auto"/>
        <w:right w:val="none" w:sz="0" w:space="0" w:color="auto"/>
      </w:divBdr>
    </w:div>
    <w:div w:id="1235434913">
      <w:bodyDiv w:val="1"/>
      <w:marLeft w:val="0"/>
      <w:marRight w:val="0"/>
      <w:marTop w:val="0"/>
      <w:marBottom w:val="0"/>
      <w:divBdr>
        <w:top w:val="none" w:sz="0" w:space="0" w:color="auto"/>
        <w:left w:val="none" w:sz="0" w:space="0" w:color="auto"/>
        <w:bottom w:val="none" w:sz="0" w:space="0" w:color="auto"/>
        <w:right w:val="none" w:sz="0" w:space="0" w:color="auto"/>
      </w:divBdr>
    </w:div>
    <w:div w:id="1247419856">
      <w:bodyDiv w:val="1"/>
      <w:marLeft w:val="0"/>
      <w:marRight w:val="0"/>
      <w:marTop w:val="0"/>
      <w:marBottom w:val="0"/>
      <w:divBdr>
        <w:top w:val="none" w:sz="0" w:space="0" w:color="auto"/>
        <w:left w:val="none" w:sz="0" w:space="0" w:color="auto"/>
        <w:bottom w:val="none" w:sz="0" w:space="0" w:color="auto"/>
        <w:right w:val="none" w:sz="0" w:space="0" w:color="auto"/>
      </w:divBdr>
    </w:div>
    <w:div w:id="1300959755">
      <w:bodyDiv w:val="1"/>
      <w:marLeft w:val="0"/>
      <w:marRight w:val="0"/>
      <w:marTop w:val="0"/>
      <w:marBottom w:val="0"/>
      <w:divBdr>
        <w:top w:val="none" w:sz="0" w:space="0" w:color="auto"/>
        <w:left w:val="none" w:sz="0" w:space="0" w:color="auto"/>
        <w:bottom w:val="none" w:sz="0" w:space="0" w:color="auto"/>
        <w:right w:val="none" w:sz="0" w:space="0" w:color="auto"/>
      </w:divBdr>
    </w:div>
    <w:div w:id="1337806122">
      <w:bodyDiv w:val="1"/>
      <w:marLeft w:val="0"/>
      <w:marRight w:val="0"/>
      <w:marTop w:val="0"/>
      <w:marBottom w:val="0"/>
      <w:divBdr>
        <w:top w:val="none" w:sz="0" w:space="0" w:color="auto"/>
        <w:left w:val="none" w:sz="0" w:space="0" w:color="auto"/>
        <w:bottom w:val="none" w:sz="0" w:space="0" w:color="auto"/>
        <w:right w:val="none" w:sz="0" w:space="0" w:color="auto"/>
      </w:divBdr>
    </w:div>
    <w:div w:id="1340038233">
      <w:bodyDiv w:val="1"/>
      <w:marLeft w:val="0"/>
      <w:marRight w:val="0"/>
      <w:marTop w:val="0"/>
      <w:marBottom w:val="0"/>
      <w:divBdr>
        <w:top w:val="none" w:sz="0" w:space="0" w:color="auto"/>
        <w:left w:val="none" w:sz="0" w:space="0" w:color="auto"/>
        <w:bottom w:val="none" w:sz="0" w:space="0" w:color="auto"/>
        <w:right w:val="none" w:sz="0" w:space="0" w:color="auto"/>
      </w:divBdr>
    </w:div>
    <w:div w:id="1346010742">
      <w:bodyDiv w:val="1"/>
      <w:marLeft w:val="0"/>
      <w:marRight w:val="0"/>
      <w:marTop w:val="0"/>
      <w:marBottom w:val="0"/>
      <w:divBdr>
        <w:top w:val="none" w:sz="0" w:space="0" w:color="auto"/>
        <w:left w:val="none" w:sz="0" w:space="0" w:color="auto"/>
        <w:bottom w:val="none" w:sz="0" w:space="0" w:color="auto"/>
        <w:right w:val="none" w:sz="0" w:space="0" w:color="auto"/>
      </w:divBdr>
    </w:div>
    <w:div w:id="1360744054">
      <w:bodyDiv w:val="1"/>
      <w:marLeft w:val="0"/>
      <w:marRight w:val="0"/>
      <w:marTop w:val="0"/>
      <w:marBottom w:val="0"/>
      <w:divBdr>
        <w:top w:val="none" w:sz="0" w:space="0" w:color="auto"/>
        <w:left w:val="none" w:sz="0" w:space="0" w:color="auto"/>
        <w:bottom w:val="none" w:sz="0" w:space="0" w:color="auto"/>
        <w:right w:val="none" w:sz="0" w:space="0" w:color="auto"/>
      </w:divBdr>
    </w:div>
    <w:div w:id="1379553491">
      <w:bodyDiv w:val="1"/>
      <w:marLeft w:val="0"/>
      <w:marRight w:val="0"/>
      <w:marTop w:val="0"/>
      <w:marBottom w:val="0"/>
      <w:divBdr>
        <w:top w:val="none" w:sz="0" w:space="0" w:color="auto"/>
        <w:left w:val="none" w:sz="0" w:space="0" w:color="auto"/>
        <w:bottom w:val="none" w:sz="0" w:space="0" w:color="auto"/>
        <w:right w:val="none" w:sz="0" w:space="0" w:color="auto"/>
      </w:divBdr>
    </w:div>
    <w:div w:id="1379933418">
      <w:bodyDiv w:val="1"/>
      <w:marLeft w:val="0"/>
      <w:marRight w:val="0"/>
      <w:marTop w:val="0"/>
      <w:marBottom w:val="0"/>
      <w:divBdr>
        <w:top w:val="none" w:sz="0" w:space="0" w:color="auto"/>
        <w:left w:val="none" w:sz="0" w:space="0" w:color="auto"/>
        <w:bottom w:val="none" w:sz="0" w:space="0" w:color="auto"/>
        <w:right w:val="none" w:sz="0" w:space="0" w:color="auto"/>
      </w:divBdr>
    </w:div>
    <w:div w:id="1392189918">
      <w:bodyDiv w:val="1"/>
      <w:marLeft w:val="0"/>
      <w:marRight w:val="0"/>
      <w:marTop w:val="0"/>
      <w:marBottom w:val="0"/>
      <w:divBdr>
        <w:top w:val="none" w:sz="0" w:space="0" w:color="auto"/>
        <w:left w:val="none" w:sz="0" w:space="0" w:color="auto"/>
        <w:bottom w:val="none" w:sz="0" w:space="0" w:color="auto"/>
        <w:right w:val="none" w:sz="0" w:space="0" w:color="auto"/>
      </w:divBdr>
    </w:div>
    <w:div w:id="1429303740">
      <w:bodyDiv w:val="1"/>
      <w:marLeft w:val="0"/>
      <w:marRight w:val="0"/>
      <w:marTop w:val="0"/>
      <w:marBottom w:val="0"/>
      <w:divBdr>
        <w:top w:val="none" w:sz="0" w:space="0" w:color="auto"/>
        <w:left w:val="none" w:sz="0" w:space="0" w:color="auto"/>
        <w:bottom w:val="none" w:sz="0" w:space="0" w:color="auto"/>
        <w:right w:val="none" w:sz="0" w:space="0" w:color="auto"/>
      </w:divBdr>
    </w:div>
    <w:div w:id="1442140933">
      <w:bodyDiv w:val="1"/>
      <w:marLeft w:val="0"/>
      <w:marRight w:val="0"/>
      <w:marTop w:val="0"/>
      <w:marBottom w:val="0"/>
      <w:divBdr>
        <w:top w:val="none" w:sz="0" w:space="0" w:color="auto"/>
        <w:left w:val="none" w:sz="0" w:space="0" w:color="auto"/>
        <w:bottom w:val="none" w:sz="0" w:space="0" w:color="auto"/>
        <w:right w:val="none" w:sz="0" w:space="0" w:color="auto"/>
      </w:divBdr>
    </w:div>
    <w:div w:id="1443258022">
      <w:bodyDiv w:val="1"/>
      <w:marLeft w:val="0"/>
      <w:marRight w:val="0"/>
      <w:marTop w:val="0"/>
      <w:marBottom w:val="0"/>
      <w:divBdr>
        <w:top w:val="none" w:sz="0" w:space="0" w:color="auto"/>
        <w:left w:val="none" w:sz="0" w:space="0" w:color="auto"/>
        <w:bottom w:val="none" w:sz="0" w:space="0" w:color="auto"/>
        <w:right w:val="none" w:sz="0" w:space="0" w:color="auto"/>
      </w:divBdr>
    </w:div>
    <w:div w:id="1485658628">
      <w:bodyDiv w:val="1"/>
      <w:marLeft w:val="0"/>
      <w:marRight w:val="0"/>
      <w:marTop w:val="0"/>
      <w:marBottom w:val="0"/>
      <w:divBdr>
        <w:top w:val="none" w:sz="0" w:space="0" w:color="auto"/>
        <w:left w:val="none" w:sz="0" w:space="0" w:color="auto"/>
        <w:bottom w:val="none" w:sz="0" w:space="0" w:color="auto"/>
        <w:right w:val="none" w:sz="0" w:space="0" w:color="auto"/>
      </w:divBdr>
    </w:div>
    <w:div w:id="1498694495">
      <w:bodyDiv w:val="1"/>
      <w:marLeft w:val="0"/>
      <w:marRight w:val="0"/>
      <w:marTop w:val="0"/>
      <w:marBottom w:val="0"/>
      <w:divBdr>
        <w:top w:val="none" w:sz="0" w:space="0" w:color="auto"/>
        <w:left w:val="none" w:sz="0" w:space="0" w:color="auto"/>
        <w:bottom w:val="none" w:sz="0" w:space="0" w:color="auto"/>
        <w:right w:val="none" w:sz="0" w:space="0" w:color="auto"/>
      </w:divBdr>
    </w:div>
    <w:div w:id="1499227164">
      <w:bodyDiv w:val="1"/>
      <w:marLeft w:val="0"/>
      <w:marRight w:val="0"/>
      <w:marTop w:val="0"/>
      <w:marBottom w:val="0"/>
      <w:divBdr>
        <w:top w:val="none" w:sz="0" w:space="0" w:color="auto"/>
        <w:left w:val="none" w:sz="0" w:space="0" w:color="auto"/>
        <w:bottom w:val="none" w:sz="0" w:space="0" w:color="auto"/>
        <w:right w:val="none" w:sz="0" w:space="0" w:color="auto"/>
      </w:divBdr>
    </w:div>
    <w:div w:id="1526366109">
      <w:bodyDiv w:val="1"/>
      <w:marLeft w:val="0"/>
      <w:marRight w:val="0"/>
      <w:marTop w:val="0"/>
      <w:marBottom w:val="0"/>
      <w:divBdr>
        <w:top w:val="none" w:sz="0" w:space="0" w:color="auto"/>
        <w:left w:val="none" w:sz="0" w:space="0" w:color="auto"/>
        <w:bottom w:val="none" w:sz="0" w:space="0" w:color="auto"/>
        <w:right w:val="none" w:sz="0" w:space="0" w:color="auto"/>
      </w:divBdr>
    </w:div>
    <w:div w:id="1532694115">
      <w:bodyDiv w:val="1"/>
      <w:marLeft w:val="0"/>
      <w:marRight w:val="0"/>
      <w:marTop w:val="0"/>
      <w:marBottom w:val="0"/>
      <w:divBdr>
        <w:top w:val="none" w:sz="0" w:space="0" w:color="auto"/>
        <w:left w:val="none" w:sz="0" w:space="0" w:color="auto"/>
        <w:bottom w:val="none" w:sz="0" w:space="0" w:color="auto"/>
        <w:right w:val="none" w:sz="0" w:space="0" w:color="auto"/>
      </w:divBdr>
    </w:div>
    <w:div w:id="1544823319">
      <w:bodyDiv w:val="1"/>
      <w:marLeft w:val="0"/>
      <w:marRight w:val="0"/>
      <w:marTop w:val="0"/>
      <w:marBottom w:val="0"/>
      <w:divBdr>
        <w:top w:val="none" w:sz="0" w:space="0" w:color="auto"/>
        <w:left w:val="none" w:sz="0" w:space="0" w:color="auto"/>
        <w:bottom w:val="none" w:sz="0" w:space="0" w:color="auto"/>
        <w:right w:val="none" w:sz="0" w:space="0" w:color="auto"/>
      </w:divBdr>
    </w:div>
    <w:div w:id="1550730329">
      <w:bodyDiv w:val="1"/>
      <w:marLeft w:val="0"/>
      <w:marRight w:val="0"/>
      <w:marTop w:val="0"/>
      <w:marBottom w:val="0"/>
      <w:divBdr>
        <w:top w:val="none" w:sz="0" w:space="0" w:color="auto"/>
        <w:left w:val="none" w:sz="0" w:space="0" w:color="auto"/>
        <w:bottom w:val="none" w:sz="0" w:space="0" w:color="auto"/>
        <w:right w:val="none" w:sz="0" w:space="0" w:color="auto"/>
      </w:divBdr>
    </w:div>
    <w:div w:id="1557232284">
      <w:bodyDiv w:val="1"/>
      <w:marLeft w:val="0"/>
      <w:marRight w:val="0"/>
      <w:marTop w:val="0"/>
      <w:marBottom w:val="0"/>
      <w:divBdr>
        <w:top w:val="none" w:sz="0" w:space="0" w:color="auto"/>
        <w:left w:val="none" w:sz="0" w:space="0" w:color="auto"/>
        <w:bottom w:val="none" w:sz="0" w:space="0" w:color="auto"/>
        <w:right w:val="none" w:sz="0" w:space="0" w:color="auto"/>
      </w:divBdr>
    </w:div>
    <w:div w:id="1565526439">
      <w:bodyDiv w:val="1"/>
      <w:marLeft w:val="0"/>
      <w:marRight w:val="0"/>
      <w:marTop w:val="0"/>
      <w:marBottom w:val="0"/>
      <w:divBdr>
        <w:top w:val="none" w:sz="0" w:space="0" w:color="auto"/>
        <w:left w:val="none" w:sz="0" w:space="0" w:color="auto"/>
        <w:bottom w:val="none" w:sz="0" w:space="0" w:color="auto"/>
        <w:right w:val="none" w:sz="0" w:space="0" w:color="auto"/>
      </w:divBdr>
    </w:div>
    <w:div w:id="1586301801">
      <w:bodyDiv w:val="1"/>
      <w:marLeft w:val="0"/>
      <w:marRight w:val="0"/>
      <w:marTop w:val="0"/>
      <w:marBottom w:val="0"/>
      <w:divBdr>
        <w:top w:val="none" w:sz="0" w:space="0" w:color="auto"/>
        <w:left w:val="none" w:sz="0" w:space="0" w:color="auto"/>
        <w:bottom w:val="none" w:sz="0" w:space="0" w:color="auto"/>
        <w:right w:val="none" w:sz="0" w:space="0" w:color="auto"/>
      </w:divBdr>
    </w:div>
    <w:div w:id="1602958454">
      <w:bodyDiv w:val="1"/>
      <w:marLeft w:val="0"/>
      <w:marRight w:val="0"/>
      <w:marTop w:val="0"/>
      <w:marBottom w:val="0"/>
      <w:divBdr>
        <w:top w:val="none" w:sz="0" w:space="0" w:color="auto"/>
        <w:left w:val="none" w:sz="0" w:space="0" w:color="auto"/>
        <w:bottom w:val="none" w:sz="0" w:space="0" w:color="auto"/>
        <w:right w:val="none" w:sz="0" w:space="0" w:color="auto"/>
      </w:divBdr>
    </w:div>
    <w:div w:id="1604848836">
      <w:bodyDiv w:val="1"/>
      <w:marLeft w:val="0"/>
      <w:marRight w:val="0"/>
      <w:marTop w:val="0"/>
      <w:marBottom w:val="0"/>
      <w:divBdr>
        <w:top w:val="none" w:sz="0" w:space="0" w:color="auto"/>
        <w:left w:val="none" w:sz="0" w:space="0" w:color="auto"/>
        <w:bottom w:val="none" w:sz="0" w:space="0" w:color="auto"/>
        <w:right w:val="none" w:sz="0" w:space="0" w:color="auto"/>
      </w:divBdr>
    </w:div>
    <w:div w:id="1608728585">
      <w:bodyDiv w:val="1"/>
      <w:marLeft w:val="0"/>
      <w:marRight w:val="0"/>
      <w:marTop w:val="0"/>
      <w:marBottom w:val="0"/>
      <w:divBdr>
        <w:top w:val="none" w:sz="0" w:space="0" w:color="auto"/>
        <w:left w:val="none" w:sz="0" w:space="0" w:color="auto"/>
        <w:bottom w:val="none" w:sz="0" w:space="0" w:color="auto"/>
        <w:right w:val="none" w:sz="0" w:space="0" w:color="auto"/>
      </w:divBdr>
    </w:div>
    <w:div w:id="1612325069">
      <w:bodyDiv w:val="1"/>
      <w:marLeft w:val="0"/>
      <w:marRight w:val="0"/>
      <w:marTop w:val="0"/>
      <w:marBottom w:val="0"/>
      <w:divBdr>
        <w:top w:val="none" w:sz="0" w:space="0" w:color="auto"/>
        <w:left w:val="none" w:sz="0" w:space="0" w:color="auto"/>
        <w:bottom w:val="none" w:sz="0" w:space="0" w:color="auto"/>
        <w:right w:val="none" w:sz="0" w:space="0" w:color="auto"/>
      </w:divBdr>
    </w:div>
    <w:div w:id="1613197925">
      <w:bodyDiv w:val="1"/>
      <w:marLeft w:val="0"/>
      <w:marRight w:val="0"/>
      <w:marTop w:val="0"/>
      <w:marBottom w:val="0"/>
      <w:divBdr>
        <w:top w:val="none" w:sz="0" w:space="0" w:color="auto"/>
        <w:left w:val="none" w:sz="0" w:space="0" w:color="auto"/>
        <w:bottom w:val="none" w:sz="0" w:space="0" w:color="auto"/>
        <w:right w:val="none" w:sz="0" w:space="0" w:color="auto"/>
      </w:divBdr>
    </w:div>
    <w:div w:id="1624077363">
      <w:bodyDiv w:val="1"/>
      <w:marLeft w:val="0"/>
      <w:marRight w:val="0"/>
      <w:marTop w:val="0"/>
      <w:marBottom w:val="0"/>
      <w:divBdr>
        <w:top w:val="none" w:sz="0" w:space="0" w:color="auto"/>
        <w:left w:val="none" w:sz="0" w:space="0" w:color="auto"/>
        <w:bottom w:val="none" w:sz="0" w:space="0" w:color="auto"/>
        <w:right w:val="none" w:sz="0" w:space="0" w:color="auto"/>
      </w:divBdr>
    </w:div>
    <w:div w:id="1640261695">
      <w:bodyDiv w:val="1"/>
      <w:marLeft w:val="0"/>
      <w:marRight w:val="0"/>
      <w:marTop w:val="0"/>
      <w:marBottom w:val="0"/>
      <w:divBdr>
        <w:top w:val="none" w:sz="0" w:space="0" w:color="auto"/>
        <w:left w:val="none" w:sz="0" w:space="0" w:color="auto"/>
        <w:bottom w:val="none" w:sz="0" w:space="0" w:color="auto"/>
        <w:right w:val="none" w:sz="0" w:space="0" w:color="auto"/>
      </w:divBdr>
    </w:div>
    <w:div w:id="1653026577">
      <w:bodyDiv w:val="1"/>
      <w:marLeft w:val="0"/>
      <w:marRight w:val="0"/>
      <w:marTop w:val="0"/>
      <w:marBottom w:val="0"/>
      <w:divBdr>
        <w:top w:val="none" w:sz="0" w:space="0" w:color="auto"/>
        <w:left w:val="none" w:sz="0" w:space="0" w:color="auto"/>
        <w:bottom w:val="none" w:sz="0" w:space="0" w:color="auto"/>
        <w:right w:val="none" w:sz="0" w:space="0" w:color="auto"/>
      </w:divBdr>
    </w:div>
    <w:div w:id="1655258427">
      <w:bodyDiv w:val="1"/>
      <w:marLeft w:val="0"/>
      <w:marRight w:val="0"/>
      <w:marTop w:val="0"/>
      <w:marBottom w:val="0"/>
      <w:divBdr>
        <w:top w:val="none" w:sz="0" w:space="0" w:color="auto"/>
        <w:left w:val="none" w:sz="0" w:space="0" w:color="auto"/>
        <w:bottom w:val="none" w:sz="0" w:space="0" w:color="auto"/>
        <w:right w:val="none" w:sz="0" w:space="0" w:color="auto"/>
      </w:divBdr>
    </w:div>
    <w:div w:id="1665933830">
      <w:bodyDiv w:val="1"/>
      <w:marLeft w:val="0"/>
      <w:marRight w:val="0"/>
      <w:marTop w:val="0"/>
      <w:marBottom w:val="0"/>
      <w:divBdr>
        <w:top w:val="none" w:sz="0" w:space="0" w:color="auto"/>
        <w:left w:val="none" w:sz="0" w:space="0" w:color="auto"/>
        <w:bottom w:val="none" w:sz="0" w:space="0" w:color="auto"/>
        <w:right w:val="none" w:sz="0" w:space="0" w:color="auto"/>
      </w:divBdr>
    </w:div>
    <w:div w:id="1686131326">
      <w:bodyDiv w:val="1"/>
      <w:marLeft w:val="0"/>
      <w:marRight w:val="0"/>
      <w:marTop w:val="0"/>
      <w:marBottom w:val="0"/>
      <w:divBdr>
        <w:top w:val="none" w:sz="0" w:space="0" w:color="auto"/>
        <w:left w:val="none" w:sz="0" w:space="0" w:color="auto"/>
        <w:bottom w:val="none" w:sz="0" w:space="0" w:color="auto"/>
        <w:right w:val="none" w:sz="0" w:space="0" w:color="auto"/>
      </w:divBdr>
    </w:div>
    <w:div w:id="1689674784">
      <w:bodyDiv w:val="1"/>
      <w:marLeft w:val="0"/>
      <w:marRight w:val="0"/>
      <w:marTop w:val="0"/>
      <w:marBottom w:val="0"/>
      <w:divBdr>
        <w:top w:val="none" w:sz="0" w:space="0" w:color="auto"/>
        <w:left w:val="none" w:sz="0" w:space="0" w:color="auto"/>
        <w:bottom w:val="none" w:sz="0" w:space="0" w:color="auto"/>
        <w:right w:val="none" w:sz="0" w:space="0" w:color="auto"/>
      </w:divBdr>
    </w:div>
    <w:div w:id="1693144709">
      <w:bodyDiv w:val="1"/>
      <w:marLeft w:val="0"/>
      <w:marRight w:val="0"/>
      <w:marTop w:val="0"/>
      <w:marBottom w:val="0"/>
      <w:divBdr>
        <w:top w:val="none" w:sz="0" w:space="0" w:color="auto"/>
        <w:left w:val="none" w:sz="0" w:space="0" w:color="auto"/>
        <w:bottom w:val="none" w:sz="0" w:space="0" w:color="auto"/>
        <w:right w:val="none" w:sz="0" w:space="0" w:color="auto"/>
      </w:divBdr>
    </w:div>
    <w:div w:id="1710643214">
      <w:bodyDiv w:val="1"/>
      <w:marLeft w:val="0"/>
      <w:marRight w:val="0"/>
      <w:marTop w:val="0"/>
      <w:marBottom w:val="0"/>
      <w:divBdr>
        <w:top w:val="none" w:sz="0" w:space="0" w:color="auto"/>
        <w:left w:val="none" w:sz="0" w:space="0" w:color="auto"/>
        <w:bottom w:val="none" w:sz="0" w:space="0" w:color="auto"/>
        <w:right w:val="none" w:sz="0" w:space="0" w:color="auto"/>
      </w:divBdr>
    </w:div>
    <w:div w:id="1717390242">
      <w:bodyDiv w:val="1"/>
      <w:marLeft w:val="0"/>
      <w:marRight w:val="0"/>
      <w:marTop w:val="0"/>
      <w:marBottom w:val="0"/>
      <w:divBdr>
        <w:top w:val="none" w:sz="0" w:space="0" w:color="auto"/>
        <w:left w:val="none" w:sz="0" w:space="0" w:color="auto"/>
        <w:bottom w:val="none" w:sz="0" w:space="0" w:color="auto"/>
        <w:right w:val="none" w:sz="0" w:space="0" w:color="auto"/>
      </w:divBdr>
    </w:div>
    <w:div w:id="1720979388">
      <w:bodyDiv w:val="1"/>
      <w:marLeft w:val="0"/>
      <w:marRight w:val="0"/>
      <w:marTop w:val="0"/>
      <w:marBottom w:val="0"/>
      <w:divBdr>
        <w:top w:val="none" w:sz="0" w:space="0" w:color="auto"/>
        <w:left w:val="none" w:sz="0" w:space="0" w:color="auto"/>
        <w:bottom w:val="none" w:sz="0" w:space="0" w:color="auto"/>
        <w:right w:val="none" w:sz="0" w:space="0" w:color="auto"/>
      </w:divBdr>
    </w:div>
    <w:div w:id="1728381294">
      <w:bodyDiv w:val="1"/>
      <w:marLeft w:val="0"/>
      <w:marRight w:val="0"/>
      <w:marTop w:val="0"/>
      <w:marBottom w:val="0"/>
      <w:divBdr>
        <w:top w:val="none" w:sz="0" w:space="0" w:color="auto"/>
        <w:left w:val="none" w:sz="0" w:space="0" w:color="auto"/>
        <w:bottom w:val="none" w:sz="0" w:space="0" w:color="auto"/>
        <w:right w:val="none" w:sz="0" w:space="0" w:color="auto"/>
      </w:divBdr>
    </w:div>
    <w:div w:id="1732844051">
      <w:bodyDiv w:val="1"/>
      <w:marLeft w:val="0"/>
      <w:marRight w:val="0"/>
      <w:marTop w:val="0"/>
      <w:marBottom w:val="0"/>
      <w:divBdr>
        <w:top w:val="none" w:sz="0" w:space="0" w:color="auto"/>
        <w:left w:val="none" w:sz="0" w:space="0" w:color="auto"/>
        <w:bottom w:val="none" w:sz="0" w:space="0" w:color="auto"/>
        <w:right w:val="none" w:sz="0" w:space="0" w:color="auto"/>
      </w:divBdr>
    </w:div>
    <w:div w:id="1755514122">
      <w:bodyDiv w:val="1"/>
      <w:marLeft w:val="0"/>
      <w:marRight w:val="0"/>
      <w:marTop w:val="0"/>
      <w:marBottom w:val="0"/>
      <w:divBdr>
        <w:top w:val="none" w:sz="0" w:space="0" w:color="auto"/>
        <w:left w:val="none" w:sz="0" w:space="0" w:color="auto"/>
        <w:bottom w:val="none" w:sz="0" w:space="0" w:color="auto"/>
        <w:right w:val="none" w:sz="0" w:space="0" w:color="auto"/>
      </w:divBdr>
    </w:div>
    <w:div w:id="1758362569">
      <w:bodyDiv w:val="1"/>
      <w:marLeft w:val="0"/>
      <w:marRight w:val="0"/>
      <w:marTop w:val="0"/>
      <w:marBottom w:val="0"/>
      <w:divBdr>
        <w:top w:val="none" w:sz="0" w:space="0" w:color="auto"/>
        <w:left w:val="none" w:sz="0" w:space="0" w:color="auto"/>
        <w:bottom w:val="none" w:sz="0" w:space="0" w:color="auto"/>
        <w:right w:val="none" w:sz="0" w:space="0" w:color="auto"/>
      </w:divBdr>
    </w:div>
    <w:div w:id="1759904897">
      <w:bodyDiv w:val="1"/>
      <w:marLeft w:val="0"/>
      <w:marRight w:val="0"/>
      <w:marTop w:val="0"/>
      <w:marBottom w:val="0"/>
      <w:divBdr>
        <w:top w:val="none" w:sz="0" w:space="0" w:color="auto"/>
        <w:left w:val="none" w:sz="0" w:space="0" w:color="auto"/>
        <w:bottom w:val="none" w:sz="0" w:space="0" w:color="auto"/>
        <w:right w:val="none" w:sz="0" w:space="0" w:color="auto"/>
      </w:divBdr>
    </w:div>
    <w:div w:id="1760516562">
      <w:bodyDiv w:val="1"/>
      <w:marLeft w:val="0"/>
      <w:marRight w:val="0"/>
      <w:marTop w:val="0"/>
      <w:marBottom w:val="0"/>
      <w:divBdr>
        <w:top w:val="none" w:sz="0" w:space="0" w:color="auto"/>
        <w:left w:val="none" w:sz="0" w:space="0" w:color="auto"/>
        <w:bottom w:val="none" w:sz="0" w:space="0" w:color="auto"/>
        <w:right w:val="none" w:sz="0" w:space="0" w:color="auto"/>
      </w:divBdr>
    </w:div>
    <w:div w:id="1769764152">
      <w:bodyDiv w:val="1"/>
      <w:marLeft w:val="0"/>
      <w:marRight w:val="0"/>
      <w:marTop w:val="0"/>
      <w:marBottom w:val="0"/>
      <w:divBdr>
        <w:top w:val="none" w:sz="0" w:space="0" w:color="auto"/>
        <w:left w:val="none" w:sz="0" w:space="0" w:color="auto"/>
        <w:bottom w:val="none" w:sz="0" w:space="0" w:color="auto"/>
        <w:right w:val="none" w:sz="0" w:space="0" w:color="auto"/>
      </w:divBdr>
    </w:div>
    <w:div w:id="1779714996">
      <w:bodyDiv w:val="1"/>
      <w:marLeft w:val="0"/>
      <w:marRight w:val="0"/>
      <w:marTop w:val="0"/>
      <w:marBottom w:val="0"/>
      <w:divBdr>
        <w:top w:val="none" w:sz="0" w:space="0" w:color="auto"/>
        <w:left w:val="none" w:sz="0" w:space="0" w:color="auto"/>
        <w:bottom w:val="none" w:sz="0" w:space="0" w:color="auto"/>
        <w:right w:val="none" w:sz="0" w:space="0" w:color="auto"/>
      </w:divBdr>
    </w:div>
    <w:div w:id="1817606232">
      <w:bodyDiv w:val="1"/>
      <w:marLeft w:val="0"/>
      <w:marRight w:val="0"/>
      <w:marTop w:val="0"/>
      <w:marBottom w:val="0"/>
      <w:divBdr>
        <w:top w:val="none" w:sz="0" w:space="0" w:color="auto"/>
        <w:left w:val="none" w:sz="0" w:space="0" w:color="auto"/>
        <w:bottom w:val="none" w:sz="0" w:space="0" w:color="auto"/>
        <w:right w:val="none" w:sz="0" w:space="0" w:color="auto"/>
      </w:divBdr>
    </w:div>
    <w:div w:id="1823884801">
      <w:bodyDiv w:val="1"/>
      <w:marLeft w:val="0"/>
      <w:marRight w:val="0"/>
      <w:marTop w:val="0"/>
      <w:marBottom w:val="0"/>
      <w:divBdr>
        <w:top w:val="none" w:sz="0" w:space="0" w:color="auto"/>
        <w:left w:val="none" w:sz="0" w:space="0" w:color="auto"/>
        <w:bottom w:val="none" w:sz="0" w:space="0" w:color="auto"/>
        <w:right w:val="none" w:sz="0" w:space="0" w:color="auto"/>
      </w:divBdr>
    </w:div>
    <w:div w:id="1844003889">
      <w:bodyDiv w:val="1"/>
      <w:marLeft w:val="0"/>
      <w:marRight w:val="0"/>
      <w:marTop w:val="0"/>
      <w:marBottom w:val="0"/>
      <w:divBdr>
        <w:top w:val="none" w:sz="0" w:space="0" w:color="auto"/>
        <w:left w:val="none" w:sz="0" w:space="0" w:color="auto"/>
        <w:bottom w:val="none" w:sz="0" w:space="0" w:color="auto"/>
        <w:right w:val="none" w:sz="0" w:space="0" w:color="auto"/>
      </w:divBdr>
    </w:div>
    <w:div w:id="1859925227">
      <w:bodyDiv w:val="1"/>
      <w:marLeft w:val="0"/>
      <w:marRight w:val="0"/>
      <w:marTop w:val="0"/>
      <w:marBottom w:val="0"/>
      <w:divBdr>
        <w:top w:val="none" w:sz="0" w:space="0" w:color="auto"/>
        <w:left w:val="none" w:sz="0" w:space="0" w:color="auto"/>
        <w:bottom w:val="none" w:sz="0" w:space="0" w:color="auto"/>
        <w:right w:val="none" w:sz="0" w:space="0" w:color="auto"/>
      </w:divBdr>
    </w:div>
    <w:div w:id="1881287407">
      <w:bodyDiv w:val="1"/>
      <w:marLeft w:val="0"/>
      <w:marRight w:val="0"/>
      <w:marTop w:val="0"/>
      <w:marBottom w:val="0"/>
      <w:divBdr>
        <w:top w:val="none" w:sz="0" w:space="0" w:color="auto"/>
        <w:left w:val="none" w:sz="0" w:space="0" w:color="auto"/>
        <w:bottom w:val="none" w:sz="0" w:space="0" w:color="auto"/>
        <w:right w:val="none" w:sz="0" w:space="0" w:color="auto"/>
      </w:divBdr>
    </w:div>
    <w:div w:id="1883328272">
      <w:bodyDiv w:val="1"/>
      <w:marLeft w:val="0"/>
      <w:marRight w:val="0"/>
      <w:marTop w:val="0"/>
      <w:marBottom w:val="0"/>
      <w:divBdr>
        <w:top w:val="none" w:sz="0" w:space="0" w:color="auto"/>
        <w:left w:val="none" w:sz="0" w:space="0" w:color="auto"/>
        <w:bottom w:val="none" w:sz="0" w:space="0" w:color="auto"/>
        <w:right w:val="none" w:sz="0" w:space="0" w:color="auto"/>
      </w:divBdr>
    </w:div>
    <w:div w:id="1890604628">
      <w:bodyDiv w:val="1"/>
      <w:marLeft w:val="0"/>
      <w:marRight w:val="0"/>
      <w:marTop w:val="0"/>
      <w:marBottom w:val="0"/>
      <w:divBdr>
        <w:top w:val="none" w:sz="0" w:space="0" w:color="auto"/>
        <w:left w:val="none" w:sz="0" w:space="0" w:color="auto"/>
        <w:bottom w:val="none" w:sz="0" w:space="0" w:color="auto"/>
        <w:right w:val="none" w:sz="0" w:space="0" w:color="auto"/>
      </w:divBdr>
    </w:div>
    <w:div w:id="1900746825">
      <w:bodyDiv w:val="1"/>
      <w:marLeft w:val="0"/>
      <w:marRight w:val="0"/>
      <w:marTop w:val="0"/>
      <w:marBottom w:val="0"/>
      <w:divBdr>
        <w:top w:val="none" w:sz="0" w:space="0" w:color="auto"/>
        <w:left w:val="none" w:sz="0" w:space="0" w:color="auto"/>
        <w:bottom w:val="none" w:sz="0" w:space="0" w:color="auto"/>
        <w:right w:val="none" w:sz="0" w:space="0" w:color="auto"/>
      </w:divBdr>
    </w:div>
    <w:div w:id="1901749271">
      <w:bodyDiv w:val="1"/>
      <w:marLeft w:val="0"/>
      <w:marRight w:val="0"/>
      <w:marTop w:val="0"/>
      <w:marBottom w:val="0"/>
      <w:divBdr>
        <w:top w:val="none" w:sz="0" w:space="0" w:color="auto"/>
        <w:left w:val="none" w:sz="0" w:space="0" w:color="auto"/>
        <w:bottom w:val="none" w:sz="0" w:space="0" w:color="auto"/>
        <w:right w:val="none" w:sz="0" w:space="0" w:color="auto"/>
      </w:divBdr>
    </w:div>
    <w:div w:id="1905332172">
      <w:bodyDiv w:val="1"/>
      <w:marLeft w:val="0"/>
      <w:marRight w:val="0"/>
      <w:marTop w:val="0"/>
      <w:marBottom w:val="0"/>
      <w:divBdr>
        <w:top w:val="none" w:sz="0" w:space="0" w:color="auto"/>
        <w:left w:val="none" w:sz="0" w:space="0" w:color="auto"/>
        <w:bottom w:val="none" w:sz="0" w:space="0" w:color="auto"/>
        <w:right w:val="none" w:sz="0" w:space="0" w:color="auto"/>
      </w:divBdr>
    </w:div>
    <w:div w:id="1911034038">
      <w:bodyDiv w:val="1"/>
      <w:marLeft w:val="0"/>
      <w:marRight w:val="0"/>
      <w:marTop w:val="0"/>
      <w:marBottom w:val="0"/>
      <w:divBdr>
        <w:top w:val="none" w:sz="0" w:space="0" w:color="auto"/>
        <w:left w:val="none" w:sz="0" w:space="0" w:color="auto"/>
        <w:bottom w:val="none" w:sz="0" w:space="0" w:color="auto"/>
        <w:right w:val="none" w:sz="0" w:space="0" w:color="auto"/>
      </w:divBdr>
    </w:div>
    <w:div w:id="1945070864">
      <w:bodyDiv w:val="1"/>
      <w:marLeft w:val="0"/>
      <w:marRight w:val="0"/>
      <w:marTop w:val="0"/>
      <w:marBottom w:val="0"/>
      <w:divBdr>
        <w:top w:val="none" w:sz="0" w:space="0" w:color="auto"/>
        <w:left w:val="none" w:sz="0" w:space="0" w:color="auto"/>
        <w:bottom w:val="none" w:sz="0" w:space="0" w:color="auto"/>
        <w:right w:val="none" w:sz="0" w:space="0" w:color="auto"/>
      </w:divBdr>
    </w:div>
    <w:div w:id="1958413471">
      <w:bodyDiv w:val="1"/>
      <w:marLeft w:val="0"/>
      <w:marRight w:val="0"/>
      <w:marTop w:val="0"/>
      <w:marBottom w:val="0"/>
      <w:divBdr>
        <w:top w:val="none" w:sz="0" w:space="0" w:color="auto"/>
        <w:left w:val="none" w:sz="0" w:space="0" w:color="auto"/>
        <w:bottom w:val="none" w:sz="0" w:space="0" w:color="auto"/>
        <w:right w:val="none" w:sz="0" w:space="0" w:color="auto"/>
      </w:divBdr>
    </w:div>
    <w:div w:id="1967660233">
      <w:bodyDiv w:val="1"/>
      <w:marLeft w:val="0"/>
      <w:marRight w:val="0"/>
      <w:marTop w:val="0"/>
      <w:marBottom w:val="0"/>
      <w:divBdr>
        <w:top w:val="none" w:sz="0" w:space="0" w:color="auto"/>
        <w:left w:val="none" w:sz="0" w:space="0" w:color="auto"/>
        <w:bottom w:val="none" w:sz="0" w:space="0" w:color="auto"/>
        <w:right w:val="none" w:sz="0" w:space="0" w:color="auto"/>
      </w:divBdr>
    </w:div>
    <w:div w:id="1983347887">
      <w:bodyDiv w:val="1"/>
      <w:marLeft w:val="0"/>
      <w:marRight w:val="0"/>
      <w:marTop w:val="0"/>
      <w:marBottom w:val="0"/>
      <w:divBdr>
        <w:top w:val="none" w:sz="0" w:space="0" w:color="auto"/>
        <w:left w:val="none" w:sz="0" w:space="0" w:color="auto"/>
        <w:bottom w:val="none" w:sz="0" w:space="0" w:color="auto"/>
        <w:right w:val="none" w:sz="0" w:space="0" w:color="auto"/>
      </w:divBdr>
    </w:div>
    <w:div w:id="1989556240">
      <w:bodyDiv w:val="1"/>
      <w:marLeft w:val="0"/>
      <w:marRight w:val="0"/>
      <w:marTop w:val="0"/>
      <w:marBottom w:val="0"/>
      <w:divBdr>
        <w:top w:val="none" w:sz="0" w:space="0" w:color="auto"/>
        <w:left w:val="none" w:sz="0" w:space="0" w:color="auto"/>
        <w:bottom w:val="none" w:sz="0" w:space="0" w:color="auto"/>
        <w:right w:val="none" w:sz="0" w:space="0" w:color="auto"/>
      </w:divBdr>
    </w:div>
    <w:div w:id="1992058484">
      <w:bodyDiv w:val="1"/>
      <w:marLeft w:val="0"/>
      <w:marRight w:val="0"/>
      <w:marTop w:val="0"/>
      <w:marBottom w:val="0"/>
      <w:divBdr>
        <w:top w:val="none" w:sz="0" w:space="0" w:color="auto"/>
        <w:left w:val="none" w:sz="0" w:space="0" w:color="auto"/>
        <w:bottom w:val="none" w:sz="0" w:space="0" w:color="auto"/>
        <w:right w:val="none" w:sz="0" w:space="0" w:color="auto"/>
      </w:divBdr>
    </w:div>
    <w:div w:id="2003774228">
      <w:bodyDiv w:val="1"/>
      <w:marLeft w:val="0"/>
      <w:marRight w:val="0"/>
      <w:marTop w:val="0"/>
      <w:marBottom w:val="0"/>
      <w:divBdr>
        <w:top w:val="none" w:sz="0" w:space="0" w:color="auto"/>
        <w:left w:val="none" w:sz="0" w:space="0" w:color="auto"/>
        <w:bottom w:val="none" w:sz="0" w:space="0" w:color="auto"/>
        <w:right w:val="none" w:sz="0" w:space="0" w:color="auto"/>
      </w:divBdr>
    </w:div>
    <w:div w:id="2011105071">
      <w:bodyDiv w:val="1"/>
      <w:marLeft w:val="0"/>
      <w:marRight w:val="0"/>
      <w:marTop w:val="0"/>
      <w:marBottom w:val="0"/>
      <w:divBdr>
        <w:top w:val="none" w:sz="0" w:space="0" w:color="auto"/>
        <w:left w:val="none" w:sz="0" w:space="0" w:color="auto"/>
        <w:bottom w:val="none" w:sz="0" w:space="0" w:color="auto"/>
        <w:right w:val="none" w:sz="0" w:space="0" w:color="auto"/>
      </w:divBdr>
    </w:div>
    <w:div w:id="2016106970">
      <w:bodyDiv w:val="1"/>
      <w:marLeft w:val="0"/>
      <w:marRight w:val="0"/>
      <w:marTop w:val="0"/>
      <w:marBottom w:val="0"/>
      <w:divBdr>
        <w:top w:val="none" w:sz="0" w:space="0" w:color="auto"/>
        <w:left w:val="none" w:sz="0" w:space="0" w:color="auto"/>
        <w:bottom w:val="none" w:sz="0" w:space="0" w:color="auto"/>
        <w:right w:val="none" w:sz="0" w:space="0" w:color="auto"/>
      </w:divBdr>
    </w:div>
    <w:div w:id="2033534387">
      <w:bodyDiv w:val="1"/>
      <w:marLeft w:val="0"/>
      <w:marRight w:val="0"/>
      <w:marTop w:val="0"/>
      <w:marBottom w:val="0"/>
      <w:divBdr>
        <w:top w:val="none" w:sz="0" w:space="0" w:color="auto"/>
        <w:left w:val="none" w:sz="0" w:space="0" w:color="auto"/>
        <w:bottom w:val="none" w:sz="0" w:space="0" w:color="auto"/>
        <w:right w:val="none" w:sz="0" w:space="0" w:color="auto"/>
      </w:divBdr>
    </w:div>
    <w:div w:id="2033801891">
      <w:bodyDiv w:val="1"/>
      <w:marLeft w:val="0"/>
      <w:marRight w:val="0"/>
      <w:marTop w:val="0"/>
      <w:marBottom w:val="0"/>
      <w:divBdr>
        <w:top w:val="none" w:sz="0" w:space="0" w:color="auto"/>
        <w:left w:val="none" w:sz="0" w:space="0" w:color="auto"/>
        <w:bottom w:val="none" w:sz="0" w:space="0" w:color="auto"/>
        <w:right w:val="none" w:sz="0" w:space="0" w:color="auto"/>
      </w:divBdr>
    </w:div>
    <w:div w:id="2039157634">
      <w:bodyDiv w:val="1"/>
      <w:marLeft w:val="0"/>
      <w:marRight w:val="0"/>
      <w:marTop w:val="0"/>
      <w:marBottom w:val="0"/>
      <w:divBdr>
        <w:top w:val="none" w:sz="0" w:space="0" w:color="auto"/>
        <w:left w:val="none" w:sz="0" w:space="0" w:color="auto"/>
        <w:bottom w:val="none" w:sz="0" w:space="0" w:color="auto"/>
        <w:right w:val="none" w:sz="0" w:space="0" w:color="auto"/>
      </w:divBdr>
    </w:div>
    <w:div w:id="2051755897">
      <w:bodyDiv w:val="1"/>
      <w:marLeft w:val="0"/>
      <w:marRight w:val="0"/>
      <w:marTop w:val="0"/>
      <w:marBottom w:val="0"/>
      <w:divBdr>
        <w:top w:val="none" w:sz="0" w:space="0" w:color="auto"/>
        <w:left w:val="none" w:sz="0" w:space="0" w:color="auto"/>
        <w:bottom w:val="none" w:sz="0" w:space="0" w:color="auto"/>
        <w:right w:val="none" w:sz="0" w:space="0" w:color="auto"/>
      </w:divBdr>
    </w:div>
    <w:div w:id="2068262350">
      <w:bodyDiv w:val="1"/>
      <w:marLeft w:val="0"/>
      <w:marRight w:val="0"/>
      <w:marTop w:val="0"/>
      <w:marBottom w:val="0"/>
      <w:divBdr>
        <w:top w:val="none" w:sz="0" w:space="0" w:color="auto"/>
        <w:left w:val="none" w:sz="0" w:space="0" w:color="auto"/>
        <w:bottom w:val="none" w:sz="0" w:space="0" w:color="auto"/>
        <w:right w:val="none" w:sz="0" w:space="0" w:color="auto"/>
      </w:divBdr>
    </w:div>
    <w:div w:id="2081175019">
      <w:bodyDiv w:val="1"/>
      <w:marLeft w:val="0"/>
      <w:marRight w:val="0"/>
      <w:marTop w:val="0"/>
      <w:marBottom w:val="0"/>
      <w:divBdr>
        <w:top w:val="none" w:sz="0" w:space="0" w:color="auto"/>
        <w:left w:val="none" w:sz="0" w:space="0" w:color="auto"/>
        <w:bottom w:val="none" w:sz="0" w:space="0" w:color="auto"/>
        <w:right w:val="none" w:sz="0" w:space="0" w:color="auto"/>
      </w:divBdr>
    </w:div>
    <w:div w:id="2098213619">
      <w:bodyDiv w:val="1"/>
      <w:marLeft w:val="0"/>
      <w:marRight w:val="0"/>
      <w:marTop w:val="0"/>
      <w:marBottom w:val="0"/>
      <w:divBdr>
        <w:top w:val="none" w:sz="0" w:space="0" w:color="auto"/>
        <w:left w:val="none" w:sz="0" w:space="0" w:color="auto"/>
        <w:bottom w:val="none" w:sz="0" w:space="0" w:color="auto"/>
        <w:right w:val="none" w:sz="0" w:space="0" w:color="auto"/>
      </w:divBdr>
    </w:div>
    <w:div w:id="212546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emf"/><Relationship Id="rId34"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 Id="rId35"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templates\Word\TAC%20Generic%20Publication%20-%20with%20cover%20and%20table%20of%20contents%20template.dotx" TargetMode="External"/></Relationships>
</file>

<file path=word/theme/theme1.xml><?xml version="1.0" encoding="utf-8"?>
<a:theme xmlns:a="http://schemas.openxmlformats.org/drawingml/2006/main" name="Office Theme">
  <a:themeElements>
    <a:clrScheme name="TAC Custom 1">
      <a:dk1>
        <a:srgbClr val="5D6E7F"/>
      </a:dk1>
      <a:lt1>
        <a:srgbClr val="ABADB0"/>
      </a:lt1>
      <a:dk2>
        <a:srgbClr val="008FDB"/>
      </a:dk2>
      <a:lt2>
        <a:srgbClr val="E8EBF0"/>
      </a:lt2>
      <a:accent1>
        <a:srgbClr val="008FDB"/>
      </a:accent1>
      <a:accent2>
        <a:srgbClr val="5D6E7F"/>
      </a:accent2>
      <a:accent3>
        <a:srgbClr val="A5A5A5"/>
      </a:accent3>
      <a:accent4>
        <a:srgbClr val="ABADB0"/>
      </a:accent4>
      <a:accent5>
        <a:srgbClr val="D6DCE4"/>
      </a:accent5>
      <a:accent6>
        <a:srgbClr val="FFFFFF"/>
      </a:accent6>
      <a:hlink>
        <a:srgbClr val="5B9BD5"/>
      </a:hlink>
      <a:folHlink>
        <a:srgbClr val="5D6E7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E0EFE-D635-45C7-B267-B7413420AD57}">
  <ds:schemaRefs>
    <ds:schemaRef ds:uri="http://www.w3.org/2001/XMLSchema"/>
  </ds:schemaRefs>
</ds:datastoreItem>
</file>

<file path=customXml/itemProps2.xml><?xml version="1.0" encoding="utf-8"?>
<ds:datastoreItem xmlns:ds="http://schemas.openxmlformats.org/officeDocument/2006/customXml" ds:itemID="{976DC94D-B2C8-4D6E-A95B-957845315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 Generic Publication - with cover and table of contents template</Template>
  <TotalTime>0</TotalTime>
  <Pages>1</Pages>
  <Words>3771</Words>
  <Characters>21495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TAC Generic Publication template</vt:lpstr>
    </vt:vector>
  </TitlesOfParts>
  <Company/>
  <LinksUpToDate>false</LinksUpToDate>
  <CharactersWithSpaces>25216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 Generic Publication template</dc:title>
  <dc:subject>TAC Generic Publication template</dc:subject>
  <dc:creator>Ellison Bloomfield</dc:creator>
  <cp:keywords>TAC Generic Publication template</cp:keywords>
  <dc:description/>
  <cp:lastModifiedBy>Mary Collins (TAC)</cp:lastModifiedBy>
  <cp:revision>1</cp:revision>
  <cp:lastPrinted>2023-09-17T21:56:00Z</cp:lastPrinted>
  <dcterms:created xsi:type="dcterms:W3CDTF">2023-09-22T00:54:00Z</dcterms:created>
  <dcterms:modified xsi:type="dcterms:W3CDTF">2023-09-22T00:54:00Z</dcterms:modified>
</cp:coreProperties>
</file>